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5C461" w14:textId="77777777" w:rsidR="00B24A96" w:rsidRDefault="00B24A96" w:rsidP="00B24A96">
      <w:pPr>
        <w:jc w:val="center"/>
        <w:rPr>
          <w:rFonts w:ascii="Trebuchet MS" w:hAnsi="Trebuchet MS"/>
          <w:b/>
          <w:sz w:val="28"/>
          <w:lang w:val="en-GB"/>
        </w:rPr>
      </w:pPr>
      <w:r>
        <w:rPr>
          <w:noProof/>
          <w:lang w:val="en-GB" w:eastAsia="en-GB"/>
        </w:rPr>
        <w:drawing>
          <wp:inline distT="0" distB="0" distL="0" distR="0" wp14:anchorId="152B645B" wp14:editId="3CB5A37E">
            <wp:extent cx="2238375" cy="548276"/>
            <wp:effectExtent l="0" t="0" r="0" b="4445"/>
            <wp:docPr id="1" name="Picture 1" descr="http://interreg-central.eu/src/interreg-central-eu/images/int_logo_groess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erreg-central.eu/src/interreg-central-eu/images/int_logo_groess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659" cy="560103"/>
                    </a:xfrm>
                    <a:prstGeom prst="rect">
                      <a:avLst/>
                    </a:prstGeom>
                    <a:noFill/>
                    <a:ln>
                      <a:noFill/>
                    </a:ln>
                  </pic:spPr>
                </pic:pic>
              </a:graphicData>
            </a:graphic>
          </wp:inline>
        </w:drawing>
      </w:r>
    </w:p>
    <w:p w14:paraId="16262D12" w14:textId="77777777" w:rsidR="00BB2A3C" w:rsidRDefault="00BB2A3C" w:rsidP="00BB2A3C">
      <w:pPr>
        <w:jc w:val="center"/>
        <w:rPr>
          <w:rFonts w:ascii="Trebuchet MS" w:hAnsi="Trebuchet MS"/>
          <w:b/>
          <w:sz w:val="28"/>
          <w:lang w:val="en-GB"/>
        </w:rPr>
      </w:pPr>
    </w:p>
    <w:p w14:paraId="519BB726" w14:textId="77777777" w:rsidR="00BB2A3C" w:rsidRDefault="00BB2A3C" w:rsidP="00BB2A3C">
      <w:pPr>
        <w:jc w:val="center"/>
        <w:rPr>
          <w:rFonts w:ascii="Trebuchet MS" w:hAnsi="Trebuchet MS"/>
          <w:b/>
          <w:sz w:val="40"/>
          <w:szCs w:val="40"/>
          <w:lang w:val="en-GB"/>
        </w:rPr>
      </w:pPr>
    </w:p>
    <w:p w14:paraId="5DCDFBB4"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423E0C7F" w14:textId="04C1DD60" w:rsidR="00BB2A3C" w:rsidRPr="00D06CB6" w:rsidRDefault="00001469" w:rsidP="00BB2A3C">
      <w:pPr>
        <w:jc w:val="center"/>
        <w:rPr>
          <w:rFonts w:ascii="Trebuchet MS" w:hAnsi="Trebuchet MS" w:cs="Arial"/>
          <w:b/>
          <w:bCs/>
          <w:color w:val="0E4096"/>
          <w:sz w:val="36"/>
          <w:u w:val="single"/>
          <w:lang w:val="en-GB"/>
        </w:rPr>
      </w:pPr>
      <w:r>
        <w:rPr>
          <w:rFonts w:ascii="Trebuchet MS" w:hAnsi="Trebuchet MS" w:cs="Arial"/>
          <w:b/>
          <w:bCs/>
          <w:color w:val="0E4096"/>
          <w:sz w:val="36"/>
          <w:u w:val="single"/>
          <w:lang w:val="en-GB"/>
        </w:rPr>
        <w:t>Fourth</w:t>
      </w:r>
      <w:r w:rsidR="00D06CB6" w:rsidRPr="00D06CB6">
        <w:rPr>
          <w:rFonts w:ascii="Trebuchet MS" w:hAnsi="Trebuchet MS" w:cs="Arial"/>
          <w:b/>
          <w:bCs/>
          <w:color w:val="0E4096"/>
          <w:sz w:val="36"/>
          <w:u w:val="single"/>
          <w:lang w:val="en-GB"/>
        </w:rPr>
        <w:t xml:space="preserve"> Call for proposals </w:t>
      </w:r>
      <w:r w:rsidR="00B923E7" w:rsidRPr="00D06CB6">
        <w:rPr>
          <w:rFonts w:ascii="Trebuchet MS" w:hAnsi="Trebuchet MS" w:cs="Arial"/>
          <w:b/>
          <w:bCs/>
          <w:color w:val="0E4096"/>
          <w:sz w:val="36"/>
          <w:u w:val="single"/>
          <w:lang w:val="en-GB"/>
        </w:rPr>
        <w:t>(201</w:t>
      </w:r>
      <w:r>
        <w:rPr>
          <w:rFonts w:ascii="Trebuchet MS" w:hAnsi="Trebuchet MS" w:cs="Arial"/>
          <w:b/>
          <w:bCs/>
          <w:color w:val="0E4096"/>
          <w:sz w:val="36"/>
          <w:u w:val="single"/>
          <w:lang w:val="en-GB"/>
        </w:rPr>
        <w:t>9</w:t>
      </w:r>
      <w:r w:rsidR="00B923E7" w:rsidRPr="00D06CB6">
        <w:rPr>
          <w:rFonts w:ascii="Trebuchet MS" w:hAnsi="Trebuchet MS" w:cs="Arial"/>
          <w:b/>
          <w:bCs/>
          <w:color w:val="0E4096"/>
          <w:sz w:val="36"/>
          <w:u w:val="single"/>
          <w:lang w:val="en-GB"/>
        </w:rPr>
        <w:t>)</w:t>
      </w:r>
    </w:p>
    <w:p w14:paraId="61723163" w14:textId="77777777" w:rsidR="00BB2A3C" w:rsidRDefault="00BB2A3C" w:rsidP="00BB2A3C">
      <w:pPr>
        <w:jc w:val="center"/>
        <w:rPr>
          <w:rFonts w:ascii="Trebuchet MS" w:hAnsi="Trebuchet MS"/>
          <w:b/>
          <w:sz w:val="28"/>
          <w:u w:val="single"/>
          <w:lang w:val="en-GB"/>
        </w:rPr>
      </w:pPr>
    </w:p>
    <w:p w14:paraId="74DD8737" w14:textId="2421225F" w:rsidR="00BB2A3C" w:rsidRPr="000D1884" w:rsidRDefault="000E343A" w:rsidP="00BB2A3C">
      <w:pPr>
        <w:jc w:val="center"/>
        <w:rPr>
          <w:rFonts w:ascii="Trebuchet MS" w:hAnsi="Trebuchet MS" w:cs="Arial"/>
          <w:b/>
          <w:bCs/>
          <w:color w:val="0E4096"/>
          <w:sz w:val="40"/>
          <w:u w:val="single"/>
          <w:lang w:val="en-GB"/>
        </w:rPr>
      </w:pPr>
      <w:r>
        <w:rPr>
          <w:rFonts w:ascii="Trebuchet MS" w:hAnsi="Trebuchet MS" w:cs="Arial"/>
          <w:b/>
          <w:bCs/>
          <w:color w:val="0E4096"/>
          <w:sz w:val="40"/>
          <w:u w:val="single"/>
          <w:lang w:val="en-GB"/>
        </w:rPr>
        <w:t xml:space="preserve">Application manual – Annex </w:t>
      </w:r>
      <w:r w:rsidR="008B2DB3">
        <w:rPr>
          <w:rFonts w:ascii="Trebuchet MS" w:hAnsi="Trebuchet MS" w:cs="Arial"/>
          <w:b/>
          <w:bCs/>
          <w:color w:val="0E4096"/>
          <w:sz w:val="40"/>
          <w:u w:val="single"/>
          <w:lang w:val="en-GB"/>
        </w:rPr>
        <w:t>2.2</w:t>
      </w:r>
      <w:r w:rsidR="000D1884" w:rsidRPr="000D1884">
        <w:rPr>
          <w:rFonts w:ascii="Trebuchet MS" w:hAnsi="Trebuchet MS" w:cs="Arial"/>
          <w:b/>
          <w:bCs/>
          <w:color w:val="0E4096"/>
          <w:sz w:val="40"/>
          <w:u w:val="single"/>
          <w:lang w:val="en-GB"/>
        </w:rPr>
        <w:t>:</w:t>
      </w:r>
    </w:p>
    <w:p w14:paraId="71994A87" w14:textId="77777777" w:rsidR="000D1884" w:rsidRDefault="000D1884" w:rsidP="00BB2A3C">
      <w:pPr>
        <w:jc w:val="center"/>
        <w:rPr>
          <w:rFonts w:ascii="Trebuchet MS" w:hAnsi="Trebuchet MS"/>
          <w:b/>
          <w:sz w:val="28"/>
          <w:u w:val="single"/>
          <w:lang w:val="en-GB"/>
        </w:rPr>
      </w:pPr>
    </w:p>
    <w:p w14:paraId="20CD1F7F" w14:textId="77777777" w:rsidR="000E343A" w:rsidRDefault="000E343A" w:rsidP="00BB2A3C">
      <w:pPr>
        <w:jc w:val="center"/>
        <w:rPr>
          <w:rFonts w:ascii="Trebuchet MS" w:hAnsi="Trebuchet MS"/>
          <w:b/>
          <w:sz w:val="28"/>
          <w:u w:val="single"/>
          <w:lang w:val="en-GB"/>
        </w:rPr>
      </w:pPr>
    </w:p>
    <w:p w14:paraId="783E07C0" w14:textId="58C163EB" w:rsidR="000E343A" w:rsidRDefault="000E343A"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 xml:space="preserve">Template of </w:t>
      </w:r>
      <w:r w:rsidR="007757B4">
        <w:rPr>
          <w:rFonts w:ascii="Trebuchet MS" w:hAnsi="Trebuchet MS" w:cs="Arial"/>
          <w:b/>
          <w:bCs/>
          <w:color w:val="0E4096"/>
          <w:sz w:val="48"/>
          <w:lang w:val="en-GB"/>
        </w:rPr>
        <w:t xml:space="preserve">lead applicant </w:t>
      </w:r>
      <w:r w:rsidR="00F36D1A">
        <w:rPr>
          <w:rFonts w:ascii="Trebuchet MS" w:hAnsi="Trebuchet MS" w:cs="Arial"/>
          <w:b/>
          <w:bCs/>
          <w:color w:val="0E4096"/>
          <w:sz w:val="48"/>
          <w:lang w:val="en-GB"/>
        </w:rPr>
        <w:t xml:space="preserve">and State aid </w:t>
      </w:r>
      <w:r>
        <w:rPr>
          <w:rFonts w:ascii="Trebuchet MS" w:hAnsi="Trebuchet MS" w:cs="Arial"/>
          <w:b/>
          <w:bCs/>
          <w:color w:val="0E4096"/>
          <w:sz w:val="48"/>
          <w:lang w:val="en-GB"/>
        </w:rPr>
        <w:t>declaration</w:t>
      </w:r>
      <w:r w:rsidR="00013F19">
        <w:rPr>
          <w:rFonts w:ascii="Trebuchet MS" w:hAnsi="Trebuchet MS" w:cs="Arial"/>
          <w:b/>
          <w:bCs/>
          <w:color w:val="0E4096"/>
          <w:sz w:val="48"/>
          <w:lang w:val="en-GB"/>
        </w:rPr>
        <w:t>s</w:t>
      </w:r>
      <w:r>
        <w:rPr>
          <w:rFonts w:ascii="Trebuchet MS" w:hAnsi="Trebuchet MS" w:cs="Arial"/>
          <w:b/>
          <w:bCs/>
          <w:color w:val="0E4096"/>
          <w:sz w:val="48"/>
          <w:lang w:val="en-GB"/>
        </w:rPr>
        <w:t xml:space="preserve"> </w:t>
      </w:r>
    </w:p>
    <w:p w14:paraId="192CD5CF" w14:textId="77777777" w:rsidR="00097E4E" w:rsidRDefault="00097E4E" w:rsidP="006F1FD2">
      <w:pPr>
        <w:jc w:val="center"/>
        <w:rPr>
          <w:rFonts w:ascii="Trebuchet MS" w:hAnsi="Trebuchet MS" w:cs="Arial"/>
          <w:b/>
          <w:bCs/>
          <w:color w:val="0E4096"/>
          <w:sz w:val="48"/>
          <w:lang w:val="en-GB"/>
        </w:rPr>
      </w:pPr>
    </w:p>
    <w:p w14:paraId="3F2BDAC3" w14:textId="7AF33738" w:rsidR="00806CDB" w:rsidRDefault="008B2DB3" w:rsidP="006F1FD2">
      <w:pPr>
        <w:jc w:val="center"/>
        <w:rPr>
          <w:rFonts w:ascii="Trebuchet MS" w:hAnsi="Trebuchet MS" w:cs="Arial"/>
          <w:b/>
          <w:bCs/>
          <w:color w:val="C00000"/>
          <w:sz w:val="44"/>
          <w:lang w:val="en-GB"/>
        </w:rPr>
      </w:pPr>
      <w:r>
        <w:rPr>
          <w:rFonts w:ascii="Trebuchet MS" w:hAnsi="Trebuchet MS" w:cs="Arial"/>
          <w:b/>
          <w:bCs/>
          <w:color w:val="C00000"/>
          <w:sz w:val="44"/>
          <w:lang w:val="en-GB"/>
        </w:rPr>
        <w:t>Private institutions</w:t>
      </w:r>
    </w:p>
    <w:p w14:paraId="107444D5" w14:textId="77777777" w:rsidR="003636D1" w:rsidRPr="00097E4E" w:rsidRDefault="003636D1" w:rsidP="006F1FD2">
      <w:pPr>
        <w:jc w:val="center"/>
        <w:rPr>
          <w:rFonts w:ascii="Trebuchet MS" w:hAnsi="Trebuchet MS" w:cs="Arial"/>
          <w:b/>
          <w:bCs/>
          <w:color w:val="C00000"/>
          <w:sz w:val="44"/>
          <w:lang w:val="en-GB"/>
        </w:rPr>
      </w:pPr>
    </w:p>
    <w:p w14:paraId="5781589F" w14:textId="77777777" w:rsidR="003636D1" w:rsidRDefault="003636D1" w:rsidP="006F1FD2">
      <w:pPr>
        <w:jc w:val="center"/>
        <w:rPr>
          <w:rFonts w:ascii="Trebuchet MS" w:hAnsi="Trebuchet MS"/>
          <w:b/>
          <w:sz w:val="28"/>
          <w:u w:val="single"/>
          <w:lang w:val="en-GB"/>
        </w:rPr>
        <w:sectPr w:rsidR="003636D1" w:rsidSect="00183B4D">
          <w:headerReference w:type="default" r:id="rId9"/>
          <w:footerReference w:type="default" r:id="rId10"/>
          <w:pgSz w:w="11906" w:h="16838"/>
          <w:pgMar w:top="1417" w:right="1417" w:bottom="1134" w:left="1417" w:header="708" w:footer="708" w:gutter="0"/>
          <w:cols w:space="708"/>
          <w:titlePg/>
          <w:docGrid w:linePitch="360"/>
        </w:sectPr>
      </w:pPr>
    </w:p>
    <w:tbl>
      <w:tblPr>
        <w:tblStyle w:val="Tabellenraster"/>
        <w:tblW w:w="0" w:type="auto"/>
        <w:shd w:val="clear" w:color="auto" w:fill="F2F2F2" w:themeFill="background1" w:themeFillShade="F2"/>
        <w:tblLook w:val="04A0" w:firstRow="1" w:lastRow="0" w:firstColumn="1" w:lastColumn="0" w:noHBand="0" w:noVBand="1"/>
      </w:tblPr>
      <w:tblGrid>
        <w:gridCol w:w="9062"/>
      </w:tblGrid>
      <w:tr w:rsidR="00F36D1A" w14:paraId="481D2367" w14:textId="77777777" w:rsidTr="00FA3559">
        <w:tc>
          <w:tcPr>
            <w:tcW w:w="9212" w:type="dxa"/>
            <w:shd w:val="clear" w:color="auto" w:fill="D9D9D9" w:themeFill="background1" w:themeFillShade="D9"/>
          </w:tcPr>
          <w:p w14:paraId="1831C346"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lastRenderedPageBreak/>
              <w:t xml:space="preserve">Section </w:t>
            </w:r>
            <w:r>
              <w:rPr>
                <w:rFonts w:ascii="Trebuchet MS" w:hAnsi="Trebuchet MS" w:cs="Arial"/>
                <w:b/>
                <w:color w:val="4F81BD" w:themeColor="accent1"/>
                <w:szCs w:val="20"/>
                <w:lang w:val="en-GB"/>
              </w:rPr>
              <w:t>1</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identification</w:t>
            </w:r>
          </w:p>
        </w:tc>
      </w:tr>
    </w:tbl>
    <w:p w14:paraId="20E4117E" w14:textId="77777777" w:rsidR="00F36D1A" w:rsidRDefault="00F36D1A" w:rsidP="00F36D1A">
      <w:pPr>
        <w:spacing w:before="60" w:after="0" w:line="240" w:lineRule="auto"/>
        <w:jc w:val="both"/>
        <w:rPr>
          <w:rFonts w:ascii="Trebuchet MS" w:hAnsi="Trebuchet MS" w:cs="Arial"/>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4D53E9" w:rsidRPr="007C44FB" w14:paraId="713B5237" w14:textId="77777777" w:rsidTr="000B2FCA">
        <w:tc>
          <w:tcPr>
            <w:tcW w:w="2518" w:type="dxa"/>
          </w:tcPr>
          <w:p w14:paraId="04549174" w14:textId="71E3570B" w:rsidR="004D53E9" w:rsidRPr="007C44FB" w:rsidRDefault="004D53E9" w:rsidP="005C19AE">
            <w:pPr>
              <w:spacing w:before="60"/>
              <w:jc w:val="both"/>
              <w:rPr>
                <w:rFonts w:ascii="Trebuchet MS" w:hAnsi="Trebuchet MS" w:cs="Arial"/>
                <w:sz w:val="20"/>
                <w:lang w:val="en-GB"/>
              </w:rPr>
            </w:pPr>
            <w:r w:rsidRPr="007C44FB">
              <w:rPr>
                <w:rFonts w:ascii="Trebuchet MS" w:hAnsi="Trebuchet MS" w:cs="Arial"/>
                <w:sz w:val="20"/>
                <w:lang w:val="en-GB"/>
              </w:rPr>
              <w:t>Index No.</w:t>
            </w:r>
          </w:p>
        </w:tc>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7C44FB" w14:paraId="06C864B4" w14:textId="77777777" w:rsidTr="000B2FCA">
        <w:tc>
          <w:tcPr>
            <w:tcW w:w="2518" w:type="dxa"/>
          </w:tcPr>
          <w:p w14:paraId="7525334B"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p>
        </w:tc>
        <w:tc>
          <w:tcPr>
            <w:tcW w:w="6694" w:type="dxa"/>
          </w:tcPr>
          <w:p w14:paraId="2F2DB012"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Lead partner</w:t>
            </w:r>
          </w:p>
        </w:tc>
      </w:tr>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0F2F1F4D"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r w:rsidR="00F32A29">
        <w:rPr>
          <w:rFonts w:ascii="Trebuchet MS" w:hAnsi="Trebuchet MS" w:cs="Arial"/>
          <w:sz w:val="20"/>
          <w:lang w:val="en-GB"/>
        </w:rPr>
        <w:fldChar w:fldCharType="begin">
          <w:ffData>
            <w:name w:val="Text1"/>
            <w:enabled/>
            <w:calcOnExit w:val="0"/>
            <w:textInput>
              <w:default w:val="Official name of the lead applicant organisation in English as listed in the application form"/>
            </w:textInput>
          </w:ffData>
        </w:fldChar>
      </w:r>
      <w:bookmarkStart w:id="0" w:name="Text1"/>
      <w:r w:rsidR="00F32A29">
        <w:rPr>
          <w:rFonts w:ascii="Trebuchet MS" w:hAnsi="Trebuchet MS" w:cs="Arial"/>
          <w:sz w:val="20"/>
          <w:lang w:val="en-GB"/>
        </w:rPr>
        <w:instrText xml:space="preserve"> FORMTEXT </w:instrText>
      </w:r>
      <w:r w:rsidR="00F32A29">
        <w:rPr>
          <w:rFonts w:ascii="Trebuchet MS" w:hAnsi="Trebuchet MS" w:cs="Arial"/>
          <w:sz w:val="20"/>
          <w:lang w:val="en-GB"/>
        </w:rPr>
      </w:r>
      <w:r w:rsidR="00F32A29">
        <w:rPr>
          <w:rFonts w:ascii="Trebuchet MS" w:hAnsi="Trebuchet MS" w:cs="Arial"/>
          <w:sz w:val="20"/>
          <w:lang w:val="en-GB"/>
        </w:rPr>
        <w:fldChar w:fldCharType="separate"/>
      </w:r>
      <w:r w:rsidR="00F32A29">
        <w:rPr>
          <w:rFonts w:ascii="Trebuchet MS" w:hAnsi="Trebuchet MS" w:cs="Arial"/>
          <w:noProof/>
          <w:sz w:val="20"/>
          <w:lang w:val="en-GB"/>
        </w:rPr>
        <w:t>Official name of the lead applicant organisation in English as listed in the application form</w:t>
      </w:r>
      <w:r w:rsidR="00F32A29">
        <w:rPr>
          <w:rFonts w:ascii="Trebuchet MS" w:hAnsi="Trebuchet MS" w:cs="Arial"/>
          <w:sz w:val="20"/>
          <w:lang w:val="en-GB"/>
        </w:rPr>
        <w:fldChar w:fldCharType="end"/>
      </w:r>
      <w:bookmarkEnd w:id="0"/>
      <w:r w:rsidRPr="007C44FB">
        <w:rPr>
          <w:rFonts w:ascii="Trebuchet MS" w:hAnsi="Trebuchet MS" w:cs="Arial"/>
          <w:sz w:val="20"/>
          <w:szCs w:val="20"/>
          <w:lang w:val="en-GB"/>
        </w:rPr>
        <w:t xml:space="preserve"> in view of submitting a project proposal to the Interreg CENTRAL EUROPE Programme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1703716C" w14:textId="77777777" w:rsidR="00F36D1A" w:rsidRDefault="00F36D1A" w:rsidP="00F36D1A">
      <w:pPr>
        <w:spacing w:before="60" w:after="0" w:line="240" w:lineRule="auto"/>
        <w:jc w:val="both"/>
        <w:rPr>
          <w:rFonts w:ascii="Trebuchet MS" w:hAnsi="Trebuchet MS" w:cs="Arial"/>
          <w:sz w:val="20"/>
          <w:szCs w:val="20"/>
          <w:lang w:val="en-GB"/>
        </w:rPr>
      </w:pPr>
    </w:p>
    <w:tbl>
      <w:tblPr>
        <w:tblStyle w:val="Tabellenraster"/>
        <w:tblW w:w="0" w:type="auto"/>
        <w:shd w:val="clear" w:color="auto" w:fill="D9D9D9" w:themeFill="background1" w:themeFillShade="D9"/>
        <w:tblLook w:val="04A0" w:firstRow="1" w:lastRow="0" w:firstColumn="1" w:lastColumn="0" w:noHBand="0" w:noVBand="1"/>
      </w:tblPr>
      <w:tblGrid>
        <w:gridCol w:w="9062"/>
      </w:tblGrid>
      <w:tr w:rsidR="00F36D1A" w14:paraId="2D01C05F" w14:textId="77777777" w:rsidTr="00FA3559">
        <w:tc>
          <w:tcPr>
            <w:tcW w:w="9212" w:type="dxa"/>
            <w:shd w:val="clear" w:color="auto" w:fill="D9D9D9" w:themeFill="background1" w:themeFillShade="D9"/>
          </w:tcPr>
          <w:p w14:paraId="7A230849"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2:</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lead applicant declaration</w:t>
            </w:r>
          </w:p>
        </w:tc>
      </w:tr>
    </w:tbl>
    <w:p w14:paraId="373DCD0F" w14:textId="77777777" w:rsidR="00F36D1A" w:rsidRDefault="00F36D1A" w:rsidP="007C44FB">
      <w:pPr>
        <w:spacing w:before="60" w:after="0" w:line="240" w:lineRule="auto"/>
        <w:jc w:val="both"/>
        <w:rPr>
          <w:rFonts w:ascii="Trebuchet MS" w:hAnsi="Trebuchet MS" w:cs="Arial"/>
          <w:lang w:val="en-GB"/>
        </w:rPr>
      </w:pPr>
    </w:p>
    <w:p w14:paraId="58F09C67" w14:textId="77777777" w:rsidR="00E7509E"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21AD0119" w14:textId="4F44F9CA" w:rsidR="001F1BB3" w:rsidRPr="00225E6F" w:rsidRDefault="001F1BB3"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The total budget of my organisation within the project amounts to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bookmarkStart w:id="1" w:name="_GoBack"/>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bookmarkEnd w:id="1"/>
      <w:r w:rsidR="00135C91">
        <w:rPr>
          <w:rFonts w:ascii="Trebuchet MS" w:hAnsi="Trebuchet MS" w:cs="Arial"/>
          <w:sz w:val="20"/>
          <w:lang w:val="en-GB"/>
        </w:rPr>
        <w:fldChar w:fldCharType="end"/>
      </w:r>
      <w:r w:rsidR="00225E6F" w:rsidRPr="00225E6F">
        <w:rPr>
          <w:rFonts w:ascii="Trebuchet MS" w:hAnsi="Trebuchet MS" w:cs="Arial"/>
          <w:sz w:val="20"/>
          <w:szCs w:val="20"/>
          <w:lang w:val="en-GB"/>
        </w:rPr>
        <w:t xml:space="preserve">. In the event of </w:t>
      </w:r>
      <w:r w:rsidR="00876375" w:rsidRPr="00225E6F">
        <w:rPr>
          <w:rFonts w:ascii="Trebuchet MS" w:hAnsi="Trebuchet MS" w:cs="Arial"/>
          <w:sz w:val="20"/>
          <w:szCs w:val="20"/>
          <w:lang w:val="en-GB"/>
        </w:rPr>
        <w:t xml:space="preserve">approval </w:t>
      </w:r>
      <w:r w:rsidR="00876375">
        <w:rPr>
          <w:rFonts w:ascii="Trebuchet MS" w:hAnsi="Trebuchet MS" w:cs="Arial"/>
          <w:sz w:val="20"/>
          <w:szCs w:val="20"/>
          <w:lang w:val="en-GB"/>
        </w:rPr>
        <w:t xml:space="preserve">of the </w:t>
      </w:r>
      <w:r w:rsidR="00225E6F" w:rsidRPr="00225E6F">
        <w:rPr>
          <w:rFonts w:ascii="Trebuchet MS" w:hAnsi="Trebuchet MS" w:cs="Arial"/>
          <w:sz w:val="20"/>
          <w:szCs w:val="20"/>
          <w:lang w:val="en-GB"/>
        </w:rPr>
        <w:t xml:space="preserve">project </w:t>
      </w:r>
      <w:r w:rsidR="00876375">
        <w:rPr>
          <w:rFonts w:ascii="Trebuchet MS" w:hAnsi="Trebuchet MS" w:cs="Arial"/>
          <w:sz w:val="20"/>
          <w:szCs w:val="20"/>
          <w:lang w:val="en-GB"/>
        </w:rPr>
        <w:t xml:space="preserve">proposal, </w:t>
      </w:r>
      <w:r w:rsidR="00225E6F" w:rsidRPr="00225E6F">
        <w:rPr>
          <w:rFonts w:ascii="Trebuchet MS" w:hAnsi="Trebuchet MS" w:cs="Arial"/>
          <w:sz w:val="20"/>
          <w:szCs w:val="20"/>
          <w:lang w:val="en-GB"/>
        </w:rPr>
        <w:t xml:space="preserve">the organisation I represent commits itself to the project and </w:t>
      </w:r>
      <w:r w:rsidR="00876375">
        <w:rPr>
          <w:rFonts w:ascii="Trebuchet MS" w:hAnsi="Trebuchet MS" w:cs="Arial"/>
          <w:sz w:val="20"/>
          <w:szCs w:val="20"/>
          <w:lang w:val="en-GB"/>
        </w:rPr>
        <w:t xml:space="preserve">to </w:t>
      </w:r>
      <w:r w:rsidR="00225E6F" w:rsidRPr="00225E6F">
        <w:rPr>
          <w:rFonts w:ascii="Trebuchet MS" w:hAnsi="Trebuchet MS" w:cs="Arial"/>
          <w:sz w:val="20"/>
          <w:szCs w:val="20"/>
          <w:lang w:val="en-GB"/>
        </w:rPr>
        <w:t xml:space="preserve">provide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sz w:val="20"/>
          <w:lang w:val="en-GB"/>
        </w:rPr>
        <w:fldChar w:fldCharType="end"/>
      </w:r>
      <w:r w:rsidR="00135C91">
        <w:rPr>
          <w:rFonts w:ascii="Trebuchet MS" w:hAnsi="Trebuchet MS" w:cs="Arial"/>
          <w:sz w:val="20"/>
          <w:lang w:val="en-GB"/>
        </w:rPr>
        <w:t xml:space="preserve"> </w:t>
      </w:r>
      <w:r w:rsidRPr="00225E6F">
        <w:rPr>
          <w:rFonts w:ascii="Trebuchet MS" w:hAnsi="Trebuchet MS" w:cs="Arial"/>
          <w:sz w:val="20"/>
          <w:szCs w:val="20"/>
          <w:lang w:val="en-GB"/>
        </w:rPr>
        <w:t xml:space="preserve">as </w:t>
      </w:r>
      <w:r w:rsidR="00876375">
        <w:rPr>
          <w:rFonts w:ascii="Trebuchet MS" w:hAnsi="Trebuchet MS" w:cs="Arial"/>
          <w:sz w:val="20"/>
          <w:szCs w:val="20"/>
          <w:lang w:val="en-GB"/>
        </w:rPr>
        <w:t>national co-financing</w:t>
      </w:r>
      <w:r w:rsidRPr="00225E6F">
        <w:rPr>
          <w:rFonts w:ascii="Trebuchet MS" w:hAnsi="Trebuchet MS" w:cs="Arial"/>
          <w:sz w:val="20"/>
          <w:szCs w:val="20"/>
          <w:lang w:val="en-GB"/>
        </w:rPr>
        <w:t xml:space="preserve"> to the project budget.</w:t>
      </w:r>
    </w:p>
    <w:p w14:paraId="050FE238" w14:textId="0BABF935" w:rsidR="006809A4" w:rsidRDefault="00030BE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legal status of my organisation</w:t>
      </w:r>
      <w:r>
        <w:rPr>
          <w:rFonts w:ascii="Trebuchet MS" w:hAnsi="Trebuchet MS" w:cs="Arial"/>
          <w:sz w:val="20"/>
          <w:szCs w:val="20"/>
          <w:lang w:val="en-GB"/>
        </w:rPr>
        <w:t xml:space="preserve">, as defined </w:t>
      </w:r>
      <w:r w:rsidRPr="007C44FB">
        <w:rPr>
          <w:rFonts w:ascii="Trebuchet MS" w:hAnsi="Trebuchet MS" w:cs="Arial"/>
          <w:sz w:val="20"/>
          <w:szCs w:val="20"/>
          <w:lang w:val="en-GB"/>
        </w:rPr>
        <w:t xml:space="preserve">in chapter </w:t>
      </w:r>
      <w:r w:rsidR="00001469">
        <w:rPr>
          <w:rFonts w:ascii="Trebuchet MS" w:hAnsi="Trebuchet MS" w:cs="Arial"/>
          <w:sz w:val="20"/>
          <w:szCs w:val="20"/>
          <w:lang w:val="en-GB"/>
        </w:rPr>
        <w:t>3</w:t>
      </w:r>
      <w:r w:rsidRPr="007C44FB">
        <w:rPr>
          <w:rFonts w:ascii="Trebuchet MS" w:hAnsi="Trebuchet MS" w:cs="Arial"/>
          <w:sz w:val="20"/>
          <w:szCs w:val="20"/>
          <w:lang w:val="en-GB"/>
        </w:rPr>
        <w:t>.1. of the application manual</w:t>
      </w:r>
      <w:r>
        <w:rPr>
          <w:rFonts w:ascii="Trebuchet MS" w:hAnsi="Trebuchet MS" w:cs="Arial"/>
          <w:sz w:val="20"/>
          <w:szCs w:val="20"/>
          <w:lang w:val="en-GB"/>
        </w:rPr>
        <w:t xml:space="preserve">, </w:t>
      </w:r>
      <w:r w:rsidR="006300A2">
        <w:rPr>
          <w:rFonts w:ascii="Trebuchet MS" w:hAnsi="Trebuchet MS" w:cs="Arial"/>
          <w:sz w:val="20"/>
          <w:szCs w:val="20"/>
          <w:lang w:val="en-GB"/>
        </w:rPr>
        <w:t xml:space="preserve">belongs to the following category </w:t>
      </w:r>
      <w:r w:rsidR="00B923E7">
        <w:rPr>
          <w:rFonts w:ascii="Trebuchet MS" w:hAnsi="Trebuchet MS" w:cs="Arial"/>
          <w:sz w:val="20"/>
          <w:szCs w:val="20"/>
          <w:lang w:val="en-GB"/>
        </w:rPr>
        <w:t xml:space="preserve">(please </w:t>
      </w:r>
      <w:r w:rsidR="008B2DB3">
        <w:rPr>
          <w:rFonts w:ascii="Trebuchet MS" w:hAnsi="Trebuchet MS" w:cs="Arial"/>
          <w:sz w:val="20"/>
          <w:szCs w:val="20"/>
          <w:lang w:val="en-GB"/>
        </w:rPr>
        <w:t>select</w:t>
      </w:r>
      <w:r w:rsidR="00B923E7">
        <w:rPr>
          <w:rFonts w:ascii="Trebuchet MS" w:hAnsi="Trebuchet MS" w:cs="Arial"/>
          <w:sz w:val="20"/>
          <w:szCs w:val="20"/>
          <w:lang w:val="en-GB"/>
        </w:rPr>
        <w:t>)</w:t>
      </w:r>
      <w:r w:rsidR="006809A4" w:rsidRPr="007C44FB">
        <w:rPr>
          <w:rFonts w:ascii="Trebuchet MS" w:hAnsi="Trebuchet MS" w:cs="Arial"/>
          <w:sz w:val="20"/>
          <w:szCs w:val="20"/>
          <w:lang w:val="en-GB"/>
        </w:rPr>
        <w:t>:</w:t>
      </w:r>
    </w:p>
    <w:p w14:paraId="6DEC3D0B" w14:textId="77777777" w:rsidR="008B2DB3" w:rsidRDefault="008B2DB3" w:rsidP="008B2DB3">
      <w:pPr>
        <w:pStyle w:val="Listenabsatz"/>
        <w:spacing w:before="60" w:after="0" w:line="240" w:lineRule="auto"/>
        <w:ind w:left="360"/>
        <w:contextualSpacing w:val="0"/>
        <w:jc w:val="both"/>
        <w:rPr>
          <w:rFonts w:ascii="Trebuchet MS" w:hAnsi="Trebuchet MS" w:cs="Arial"/>
          <w:sz w:val="20"/>
          <w:szCs w:val="20"/>
          <w:lang w:val="en-GB"/>
        </w:rPr>
      </w:pPr>
    </w:p>
    <w:p w14:paraId="256C8CCB" w14:textId="569B28C1" w:rsidR="00B923E7" w:rsidRPr="000F04F2" w:rsidRDefault="00B923E7" w:rsidP="00B923E7">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008B2DB3" w:rsidRPr="001E480F">
        <w:rPr>
          <w:rFonts w:ascii="Trebuchet MS" w:hAnsi="Trebuchet MS" w:cs="Arial"/>
          <w:sz w:val="20"/>
          <w:szCs w:val="20"/>
          <w:lang w:val="en-GB"/>
        </w:rPr>
        <w:t>Private institutions, including private companies, having legal personality</w:t>
      </w:r>
    </w:p>
    <w:p w14:paraId="692D3B83" w14:textId="1858AA04" w:rsidR="00B923E7" w:rsidRDefault="00B923E7" w:rsidP="00B923E7">
      <w:pPr>
        <w:spacing w:before="60" w:after="0"/>
        <w:ind w:left="851" w:hanging="491"/>
        <w:jc w:val="both"/>
        <w:rPr>
          <w:rFonts w:ascii="Trebuchet MS" w:hAnsi="Trebuchet MS" w:cs="Arial"/>
          <w:sz w:val="20"/>
          <w:szCs w:val="20"/>
          <w:lang w:val="en-GB"/>
        </w:rPr>
      </w:pPr>
    </w:p>
    <w:p w14:paraId="45BB03E2" w14:textId="05813465" w:rsidR="00F137A9" w:rsidRDefault="00F137A9" w:rsidP="00A957D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organisation I represent is not in any of the situations referred to in art. 1</w:t>
      </w:r>
      <w:r w:rsidR="00F056D7">
        <w:rPr>
          <w:rFonts w:ascii="Trebuchet MS" w:hAnsi="Trebuchet MS" w:cs="Arial"/>
          <w:sz w:val="20"/>
          <w:szCs w:val="20"/>
          <w:lang w:val="en-GB"/>
        </w:rPr>
        <w:t>3</w:t>
      </w:r>
      <w:r w:rsidRPr="007C44FB">
        <w:rPr>
          <w:rFonts w:ascii="Trebuchet MS" w:hAnsi="Trebuchet MS" w:cs="Arial"/>
          <w:sz w:val="20"/>
          <w:szCs w:val="20"/>
          <w:lang w:val="en-GB"/>
        </w:rPr>
        <w:t>6(1) of Regulation (EU, Euratom) No 201</w:t>
      </w:r>
      <w:r w:rsidR="00F056D7">
        <w:rPr>
          <w:rFonts w:ascii="Trebuchet MS" w:hAnsi="Trebuchet MS" w:cs="Arial"/>
          <w:sz w:val="20"/>
          <w:szCs w:val="20"/>
          <w:lang w:val="en-GB"/>
        </w:rPr>
        <w:t>8/1046</w:t>
      </w:r>
      <w:r w:rsidR="005B699E">
        <w:rPr>
          <w:rFonts w:ascii="Trebuchet MS" w:hAnsi="Trebuchet MS" w:cs="Arial"/>
          <w:sz w:val="20"/>
          <w:szCs w:val="20"/>
          <w:lang w:val="en-GB"/>
        </w:rPr>
        <w:t>, applicable by analogy</w:t>
      </w:r>
      <w:r w:rsidR="00A4077E">
        <w:rPr>
          <w:rFonts w:ascii="Trebuchet MS" w:hAnsi="Trebuchet MS" w:cs="Arial"/>
          <w:sz w:val="20"/>
          <w:szCs w:val="20"/>
          <w:lang w:val="en-GB"/>
        </w:rPr>
        <w:t>.</w:t>
      </w:r>
    </w:p>
    <w:p w14:paraId="3290C653" w14:textId="77777777" w:rsidR="00F137A9" w:rsidRPr="009A03B9" w:rsidRDefault="00F137A9" w:rsidP="00F137A9">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The organisation I represent is not in difficulty within the meaning of point 24 (in conjunction with point 20) of the Guidelines on State aid for rescuing and restructuring non-financial undertakings in difficulty (OJ C 249,</w:t>
      </w:r>
      <w:r>
        <w:rPr>
          <w:rFonts w:ascii="Trebuchet MS" w:hAnsi="Trebuchet MS" w:cs="Arial"/>
          <w:sz w:val="20"/>
          <w:szCs w:val="20"/>
          <w:lang w:val="en-GB"/>
        </w:rPr>
        <w:t xml:space="preserve"> </w:t>
      </w:r>
      <w:r w:rsidRPr="009A03B9">
        <w:rPr>
          <w:rFonts w:ascii="Trebuchet MS" w:hAnsi="Trebuchet MS" w:cs="Arial"/>
          <w:sz w:val="20"/>
          <w:szCs w:val="20"/>
          <w:lang w:val="en-GB"/>
        </w:rPr>
        <w:t>31.</w:t>
      </w:r>
      <w:r>
        <w:rPr>
          <w:rFonts w:ascii="Trebuchet MS" w:hAnsi="Trebuchet MS" w:cs="Arial"/>
          <w:sz w:val="20"/>
          <w:szCs w:val="20"/>
          <w:lang w:val="en-GB"/>
        </w:rPr>
        <w:t>0</w:t>
      </w:r>
      <w:r w:rsidRPr="009A03B9">
        <w:rPr>
          <w:rFonts w:ascii="Trebuchet MS" w:hAnsi="Trebuchet MS" w:cs="Arial"/>
          <w:sz w:val="20"/>
          <w:szCs w:val="20"/>
          <w:lang w:val="en-GB"/>
        </w:rPr>
        <w:t>7.2014, p. 1)</w:t>
      </w:r>
      <w:r>
        <w:rPr>
          <w:rFonts w:ascii="Trebuchet MS" w:hAnsi="Trebuchet MS" w:cs="Arial"/>
          <w:sz w:val="20"/>
          <w:szCs w:val="20"/>
          <w:lang w:val="en-GB"/>
        </w:rPr>
        <w:t>;</w:t>
      </w:r>
    </w:p>
    <w:p w14:paraId="77153418" w14:textId="77777777" w:rsidR="00F137A9" w:rsidRPr="007C44FB" w:rsidRDefault="00F137A9" w:rsidP="00F137A9">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All information concerning the participation of my organisation in the project proposal</w:t>
      </w:r>
      <w:r w:rsidR="00666D97">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037C63AD" w14:textId="77777777" w:rsidR="00E7509E" w:rsidRPr="007C44FB"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sidR="009A03B9">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w:t>
      </w:r>
      <w:r w:rsidR="007757B4" w:rsidRPr="007C44FB">
        <w:rPr>
          <w:rFonts w:ascii="Trebuchet MS" w:hAnsi="Trebuchet MS" w:cs="Arial"/>
          <w:sz w:val="20"/>
          <w:szCs w:val="20"/>
          <w:lang w:val="en-GB"/>
        </w:rPr>
        <w:t xml:space="preserve"> and especially to submit legally relevant documents</w:t>
      </w:r>
      <w:r w:rsidRPr="007C44FB">
        <w:rPr>
          <w:rFonts w:ascii="Trebuchet MS" w:hAnsi="Trebuchet MS" w:cs="Arial"/>
          <w:sz w:val="20"/>
          <w:szCs w:val="20"/>
          <w:lang w:val="en-GB"/>
        </w:rPr>
        <w:t>;</w:t>
      </w:r>
    </w:p>
    <w:p w14:paraId="56088723" w14:textId="77777777" w:rsidR="00E7509E"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w:t>
      </w:r>
      <w:r w:rsidR="002E0545" w:rsidRPr="007C44FB">
        <w:rPr>
          <w:rFonts w:ascii="Trebuchet MS" w:hAnsi="Trebuchet MS" w:cs="Arial"/>
          <w:sz w:val="20"/>
          <w:szCs w:val="20"/>
          <w:lang w:val="en-GB"/>
        </w:rPr>
        <w:t>the</w:t>
      </w:r>
      <w:r w:rsidR="007C44FB" w:rsidRPr="007C44FB">
        <w:rPr>
          <w:rFonts w:ascii="Trebuchet MS" w:hAnsi="Trebuchet MS" w:cs="Arial"/>
          <w:sz w:val="20"/>
          <w:szCs w:val="20"/>
          <w:lang w:val="en-GB"/>
        </w:rPr>
        <w:t xml:space="preserve"> </w:t>
      </w:r>
      <w:r w:rsidRPr="007C44FB">
        <w:rPr>
          <w:rFonts w:ascii="Trebuchet MS" w:hAnsi="Trebuchet MS" w:cs="Arial"/>
          <w:sz w:val="20"/>
          <w:szCs w:val="20"/>
          <w:lang w:val="en-GB"/>
        </w:rPr>
        <w:t xml:space="preserve">financial capacity to </w:t>
      </w:r>
      <w:r w:rsidR="002E0545" w:rsidRPr="007C44FB">
        <w:rPr>
          <w:rFonts w:ascii="Trebuchet MS" w:hAnsi="Trebuchet MS" w:cs="Arial"/>
          <w:sz w:val="20"/>
          <w:szCs w:val="20"/>
          <w:lang w:val="en-GB"/>
        </w:rPr>
        <w:t xml:space="preserve">implement </w:t>
      </w:r>
      <w:r w:rsidRPr="007C44FB">
        <w:rPr>
          <w:rFonts w:ascii="Trebuchet MS" w:hAnsi="Trebuchet MS" w:cs="Arial"/>
          <w:sz w:val="20"/>
          <w:szCs w:val="20"/>
          <w:lang w:val="en-GB"/>
        </w:rPr>
        <w:t xml:space="preserve">the </w:t>
      </w:r>
      <w:r w:rsidR="00F74AB2" w:rsidRPr="007C44FB">
        <w:rPr>
          <w:rFonts w:ascii="Trebuchet MS" w:hAnsi="Trebuchet MS" w:cs="Arial"/>
          <w:sz w:val="20"/>
          <w:szCs w:val="20"/>
          <w:lang w:val="en-GB"/>
        </w:rPr>
        <w:t>project proposal</w:t>
      </w:r>
      <w:r w:rsidR="007C44FB">
        <w:rPr>
          <w:rFonts w:ascii="Trebuchet MS" w:hAnsi="Trebuchet MS" w:cs="Arial"/>
          <w:sz w:val="20"/>
          <w:szCs w:val="20"/>
          <w:lang w:val="en-GB"/>
        </w:rPr>
        <w:t xml:space="preserve"> and in particular:</w:t>
      </w:r>
    </w:p>
    <w:p w14:paraId="203538C3" w14:textId="77777777" w:rsidR="007C44FB" w:rsidRDefault="007C44FB" w:rsidP="006013A0">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34CF4BA9" w14:textId="77777777" w:rsidR="006013A0" w:rsidRDefault="006013A0" w:rsidP="006013A0">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 has the capacity of providing advanced payments also for considerable amounts</w:t>
      </w:r>
      <w:r>
        <w:rPr>
          <w:rFonts w:ascii="Trebuchet MS" w:hAnsi="Trebuchet MS" w:cs="Arial"/>
          <w:sz w:val="20"/>
          <w:szCs w:val="20"/>
          <w:lang w:val="en-GB"/>
        </w:rPr>
        <w:t>;</w:t>
      </w:r>
    </w:p>
    <w:p w14:paraId="0F965C6D" w14:textId="77777777" w:rsidR="006013A0" w:rsidRDefault="006013A0" w:rsidP="006013A0">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Eventual delays in ERDF reimbursement will not undermine the organisation´s capacity of implementing the foreseen actions within the project</w:t>
      </w:r>
      <w:r>
        <w:rPr>
          <w:rFonts w:ascii="Trebuchet MS" w:hAnsi="Trebuchet MS" w:cs="Arial"/>
          <w:sz w:val="20"/>
          <w:szCs w:val="20"/>
          <w:lang w:val="en-GB"/>
        </w:rPr>
        <w:t>;</w:t>
      </w:r>
    </w:p>
    <w:p w14:paraId="166486C2" w14:textId="77777777" w:rsidR="006013A0" w:rsidRPr="006013A0" w:rsidRDefault="006013A0" w:rsidP="006013A0">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Its financial involvement in the project does not undermine the organisation´s daily activities</w:t>
      </w:r>
      <w:r>
        <w:rPr>
          <w:rFonts w:ascii="Trebuchet MS" w:hAnsi="Trebuchet MS" w:cs="Arial"/>
          <w:sz w:val="20"/>
          <w:szCs w:val="20"/>
          <w:lang w:val="en-GB"/>
        </w:rPr>
        <w:t>.</w:t>
      </w:r>
    </w:p>
    <w:p w14:paraId="29928D0E" w14:textId="77777777" w:rsidR="00F137A9" w:rsidRPr="00030BEE" w:rsidRDefault="00F137A9" w:rsidP="00F137A9">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763A1DFC" w14:textId="77777777" w:rsidR="00F137A9" w:rsidRPr="00030BEE" w:rsidRDefault="00F137A9" w:rsidP="00F137A9">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enough human resources to ensure a sound project implementation and management;</w:t>
      </w:r>
    </w:p>
    <w:p w14:paraId="2E9D4CD3" w14:textId="77777777" w:rsidR="00F137A9" w:rsidRPr="00030BEE" w:rsidRDefault="00F137A9" w:rsidP="00F137A9">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appropriate technical means to ensure a sound project implementation;</w:t>
      </w:r>
    </w:p>
    <w:p w14:paraId="6399134A" w14:textId="77777777" w:rsidR="00F137A9" w:rsidRPr="00030BEE" w:rsidRDefault="00F137A9" w:rsidP="00F137A9">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Its administrative involvement in the project does not undermine the organisation´s daily activities.</w:t>
      </w:r>
    </w:p>
    <w:p w14:paraId="0285F985" w14:textId="77777777" w:rsidR="003636D1" w:rsidRPr="00030BEE" w:rsidRDefault="003636D1" w:rsidP="003636D1">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project proposal, as described in the application form, is unique in its objective, approach and activities to the best of my knowledge;</w:t>
      </w:r>
    </w:p>
    <w:p w14:paraId="68C20B8D" w14:textId="77777777" w:rsidR="009A03B9" w:rsidRPr="00030BEE" w:rsidRDefault="009A03B9" w:rsidP="009A03B9">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information in</w:t>
      </w:r>
      <w:r w:rsidR="00876375" w:rsidRPr="00030BEE">
        <w:rPr>
          <w:rFonts w:ascii="Trebuchet MS" w:hAnsi="Trebuchet MS" w:cs="Arial"/>
          <w:sz w:val="20"/>
          <w:szCs w:val="20"/>
          <w:lang w:val="en-GB"/>
        </w:rPr>
        <w:t>cluded in</w:t>
      </w:r>
      <w:r w:rsidRPr="00030BEE">
        <w:rPr>
          <w:rFonts w:ascii="Trebuchet MS" w:hAnsi="Trebuchet MS" w:cs="Arial"/>
          <w:sz w:val="20"/>
          <w:szCs w:val="20"/>
          <w:lang w:val="en-GB"/>
        </w:rPr>
        <w:t xml:space="preserve"> the application form is accurate and true to the best of my knowledge;</w:t>
      </w:r>
    </w:p>
    <w:p w14:paraId="77420ED1" w14:textId="254EC501" w:rsidR="00A526DE" w:rsidRPr="00030BEE" w:rsidRDefault="00253805"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lastRenderedPageBreak/>
        <w:t xml:space="preserve">The project proposal, or any </w:t>
      </w:r>
      <w:r w:rsidR="00F74AB2" w:rsidRPr="00030BEE">
        <w:rPr>
          <w:rFonts w:ascii="Trebuchet MS" w:hAnsi="Trebuchet MS" w:cs="Arial"/>
          <w:sz w:val="20"/>
          <w:szCs w:val="20"/>
          <w:lang w:val="en-GB"/>
        </w:rPr>
        <w:t>part of it</w:t>
      </w:r>
      <w:r w:rsidRPr="00030BEE">
        <w:rPr>
          <w:rFonts w:ascii="Trebuchet MS" w:hAnsi="Trebuchet MS" w:cs="Arial"/>
          <w:sz w:val="20"/>
          <w:szCs w:val="20"/>
          <w:lang w:val="en-GB"/>
        </w:rPr>
        <w:t xml:space="preserve">, has not </w:t>
      </w:r>
      <w:r w:rsidR="00586B06" w:rsidRPr="00030BEE">
        <w:rPr>
          <w:rFonts w:ascii="Trebuchet MS" w:hAnsi="Trebuchet MS" w:cs="Arial"/>
          <w:sz w:val="20"/>
          <w:szCs w:val="20"/>
          <w:lang w:val="en-GB"/>
        </w:rPr>
        <w:t xml:space="preserve">and will not </w:t>
      </w:r>
      <w:r w:rsidR="00F74AB2" w:rsidRPr="00030BEE">
        <w:rPr>
          <w:rFonts w:ascii="Trebuchet MS" w:hAnsi="Trebuchet MS" w:cs="Arial"/>
          <w:sz w:val="20"/>
          <w:szCs w:val="20"/>
          <w:lang w:val="en-GB"/>
        </w:rPr>
        <w:t>receive support from other EU-funded programmes</w:t>
      </w:r>
      <w:r w:rsidR="00A526DE" w:rsidRPr="00030BEE">
        <w:rPr>
          <w:rFonts w:ascii="Trebuchet MS" w:hAnsi="Trebuchet MS" w:cs="Arial"/>
          <w:sz w:val="20"/>
          <w:szCs w:val="20"/>
          <w:lang w:val="en-GB"/>
        </w:rPr>
        <w:t xml:space="preserve">. In the event that any of such funding is received after the submission of this proposal or during the implementation of the project, my organisation will immediately inform the </w:t>
      </w:r>
      <w:r w:rsidR="00270D71">
        <w:rPr>
          <w:rFonts w:ascii="Trebuchet MS" w:hAnsi="Trebuchet MS" w:cs="Arial"/>
          <w:sz w:val="20"/>
          <w:szCs w:val="20"/>
          <w:lang w:val="en-GB"/>
        </w:rPr>
        <w:t>Managing Authority</w:t>
      </w:r>
      <w:r w:rsidR="00A526DE" w:rsidRPr="00030BEE">
        <w:rPr>
          <w:rFonts w:ascii="Trebuchet MS" w:hAnsi="Trebuchet MS" w:cs="Arial"/>
          <w:sz w:val="20"/>
          <w:szCs w:val="20"/>
          <w:lang w:val="en-GB"/>
        </w:rPr>
        <w:t>;</w:t>
      </w:r>
    </w:p>
    <w:p w14:paraId="3C3F5CAA" w14:textId="77777777" w:rsidR="007E76EF" w:rsidRPr="00030BEE" w:rsidRDefault="007E76EF" w:rsidP="00DA404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The project proposal is in line with the relevant EU </w:t>
      </w:r>
      <w:r w:rsidR="00586B06" w:rsidRPr="00030BEE">
        <w:rPr>
          <w:rFonts w:ascii="Trebuchet MS" w:hAnsi="Trebuchet MS" w:cs="Arial"/>
          <w:sz w:val="20"/>
          <w:szCs w:val="20"/>
          <w:lang w:val="en-GB"/>
        </w:rPr>
        <w:t>legislation</w:t>
      </w:r>
      <w:r w:rsidR="00054EB8">
        <w:rPr>
          <w:rFonts w:ascii="Trebuchet MS" w:hAnsi="Trebuchet MS" w:cs="Arial"/>
          <w:sz w:val="20"/>
          <w:szCs w:val="20"/>
          <w:lang w:val="en-GB"/>
        </w:rPr>
        <w:t>,</w:t>
      </w:r>
      <w:r w:rsidR="00586B06" w:rsidRPr="00030BEE">
        <w:rPr>
          <w:rFonts w:ascii="Trebuchet MS" w:hAnsi="Trebuchet MS" w:cs="Arial"/>
          <w:sz w:val="20"/>
          <w:szCs w:val="20"/>
          <w:lang w:val="en-GB"/>
        </w:rPr>
        <w:t xml:space="preserve"> </w:t>
      </w:r>
      <w:r w:rsidR="00054EB8">
        <w:rPr>
          <w:rFonts w:ascii="Trebuchet MS" w:hAnsi="Trebuchet MS" w:cs="Arial"/>
          <w:sz w:val="20"/>
          <w:szCs w:val="20"/>
          <w:lang w:val="en-GB"/>
        </w:rPr>
        <w:t>p</w:t>
      </w:r>
      <w:r w:rsidR="00586B06" w:rsidRPr="00030BEE">
        <w:rPr>
          <w:rFonts w:ascii="Trebuchet MS" w:hAnsi="Trebuchet MS" w:cs="Arial"/>
          <w:sz w:val="20"/>
          <w:szCs w:val="20"/>
          <w:lang w:val="en-GB"/>
        </w:rPr>
        <w:t>rogramme rules and - where relevant - national legislation and policies of the countries involved</w:t>
      </w:r>
      <w:r w:rsidR="00DA4043">
        <w:rPr>
          <w:rFonts w:ascii="Trebuchet MS" w:hAnsi="Trebuchet MS" w:cs="Arial"/>
          <w:sz w:val="20"/>
          <w:szCs w:val="20"/>
          <w:lang w:val="en-GB"/>
        </w:rPr>
        <w:t>. I</w:t>
      </w:r>
      <w:r w:rsidR="00DA4043" w:rsidRPr="00DA4043">
        <w:rPr>
          <w:rFonts w:ascii="Trebuchet MS" w:hAnsi="Trebuchet MS" w:cs="Arial"/>
          <w:sz w:val="20"/>
          <w:szCs w:val="20"/>
          <w:lang w:val="en-GB"/>
        </w:rPr>
        <w:t>n particular all necessary approvals and permissions have been obtained</w:t>
      </w:r>
      <w:r w:rsidR="00586B06" w:rsidRPr="00030BEE">
        <w:rPr>
          <w:rFonts w:ascii="Trebuchet MS" w:hAnsi="Trebuchet MS" w:cs="Arial"/>
          <w:sz w:val="20"/>
          <w:szCs w:val="20"/>
          <w:lang w:val="en-GB"/>
        </w:rPr>
        <w:t>;</w:t>
      </w:r>
    </w:p>
    <w:p w14:paraId="65D2BF98" w14:textId="6FF65563" w:rsidR="00030BEE" w:rsidRPr="00030BEE" w:rsidRDefault="00030BEE" w:rsidP="00030BEE">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In the event that the project proposal is approved for funding, the </w:t>
      </w:r>
      <w:r w:rsidR="00A84ADB">
        <w:rPr>
          <w:rFonts w:ascii="Trebuchet MS" w:hAnsi="Trebuchet MS" w:cs="Arial"/>
          <w:sz w:val="20"/>
          <w:szCs w:val="20"/>
          <w:lang w:val="en-GB"/>
        </w:rPr>
        <w:t>programme authorities</w:t>
      </w:r>
      <w:r w:rsidRPr="00030BEE">
        <w:rPr>
          <w:rFonts w:ascii="Trebuchet MS" w:hAnsi="Trebuchet MS" w:cs="Arial"/>
          <w:sz w:val="20"/>
          <w:szCs w:val="20"/>
          <w:lang w:val="en-GB"/>
        </w:rPr>
        <w:t xml:space="preserve"> ha</w:t>
      </w:r>
      <w:r w:rsidR="00A84ADB">
        <w:rPr>
          <w:rFonts w:ascii="Trebuchet MS" w:hAnsi="Trebuchet MS" w:cs="Arial"/>
          <w:sz w:val="20"/>
          <w:szCs w:val="20"/>
          <w:lang w:val="en-GB"/>
        </w:rPr>
        <w:t>ve</w:t>
      </w:r>
      <w:r w:rsidRPr="00030BEE">
        <w:rPr>
          <w:rFonts w:ascii="Trebuchet MS" w:hAnsi="Trebuchet MS" w:cs="Arial"/>
          <w:sz w:val="20"/>
          <w:szCs w:val="20"/>
          <w:lang w:val="en-GB"/>
        </w:rPr>
        <w:t xml:space="preserve"> the right to 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p>
    <w:p w14:paraId="610D2241" w14:textId="6650435C" w:rsidR="00F356C0" w:rsidRPr="007C69E3" w:rsidRDefault="00586B06" w:rsidP="00DA404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My organisation</w:t>
      </w:r>
      <w:r w:rsidR="00DA4043" w:rsidRPr="007C69E3">
        <w:rPr>
          <w:rFonts w:ascii="Trebuchet MS" w:hAnsi="Trebuchet MS" w:cs="Arial"/>
          <w:sz w:val="20"/>
          <w:szCs w:val="20"/>
          <w:lang w:val="en-GB"/>
        </w:rPr>
        <w:t xml:space="preserve">, and all persons representing </w:t>
      </w:r>
      <w:r w:rsidR="005B699E" w:rsidRPr="007C69E3">
        <w:rPr>
          <w:rFonts w:ascii="Trebuchet MS" w:hAnsi="Trebuchet MS" w:cs="Arial"/>
          <w:sz w:val="20"/>
          <w:szCs w:val="20"/>
          <w:lang w:val="en-GB"/>
        </w:rPr>
        <w:t xml:space="preserve">it </w:t>
      </w:r>
      <w:r w:rsidR="00DA4043" w:rsidRPr="007C69E3">
        <w:rPr>
          <w:rFonts w:ascii="Trebuchet MS" w:hAnsi="Trebuchet MS" w:cs="Arial"/>
          <w:sz w:val="20"/>
          <w:szCs w:val="20"/>
          <w:lang w:val="en-GB"/>
        </w:rPr>
        <w:t>in the project</w:t>
      </w:r>
      <w:r w:rsidR="005B699E" w:rsidRPr="007C69E3">
        <w:rPr>
          <w:rFonts w:ascii="Trebuchet MS" w:hAnsi="Trebuchet MS" w:cs="Arial"/>
          <w:sz w:val="20"/>
          <w:szCs w:val="20"/>
          <w:lang w:val="en-GB"/>
        </w:rPr>
        <w:t>,</w:t>
      </w:r>
      <w:r w:rsidR="00DA4043" w:rsidRPr="007C69E3">
        <w:rPr>
          <w:rFonts w:ascii="Trebuchet MS" w:hAnsi="Trebuchet MS" w:cs="Arial"/>
          <w:sz w:val="20"/>
          <w:szCs w:val="20"/>
          <w:lang w:val="en-GB"/>
        </w:rPr>
        <w:t xml:space="preserve"> </w:t>
      </w:r>
      <w:r w:rsidRPr="007C69E3">
        <w:rPr>
          <w:rFonts w:ascii="Trebuchet MS" w:hAnsi="Trebuchet MS" w:cs="Arial"/>
          <w:sz w:val="20"/>
          <w:szCs w:val="20"/>
          <w:lang w:val="en-GB"/>
        </w:rPr>
        <w:t>is familiar with the content of the Interreg CENTRAL EUROPE Cooperation Programme as well as with the conditions for support</w:t>
      </w:r>
      <w:r w:rsidR="00876375" w:rsidRPr="007C69E3">
        <w:rPr>
          <w:rFonts w:ascii="Trebuchet MS" w:hAnsi="Trebuchet MS" w:cs="Arial"/>
          <w:sz w:val="20"/>
          <w:szCs w:val="20"/>
          <w:lang w:val="en-GB"/>
        </w:rPr>
        <w:t xml:space="preserve"> from the programme as</w:t>
      </w:r>
      <w:r w:rsidRPr="007C69E3">
        <w:rPr>
          <w:rFonts w:ascii="Trebuchet MS" w:hAnsi="Trebuchet MS" w:cs="Arial"/>
          <w:sz w:val="20"/>
          <w:szCs w:val="20"/>
          <w:lang w:val="en-GB"/>
        </w:rPr>
        <w:t xml:space="preserve"> set in the </w:t>
      </w:r>
      <w:r w:rsidR="00054EB8" w:rsidRPr="007C69E3">
        <w:rPr>
          <w:rFonts w:ascii="Trebuchet MS" w:hAnsi="Trebuchet MS" w:cs="Arial"/>
          <w:sz w:val="20"/>
          <w:szCs w:val="20"/>
          <w:lang w:val="en-GB"/>
        </w:rPr>
        <w:t xml:space="preserve">programme </w:t>
      </w:r>
      <w:r w:rsidRPr="007C69E3">
        <w:rPr>
          <w:rFonts w:ascii="Trebuchet MS" w:hAnsi="Trebuchet MS" w:cs="Arial"/>
          <w:sz w:val="20"/>
          <w:szCs w:val="20"/>
          <w:lang w:val="en-GB"/>
        </w:rPr>
        <w:t xml:space="preserve">implementation manual and </w:t>
      </w:r>
      <w:r w:rsidR="00876375" w:rsidRPr="007C69E3">
        <w:rPr>
          <w:rFonts w:ascii="Trebuchet MS" w:hAnsi="Trebuchet MS" w:cs="Arial"/>
          <w:sz w:val="20"/>
          <w:szCs w:val="20"/>
          <w:lang w:val="en-GB"/>
        </w:rPr>
        <w:t xml:space="preserve">in </w:t>
      </w:r>
      <w:r w:rsidRPr="007C69E3">
        <w:rPr>
          <w:rFonts w:ascii="Trebuchet MS" w:hAnsi="Trebuchet MS" w:cs="Arial"/>
          <w:sz w:val="20"/>
          <w:szCs w:val="20"/>
          <w:lang w:val="en-GB"/>
        </w:rPr>
        <w:t>the model of subsidy contract</w:t>
      </w:r>
      <w:r w:rsidR="00876375" w:rsidRPr="007C69E3">
        <w:rPr>
          <w:rFonts w:ascii="Trebuchet MS" w:hAnsi="Trebuchet MS" w:cs="Arial"/>
          <w:sz w:val="20"/>
          <w:szCs w:val="20"/>
          <w:lang w:val="en-GB"/>
        </w:rPr>
        <w:t>,</w:t>
      </w:r>
      <w:r w:rsidRPr="007C69E3">
        <w:rPr>
          <w:rFonts w:ascii="Trebuchet MS" w:hAnsi="Trebuchet MS" w:cs="Arial"/>
          <w:sz w:val="20"/>
          <w:szCs w:val="20"/>
          <w:lang w:val="en-GB"/>
        </w:rPr>
        <w:t xml:space="preserve"> and understands what its respective obligations will be in case the </w:t>
      </w:r>
      <w:r w:rsidR="00225E6F" w:rsidRPr="007C69E3">
        <w:rPr>
          <w:rFonts w:ascii="Trebuchet MS" w:hAnsi="Trebuchet MS" w:cs="Arial"/>
          <w:sz w:val="20"/>
          <w:szCs w:val="20"/>
          <w:lang w:val="en-GB"/>
        </w:rPr>
        <w:t>project</w:t>
      </w:r>
      <w:r w:rsidR="00054EB8" w:rsidRPr="007C69E3">
        <w:rPr>
          <w:rFonts w:ascii="Trebuchet MS" w:hAnsi="Trebuchet MS" w:cs="Arial"/>
          <w:sz w:val="20"/>
          <w:szCs w:val="20"/>
          <w:lang w:val="en-GB"/>
        </w:rPr>
        <w:t xml:space="preserve"> proposal</w:t>
      </w:r>
      <w:r w:rsidR="00225E6F" w:rsidRPr="007C69E3">
        <w:rPr>
          <w:rFonts w:ascii="Trebuchet MS" w:hAnsi="Trebuchet MS" w:cs="Arial"/>
          <w:sz w:val="20"/>
          <w:szCs w:val="20"/>
          <w:lang w:val="en-GB"/>
        </w:rPr>
        <w:t xml:space="preserve"> is approved and the </w:t>
      </w:r>
      <w:r w:rsidRPr="007C69E3">
        <w:rPr>
          <w:rFonts w:ascii="Trebuchet MS" w:hAnsi="Trebuchet MS" w:cs="Arial"/>
          <w:sz w:val="20"/>
          <w:szCs w:val="20"/>
          <w:lang w:val="en-GB"/>
        </w:rPr>
        <w:t>subsidy is awarded.</w:t>
      </w:r>
      <w:r w:rsidR="00F056D7">
        <w:rPr>
          <w:rStyle w:val="Funotenzeichen"/>
          <w:rFonts w:ascii="Trebuchet MS" w:hAnsi="Trebuchet MS" w:cs="Arial"/>
          <w:sz w:val="20"/>
          <w:szCs w:val="20"/>
          <w:lang w:val="en-GB"/>
        </w:rPr>
        <w:footnoteReference w:id="1"/>
      </w:r>
      <w:r w:rsidRPr="007C69E3">
        <w:rPr>
          <w:rFonts w:ascii="Trebuchet MS" w:hAnsi="Trebuchet MS" w:cs="Arial"/>
          <w:sz w:val="20"/>
          <w:szCs w:val="20"/>
          <w:lang w:val="en-GB"/>
        </w:rPr>
        <w:t xml:space="preserve"> In particular my organisation</w:t>
      </w:r>
      <w:r w:rsidR="00173D0B" w:rsidRPr="007C69E3">
        <w:rPr>
          <w:rFonts w:ascii="Trebuchet MS" w:hAnsi="Trebuchet MS" w:cs="Arial"/>
          <w:sz w:val="20"/>
          <w:szCs w:val="20"/>
          <w:lang w:val="en-GB"/>
        </w:rPr>
        <w:t xml:space="preserve">, </w:t>
      </w:r>
      <w:r w:rsidR="00225E6F" w:rsidRPr="007C69E3">
        <w:rPr>
          <w:rFonts w:ascii="Trebuchet MS" w:hAnsi="Trebuchet MS" w:cs="Arial"/>
          <w:sz w:val="20"/>
          <w:szCs w:val="20"/>
          <w:lang w:val="en-GB"/>
        </w:rPr>
        <w:t>in its role of</w:t>
      </w:r>
      <w:r w:rsidR="00173D0B" w:rsidRPr="007C69E3">
        <w:rPr>
          <w:rFonts w:ascii="Trebuchet MS" w:hAnsi="Trebuchet MS" w:cs="Arial"/>
          <w:sz w:val="20"/>
          <w:szCs w:val="20"/>
          <w:lang w:val="en-GB"/>
        </w:rPr>
        <w:t xml:space="preserve"> lead partner</w:t>
      </w:r>
      <w:r w:rsidR="00225E6F" w:rsidRPr="007C69E3">
        <w:rPr>
          <w:rFonts w:ascii="Trebuchet MS" w:hAnsi="Trebuchet MS" w:cs="Arial"/>
          <w:sz w:val="20"/>
          <w:szCs w:val="20"/>
          <w:lang w:val="en-GB"/>
        </w:rPr>
        <w:t>,</w:t>
      </w:r>
      <w:r w:rsidRPr="007C69E3">
        <w:rPr>
          <w:rFonts w:ascii="Trebuchet MS" w:hAnsi="Trebuchet MS" w:cs="Arial"/>
          <w:sz w:val="20"/>
          <w:szCs w:val="20"/>
          <w:lang w:val="en-GB"/>
        </w:rPr>
        <w:t xml:space="preserve"> </w:t>
      </w:r>
      <w:r w:rsidR="00F356C0" w:rsidRPr="007C69E3">
        <w:rPr>
          <w:rFonts w:ascii="Trebuchet MS" w:hAnsi="Trebuchet MS" w:cs="Arial"/>
          <w:sz w:val="20"/>
          <w:szCs w:val="20"/>
          <w:lang w:val="en-GB"/>
        </w:rPr>
        <w:t xml:space="preserve">is aware </w:t>
      </w:r>
      <w:r w:rsidR="00225E6F" w:rsidRPr="007C69E3">
        <w:rPr>
          <w:rFonts w:ascii="Trebuchet MS" w:hAnsi="Trebuchet MS" w:cs="Arial"/>
          <w:sz w:val="20"/>
          <w:szCs w:val="20"/>
          <w:lang w:val="en-GB"/>
        </w:rPr>
        <w:t>that</w:t>
      </w:r>
      <w:r w:rsidR="00F356C0" w:rsidRPr="007C69E3">
        <w:rPr>
          <w:rFonts w:ascii="Trebuchet MS" w:hAnsi="Trebuchet MS" w:cs="Arial"/>
          <w:sz w:val="20"/>
          <w:szCs w:val="20"/>
          <w:lang w:val="en-GB"/>
        </w:rPr>
        <w:t>:</w:t>
      </w:r>
    </w:p>
    <w:p w14:paraId="4FE7F101" w14:textId="47BE8497" w:rsidR="00225E6F" w:rsidRPr="007C69E3" w:rsidRDefault="00225E6F" w:rsidP="006E7B8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 xml:space="preserve">It will conclude the subsidy contract with the programme </w:t>
      </w:r>
      <w:r w:rsidR="00270D71" w:rsidRPr="007C69E3">
        <w:rPr>
          <w:rFonts w:ascii="Trebuchet MS" w:hAnsi="Trebuchet MS" w:cs="Arial"/>
          <w:sz w:val="20"/>
          <w:szCs w:val="20"/>
          <w:lang w:val="en-GB"/>
        </w:rPr>
        <w:t>Managing Authority</w:t>
      </w:r>
      <w:r w:rsidR="00876375" w:rsidRPr="007C69E3">
        <w:rPr>
          <w:rFonts w:ascii="Trebuchet MS" w:hAnsi="Trebuchet MS" w:cs="Arial"/>
          <w:sz w:val="20"/>
          <w:szCs w:val="20"/>
          <w:lang w:val="en-GB"/>
        </w:rPr>
        <w:t xml:space="preserve"> </w:t>
      </w:r>
      <w:r w:rsidRPr="007C69E3">
        <w:rPr>
          <w:rFonts w:ascii="Trebuchet MS" w:hAnsi="Trebuchet MS" w:cs="Arial"/>
          <w:sz w:val="20"/>
          <w:szCs w:val="20"/>
          <w:lang w:val="en-GB"/>
        </w:rPr>
        <w:t>representing the partnership in the context of the project implementation;</w:t>
      </w:r>
    </w:p>
    <w:p w14:paraId="10158197" w14:textId="21E7C3F6" w:rsidR="00586B06" w:rsidRDefault="00225E6F" w:rsidP="00950198">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 xml:space="preserve">It will </w:t>
      </w:r>
      <w:r w:rsidR="00F356C0" w:rsidRPr="007C69E3">
        <w:rPr>
          <w:rFonts w:ascii="Trebuchet MS" w:hAnsi="Trebuchet MS" w:cs="Arial"/>
          <w:sz w:val="20"/>
          <w:szCs w:val="20"/>
          <w:lang w:val="en-GB"/>
        </w:rPr>
        <w:t>c</w:t>
      </w:r>
      <w:r w:rsidR="00586B06" w:rsidRPr="007C69E3">
        <w:rPr>
          <w:rFonts w:ascii="Trebuchet MS" w:hAnsi="Trebuchet MS" w:cs="Arial"/>
          <w:sz w:val="20"/>
          <w:szCs w:val="20"/>
          <w:lang w:val="en-GB"/>
        </w:rPr>
        <w:t xml:space="preserve">onclude a partnership agreement </w:t>
      </w:r>
      <w:r w:rsidR="00173D0B" w:rsidRPr="007C69E3">
        <w:rPr>
          <w:rFonts w:ascii="Trebuchet MS" w:hAnsi="Trebuchet MS" w:cs="Arial"/>
          <w:sz w:val="20"/>
          <w:szCs w:val="20"/>
          <w:lang w:val="en-GB"/>
        </w:rPr>
        <w:t xml:space="preserve">with all partners </w:t>
      </w:r>
      <w:r w:rsidR="00586B06" w:rsidRPr="007C69E3">
        <w:rPr>
          <w:rFonts w:ascii="Trebuchet MS" w:hAnsi="Trebuchet MS" w:cs="Arial"/>
          <w:sz w:val="20"/>
          <w:szCs w:val="20"/>
          <w:lang w:val="en-GB"/>
        </w:rPr>
        <w:t xml:space="preserve">as required by Article 13(2) </w:t>
      </w:r>
      <w:r w:rsidR="00950198" w:rsidRPr="007C69E3">
        <w:rPr>
          <w:rFonts w:ascii="Trebuchet MS" w:hAnsi="Trebuchet MS" w:cs="Arial"/>
          <w:sz w:val="20"/>
          <w:szCs w:val="20"/>
          <w:lang w:val="en-GB"/>
        </w:rPr>
        <w:t xml:space="preserve">lit. (a) </w:t>
      </w:r>
      <w:r w:rsidR="00586B06" w:rsidRPr="007C69E3">
        <w:rPr>
          <w:rFonts w:ascii="Trebuchet MS" w:hAnsi="Trebuchet MS" w:cs="Arial"/>
          <w:sz w:val="20"/>
          <w:szCs w:val="20"/>
          <w:lang w:val="en-GB"/>
        </w:rPr>
        <w:t>of Regulation (EU) No 1299/2013</w:t>
      </w:r>
      <w:r w:rsidR="00F356C0" w:rsidRPr="007C69E3">
        <w:rPr>
          <w:rFonts w:ascii="Trebuchet MS" w:hAnsi="Trebuchet MS" w:cs="Arial"/>
          <w:sz w:val="20"/>
          <w:szCs w:val="20"/>
          <w:lang w:val="en-GB"/>
        </w:rPr>
        <w:t>;</w:t>
      </w:r>
      <w:r w:rsidR="00F056D7">
        <w:rPr>
          <w:rStyle w:val="Funotenzeichen"/>
          <w:rFonts w:ascii="Trebuchet MS" w:hAnsi="Trebuchet MS" w:cs="Arial"/>
          <w:sz w:val="20"/>
          <w:szCs w:val="20"/>
          <w:lang w:val="en-GB"/>
        </w:rPr>
        <w:footnoteReference w:id="2"/>
      </w:r>
    </w:p>
    <w:p w14:paraId="6B6C1B61" w14:textId="5350E652" w:rsidR="00892BE8" w:rsidRPr="007C69E3" w:rsidRDefault="00892BE8" w:rsidP="00950198">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6564F9">
        <w:rPr>
          <w:rFonts w:ascii="Trebuchet MS" w:hAnsi="Trebuchet MS" w:cs="Arial"/>
          <w:sz w:val="20"/>
          <w:szCs w:val="20"/>
          <w:lang w:val="en-GB"/>
        </w:rPr>
        <w:t>It will establish a financial guarantee for an amount equal to the total budget of my organisation within the project</w:t>
      </w:r>
      <w:r>
        <w:rPr>
          <w:rFonts w:ascii="Trebuchet MS" w:hAnsi="Trebuchet MS" w:cs="Arial"/>
          <w:sz w:val="20"/>
          <w:szCs w:val="20"/>
          <w:lang w:val="en-GB"/>
        </w:rPr>
        <w:t>;</w:t>
      </w:r>
    </w:p>
    <w:p w14:paraId="2419499C" w14:textId="77777777" w:rsidR="00F356C0" w:rsidRPr="007C69E3" w:rsidRDefault="00225E6F" w:rsidP="00950198">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 xml:space="preserve">It will </w:t>
      </w:r>
      <w:r w:rsidR="00F356C0" w:rsidRPr="007C69E3">
        <w:rPr>
          <w:rFonts w:ascii="Trebuchet MS" w:hAnsi="Trebuchet MS" w:cs="Arial"/>
          <w:sz w:val="20"/>
          <w:szCs w:val="20"/>
          <w:lang w:val="en-GB"/>
        </w:rPr>
        <w:t xml:space="preserve">bear the overall financial and legal responsibility for the entire project and for </w:t>
      </w:r>
      <w:r w:rsidR="00950198" w:rsidRPr="007C69E3">
        <w:rPr>
          <w:rFonts w:ascii="Trebuchet MS" w:hAnsi="Trebuchet MS" w:cs="Arial"/>
          <w:sz w:val="20"/>
          <w:szCs w:val="20"/>
          <w:lang w:val="en-GB"/>
        </w:rPr>
        <w:t>all partners as required by Article 13(2) lit. (b) of Regulation (EU) No 1299/2013</w:t>
      </w:r>
      <w:r w:rsidR="00F356C0" w:rsidRPr="007C69E3">
        <w:rPr>
          <w:rFonts w:ascii="Trebuchet MS" w:hAnsi="Trebuchet MS" w:cs="Arial"/>
          <w:sz w:val="20"/>
          <w:szCs w:val="20"/>
          <w:lang w:val="en-GB"/>
        </w:rPr>
        <w:t>.</w:t>
      </w:r>
    </w:p>
    <w:p w14:paraId="6BC92844" w14:textId="4B4124B6" w:rsidR="00892BE8" w:rsidRDefault="00892BE8" w:rsidP="001978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6564F9">
        <w:rPr>
          <w:rFonts w:ascii="Trebuchet MS" w:hAnsi="Trebuchet MS" w:cs="Arial"/>
          <w:sz w:val="20"/>
          <w:szCs w:val="20"/>
          <w:lang w:val="en-GB"/>
        </w:rPr>
        <w:t xml:space="preserve">My organisation acknowledges that the project proposal will be rejected when not passing the financial capacity check performed within the assessment of the submitted project proposal in compliance with chapter </w:t>
      </w:r>
      <w:r>
        <w:rPr>
          <w:rFonts w:ascii="Trebuchet MS" w:hAnsi="Trebuchet MS" w:cs="Arial"/>
          <w:sz w:val="20"/>
          <w:szCs w:val="20"/>
          <w:lang w:val="en-GB"/>
        </w:rPr>
        <w:t>6</w:t>
      </w:r>
      <w:r w:rsidRPr="006564F9">
        <w:rPr>
          <w:rFonts w:ascii="Trebuchet MS" w:hAnsi="Trebuchet MS" w:cs="Arial"/>
          <w:sz w:val="20"/>
          <w:szCs w:val="20"/>
          <w:lang w:val="en-GB"/>
        </w:rPr>
        <w:t xml:space="preserve">.1 </w:t>
      </w:r>
      <w:r>
        <w:rPr>
          <w:rFonts w:ascii="Trebuchet MS" w:hAnsi="Trebuchet MS" w:cs="Arial"/>
          <w:sz w:val="20"/>
          <w:szCs w:val="20"/>
          <w:lang w:val="en-GB"/>
        </w:rPr>
        <w:t xml:space="preserve">point b. </w:t>
      </w:r>
      <w:r w:rsidRPr="006564F9">
        <w:rPr>
          <w:rFonts w:ascii="Trebuchet MS" w:hAnsi="Trebuchet MS" w:cs="Arial"/>
          <w:sz w:val="20"/>
          <w:szCs w:val="20"/>
          <w:lang w:val="en-GB"/>
        </w:rPr>
        <w:t>of the application ma</w:t>
      </w:r>
      <w:r>
        <w:rPr>
          <w:rFonts w:ascii="Trebuchet MS" w:hAnsi="Trebuchet MS" w:cs="Arial"/>
          <w:sz w:val="20"/>
          <w:szCs w:val="20"/>
          <w:lang w:val="en-GB"/>
        </w:rPr>
        <w:t>nual.</w:t>
      </w:r>
    </w:p>
    <w:p w14:paraId="4F910E30" w14:textId="2F12004F" w:rsidR="007807B8" w:rsidRDefault="0019781C" w:rsidP="0019781C">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the eventuality that, after the submission of the project proposal, my organisation is no longer in the position to fulfil requirements listed in the above points 4, 5, 7, 8 and 9, it will inform the Interreg CENTRAL EUROPE </w:t>
      </w:r>
      <w:r w:rsidR="00F056D7">
        <w:rPr>
          <w:rFonts w:ascii="Trebuchet MS" w:hAnsi="Trebuchet MS" w:cs="Arial"/>
          <w:sz w:val="20"/>
          <w:szCs w:val="20"/>
          <w:lang w:val="en-GB"/>
        </w:rPr>
        <w:t>M</w:t>
      </w:r>
      <w:r>
        <w:rPr>
          <w:rFonts w:ascii="Trebuchet MS" w:hAnsi="Trebuchet MS" w:cs="Arial"/>
          <w:sz w:val="20"/>
          <w:szCs w:val="20"/>
          <w:lang w:val="en-GB"/>
        </w:rPr>
        <w:t>anaging Authority without delay.</w:t>
      </w:r>
    </w:p>
    <w:p w14:paraId="0ADA1C09" w14:textId="77777777" w:rsidR="002F52D2" w:rsidRDefault="002F52D2" w:rsidP="007C44FB">
      <w:pPr>
        <w:spacing w:before="60" w:after="0" w:line="240" w:lineRule="auto"/>
        <w:jc w:val="both"/>
        <w:rPr>
          <w:rFonts w:ascii="Trebuchet MS" w:hAnsi="Trebuchet MS" w:cs="Arial"/>
          <w:sz w:val="20"/>
          <w:szCs w:val="20"/>
          <w:lang w:val="en-GB"/>
        </w:rPr>
      </w:pPr>
    </w:p>
    <w:p w14:paraId="60A2926A" w14:textId="77777777" w:rsidR="00F056D7" w:rsidRDefault="00F056D7" w:rsidP="007C44FB">
      <w:pPr>
        <w:spacing w:before="60" w:after="0" w:line="240" w:lineRule="auto"/>
        <w:jc w:val="both"/>
        <w:rPr>
          <w:rFonts w:ascii="Trebuchet MS" w:hAnsi="Trebuchet MS" w:cs="Arial"/>
          <w:sz w:val="20"/>
          <w:szCs w:val="20"/>
          <w:lang w:val="en-GB"/>
        </w:rPr>
      </w:pPr>
    </w:p>
    <w:tbl>
      <w:tblPr>
        <w:tblStyle w:val="Tabellenraster"/>
        <w:tblW w:w="0" w:type="auto"/>
        <w:shd w:val="clear" w:color="auto" w:fill="F2F2F2" w:themeFill="background1" w:themeFillShade="F2"/>
        <w:tblLook w:val="04A0" w:firstRow="1" w:lastRow="0" w:firstColumn="1" w:lastColumn="0" w:noHBand="0" w:noVBand="1"/>
      </w:tblPr>
      <w:tblGrid>
        <w:gridCol w:w="9062"/>
      </w:tblGrid>
      <w:tr w:rsidR="00F36D1A" w14:paraId="75622445" w14:textId="77777777" w:rsidTr="00FA3559">
        <w:tc>
          <w:tcPr>
            <w:tcW w:w="9212" w:type="dxa"/>
            <w:shd w:val="clear" w:color="auto" w:fill="D9D9D9" w:themeFill="background1" w:themeFillShade="D9"/>
          </w:tcPr>
          <w:p w14:paraId="6C723B84"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3</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State aid declaration</w:t>
            </w:r>
          </w:p>
        </w:tc>
      </w:tr>
    </w:tbl>
    <w:p w14:paraId="51166BDE" w14:textId="77777777" w:rsidR="00F36D1A" w:rsidRDefault="00F36D1A" w:rsidP="00F36D1A">
      <w:pPr>
        <w:spacing w:before="60" w:after="0" w:line="240" w:lineRule="auto"/>
        <w:jc w:val="both"/>
        <w:rPr>
          <w:rFonts w:ascii="Trebuchet MS" w:hAnsi="Trebuchet MS" w:cs="Arial"/>
          <w:sz w:val="20"/>
          <w:szCs w:val="20"/>
          <w:lang w:val="en-GB"/>
        </w:rPr>
      </w:pPr>
    </w:p>
    <w:p w14:paraId="6151E60B" w14:textId="77777777" w:rsidR="00F36D1A" w:rsidRPr="00D42993" w:rsidRDefault="005C1535" w:rsidP="007C44FB">
      <w:pPr>
        <w:spacing w:before="60" w:after="0" w:line="240" w:lineRule="auto"/>
        <w:jc w:val="both"/>
        <w:rPr>
          <w:rFonts w:ascii="Trebuchet MS" w:hAnsi="Trebuchet MS" w:cs="Arial"/>
          <w:b/>
          <w:szCs w:val="20"/>
          <w:lang w:val="en-GB"/>
        </w:rPr>
      </w:pPr>
      <w:r>
        <w:rPr>
          <w:rFonts w:ascii="Trebuchet MS" w:hAnsi="Trebuchet MS" w:cs="Arial"/>
          <w:b/>
          <w:szCs w:val="20"/>
          <w:lang w:val="en-GB"/>
        </w:rPr>
        <w:t>Introduction</w:t>
      </w:r>
      <w:r w:rsidR="00D42993" w:rsidRPr="00D42993">
        <w:rPr>
          <w:rFonts w:ascii="Trebuchet MS" w:hAnsi="Trebuchet MS" w:cs="Arial"/>
          <w:b/>
          <w:szCs w:val="20"/>
          <w:lang w:val="en-GB"/>
        </w:rPr>
        <w:t xml:space="preserve"> </w:t>
      </w:r>
    </w:p>
    <w:tbl>
      <w:tblPr>
        <w:tblStyle w:val="Tabellenraster"/>
        <w:tblW w:w="0" w:type="auto"/>
        <w:tblLook w:val="04A0" w:firstRow="1" w:lastRow="0" w:firstColumn="1" w:lastColumn="0" w:noHBand="0" w:noVBand="1"/>
      </w:tblPr>
      <w:tblGrid>
        <w:gridCol w:w="9062"/>
      </w:tblGrid>
      <w:tr w:rsidR="000C1EA4" w:rsidRPr="00F32A29" w14:paraId="39B3F6F8" w14:textId="77777777" w:rsidTr="00BC6F66">
        <w:tc>
          <w:tcPr>
            <w:tcW w:w="9212" w:type="dxa"/>
            <w:shd w:val="clear" w:color="auto" w:fill="F2F2F2" w:themeFill="background1" w:themeFillShade="F2"/>
          </w:tcPr>
          <w:p w14:paraId="1DF32777"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The State aid declaration serves to collect necessary information that the Interreg CENTRAL EUROPE Programme will use in order to ensure that the project, if selected for funding, will comply with the applicable State aid rules. </w:t>
            </w:r>
          </w:p>
          <w:p w14:paraId="143DB030" w14:textId="3442A7A2"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The State aid declaration is also to be regarded as a tool helping applicants in self-assessing the State aid relevance of the activities they are planning within the project. This self-assessment goes along the following key questions, in line with the principles described in chapter C.1.5.2 of the programme implementation manual:</w:t>
            </w:r>
            <w:r w:rsidR="00F056D7">
              <w:rPr>
                <w:rStyle w:val="Funotenzeichen"/>
                <w:rFonts w:ascii="Trebuchet MS" w:hAnsi="Trebuchet MS" w:cs="Arial"/>
                <w:i/>
                <w:sz w:val="20"/>
                <w:szCs w:val="20"/>
                <w:lang w:val="en-GB"/>
              </w:rPr>
              <w:footnoteReference w:id="3"/>
            </w:r>
          </w:p>
          <w:p w14:paraId="1D9CDE82" w14:textId="77777777" w:rsidR="000C1EA4" w:rsidRPr="00715843" w:rsidRDefault="000C1EA4" w:rsidP="000C1EA4">
            <w:pPr>
              <w:pStyle w:val="Listenabsatz"/>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Is the applicant acting as an undertaking carrying out an economic activity in the context of the project?</w:t>
            </w:r>
          </w:p>
          <w:p w14:paraId="2610D621" w14:textId="77777777" w:rsidR="000C1EA4" w:rsidRPr="00715843" w:rsidRDefault="000C1EA4" w:rsidP="000C1EA4">
            <w:pPr>
              <w:pStyle w:val="Listenabsatz"/>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If yes, does the aid give an economic advantage (a benefit) selectively to the undertaking, which it would not have obtained under normal market conditions?</w:t>
            </w:r>
          </w:p>
          <w:p w14:paraId="6EF36C9A"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Furthermore, the State aid declaration collects necessary information on indirect aid potentially granted by the project to final beneficiaries (e.g. target groups) as well as on the status of the applicant vis-à-vis the State aid discipline.</w:t>
            </w:r>
          </w:p>
          <w:p w14:paraId="0B9A4E21" w14:textId="3069D375" w:rsidR="000C1EA4" w:rsidRPr="00715843" w:rsidRDefault="000C1EA4" w:rsidP="00957359">
            <w:pPr>
              <w:spacing w:before="60"/>
              <w:jc w:val="both"/>
              <w:rPr>
                <w:rFonts w:ascii="Trebuchet MS" w:hAnsi="Trebuchet MS" w:cs="Arial"/>
                <w:i/>
                <w:sz w:val="20"/>
                <w:szCs w:val="20"/>
                <w:lang w:val="en-GB"/>
              </w:rPr>
            </w:pPr>
            <w:r w:rsidRPr="00715843">
              <w:rPr>
                <w:rFonts w:ascii="Trebuchet MS" w:hAnsi="Trebuchet MS" w:cs="Arial"/>
                <w:i/>
                <w:sz w:val="20"/>
                <w:szCs w:val="20"/>
                <w:lang w:val="en-GB"/>
              </w:rPr>
              <w:lastRenderedPageBreak/>
              <w:t>Prior filling</w:t>
            </w:r>
            <w:r w:rsidR="00957359"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 xml:space="preserve">in this declaration, applicants are warmly invited </w:t>
            </w:r>
            <w:r w:rsidRPr="00715843">
              <w:rPr>
                <w:rFonts w:ascii="Trebuchet MS" w:hAnsi="Trebuchet MS" w:cs="Arial"/>
                <w:i/>
                <w:sz w:val="20"/>
                <w:szCs w:val="20"/>
                <w:u w:val="single"/>
                <w:lang w:val="en-GB"/>
              </w:rPr>
              <w:t xml:space="preserve">to consult the programme </w:t>
            </w:r>
            <w:r w:rsidR="00957359" w:rsidRPr="00715843">
              <w:rPr>
                <w:rFonts w:ascii="Trebuchet MS" w:hAnsi="Trebuchet MS" w:cs="Arial"/>
                <w:i/>
                <w:sz w:val="20"/>
                <w:szCs w:val="20"/>
                <w:u w:val="single"/>
                <w:lang w:val="en-GB"/>
              </w:rPr>
              <w:t>i</w:t>
            </w:r>
            <w:r w:rsidRPr="00715843">
              <w:rPr>
                <w:rFonts w:ascii="Trebuchet MS" w:hAnsi="Trebuchet MS" w:cs="Arial"/>
                <w:i/>
                <w:sz w:val="20"/>
                <w:szCs w:val="20"/>
                <w:u w:val="single"/>
                <w:lang w:val="en-GB"/>
              </w:rPr>
              <w:t>mplementation manual</w:t>
            </w:r>
            <w:r w:rsidRPr="00715843">
              <w:rPr>
                <w:rFonts w:ascii="Trebuchet MS" w:hAnsi="Trebuchet MS" w:cs="Arial"/>
                <w:i/>
                <w:sz w:val="20"/>
                <w:szCs w:val="20"/>
                <w:lang w:val="en-GB"/>
              </w:rPr>
              <w:t xml:space="preserve"> which, as mentioned, </w:t>
            </w:r>
            <w:r w:rsidR="00957359" w:rsidRPr="00715843">
              <w:rPr>
                <w:rFonts w:ascii="Trebuchet MS" w:hAnsi="Trebuchet MS" w:cs="Arial"/>
                <w:i/>
                <w:sz w:val="20"/>
                <w:szCs w:val="20"/>
                <w:lang w:val="en-GB"/>
              </w:rPr>
              <w:t>i</w:t>
            </w:r>
            <w:r w:rsidRPr="00715843">
              <w:rPr>
                <w:rFonts w:ascii="Trebuchet MS" w:hAnsi="Trebuchet MS" w:cs="Arial"/>
                <w:i/>
                <w:sz w:val="20"/>
                <w:szCs w:val="20"/>
                <w:lang w:val="en-GB"/>
              </w:rPr>
              <w:t xml:space="preserve">n chapter C.1.5.2 contains detailed information on how the Interreg CENTRAL EUROPE Programme applies the State aid discipline. </w:t>
            </w:r>
          </w:p>
        </w:tc>
      </w:tr>
    </w:tbl>
    <w:p w14:paraId="48165DA9" w14:textId="77777777" w:rsidR="00D027A2" w:rsidRDefault="00D027A2" w:rsidP="007C44FB">
      <w:pPr>
        <w:spacing w:before="60" w:after="0" w:line="240" w:lineRule="auto"/>
        <w:jc w:val="both"/>
        <w:rPr>
          <w:rFonts w:ascii="Trebuchet MS" w:hAnsi="Trebuchet MS" w:cs="Arial"/>
          <w:sz w:val="20"/>
          <w:szCs w:val="20"/>
          <w:lang w:val="en-GB"/>
        </w:rPr>
      </w:pPr>
    </w:p>
    <w:p w14:paraId="1D1406DF" w14:textId="77777777" w:rsidR="002F0430" w:rsidRPr="00EB56E8" w:rsidRDefault="002F0430" w:rsidP="00EB56E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sidR="003F01E4">
        <w:rPr>
          <w:rFonts w:ascii="Trebuchet MS" w:hAnsi="Trebuchet MS" w:cs="Arial"/>
          <w:b/>
          <w:szCs w:val="20"/>
          <w:lang w:val="en-GB"/>
        </w:rPr>
        <w:t>1</w:t>
      </w:r>
      <w:r w:rsidRPr="00EB56E8">
        <w:rPr>
          <w:rFonts w:ascii="Trebuchet MS" w:hAnsi="Trebuchet MS" w:cs="Arial"/>
          <w:b/>
          <w:szCs w:val="20"/>
          <w:lang w:val="en-GB"/>
        </w:rPr>
        <w:t xml:space="preserve"> </w:t>
      </w:r>
      <w:r w:rsidR="00904FD9">
        <w:rPr>
          <w:rFonts w:ascii="Trebuchet MS" w:hAnsi="Trebuchet MS" w:cs="Arial"/>
          <w:b/>
          <w:szCs w:val="20"/>
          <w:lang w:val="en-GB"/>
        </w:rPr>
        <w:t xml:space="preserve">Economic activities implemented by the applicant </w:t>
      </w:r>
      <w:r w:rsidR="00C82525">
        <w:rPr>
          <w:rFonts w:ascii="Trebuchet MS" w:hAnsi="Trebuchet MS" w:cs="Arial"/>
          <w:b/>
          <w:szCs w:val="20"/>
          <w:lang w:val="en-GB"/>
        </w:rPr>
        <w:t>within the project</w:t>
      </w:r>
    </w:p>
    <w:tbl>
      <w:tblPr>
        <w:tblStyle w:val="Tabellenraster"/>
        <w:tblW w:w="0" w:type="auto"/>
        <w:tblLook w:val="04A0" w:firstRow="1" w:lastRow="0" w:firstColumn="1" w:lastColumn="0" w:noHBand="0" w:noVBand="1"/>
      </w:tblPr>
      <w:tblGrid>
        <w:gridCol w:w="9062"/>
      </w:tblGrid>
      <w:tr w:rsidR="00EB56E8" w:rsidRPr="00F32A29" w14:paraId="2AAD3DC0" w14:textId="77777777" w:rsidTr="00EB56E8">
        <w:tc>
          <w:tcPr>
            <w:tcW w:w="9212" w:type="dxa"/>
            <w:shd w:val="clear" w:color="auto" w:fill="F2F2F2" w:themeFill="background1" w:themeFillShade="F2"/>
          </w:tcPr>
          <w:p w14:paraId="245850C3" w14:textId="77777777" w:rsidR="00EB56E8" w:rsidRPr="00715843" w:rsidRDefault="00EB56E8" w:rsidP="00EB56E8">
            <w:pPr>
              <w:spacing w:before="60"/>
              <w:jc w:val="both"/>
              <w:rPr>
                <w:rFonts w:ascii="Trebuchet MS" w:hAnsi="Trebuchet MS"/>
                <w:i/>
                <w:sz w:val="20"/>
                <w:lang w:val="en-US"/>
              </w:rPr>
            </w:pPr>
            <w:r w:rsidRPr="00715843">
              <w:rPr>
                <w:rFonts w:ascii="Trebuchet MS" w:hAnsi="Trebuchet MS" w:cs="Arial"/>
                <w:i/>
                <w:sz w:val="20"/>
                <w:szCs w:val="20"/>
                <w:lang w:val="en-GB"/>
              </w:rPr>
              <w:t>State aid occurs when the recipient of the aid is an “</w:t>
            </w:r>
            <w:r w:rsidRPr="00715843">
              <w:rPr>
                <w:rFonts w:ascii="Trebuchet MS" w:hAnsi="Trebuchet MS" w:cs="Arial"/>
                <w:i/>
                <w:sz w:val="20"/>
                <w:szCs w:val="20"/>
                <w:u w:val="single"/>
                <w:lang w:val="en-GB"/>
              </w:rPr>
              <w:t>undertaking</w:t>
            </w:r>
            <w:r w:rsidRPr="00715843">
              <w:rPr>
                <w:rFonts w:ascii="Trebuchet MS" w:hAnsi="Trebuchet MS" w:cs="Arial"/>
                <w:i/>
                <w:sz w:val="20"/>
                <w:szCs w:val="20"/>
                <w:lang w:val="en-GB"/>
              </w:rPr>
              <w:t xml:space="preserve">”. Undertaking is </w:t>
            </w:r>
            <w:r w:rsidRPr="00715843">
              <w:rPr>
                <w:rFonts w:ascii="Trebuchet MS" w:hAnsi="Trebuchet MS"/>
                <w:i/>
                <w:sz w:val="20"/>
                <w:u w:val="single"/>
                <w:lang w:val="en-US"/>
              </w:rPr>
              <w:t>an entity engaged in an “economic activity” in the context of the project</w:t>
            </w:r>
            <w:r w:rsidRPr="00715843">
              <w:rPr>
                <w:rFonts w:ascii="Trebuchet MS" w:hAnsi="Trebuchet MS"/>
                <w:i/>
                <w:sz w:val="20"/>
                <w:lang w:val="en-US"/>
              </w:rPr>
              <w:t xml:space="preserve">. Any project partner offering goods or services on a market in the context of the project is an undertaking, regardless of its legal status (public or private) and whether its aim is to make profit or not. An undertaking can be a SME, a large company, a public </w:t>
            </w:r>
            <w:r w:rsidRPr="00715843">
              <w:rPr>
                <w:rFonts w:ascii="Trebuchet MS" w:hAnsi="Trebuchet MS"/>
                <w:i/>
                <w:sz w:val="20"/>
                <w:lang w:val="en-GB"/>
              </w:rPr>
              <w:t>body</w:t>
            </w:r>
            <w:r w:rsidRPr="00715843">
              <w:rPr>
                <w:rFonts w:ascii="Trebuchet MS" w:hAnsi="Trebuchet MS"/>
                <w:i/>
                <w:sz w:val="20"/>
                <w:lang w:val="en-US"/>
              </w:rPr>
              <w:t xml:space="preserve">, a charity, a NGO, an association, a university, etc.  </w:t>
            </w:r>
          </w:p>
          <w:p w14:paraId="6B1F01B5"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t>An “</w:t>
            </w:r>
            <w:r w:rsidRPr="00715843">
              <w:rPr>
                <w:rFonts w:ascii="Trebuchet MS" w:hAnsi="Trebuchet MS" w:cs="Arial"/>
                <w:i/>
                <w:sz w:val="20"/>
                <w:szCs w:val="20"/>
                <w:u w:val="single"/>
                <w:lang w:val="en-GB"/>
              </w:rPr>
              <w:t>economic activity</w:t>
            </w:r>
            <w:r w:rsidRPr="00715843">
              <w:rPr>
                <w:rFonts w:ascii="Trebuchet MS" w:hAnsi="Trebuchet MS" w:cs="Arial"/>
                <w:i/>
                <w:sz w:val="20"/>
                <w:szCs w:val="20"/>
                <w:lang w:val="en-GB"/>
              </w:rPr>
              <w:t xml:space="preserve">” is broadly defined as offering goods or services on a given market. </w:t>
            </w:r>
            <w:r w:rsidRPr="00715843">
              <w:rPr>
                <w:rFonts w:ascii="Trebuchet MS" w:hAnsi="Trebuchet MS"/>
                <w:i/>
                <w:sz w:val="20"/>
                <w:szCs w:val="20"/>
                <w:lang w:val="en-GB"/>
              </w:rPr>
              <w:t xml:space="preserve">If the project partner carries out non-economic activities in the project, there is no State aid </w:t>
            </w:r>
            <w:r w:rsidRPr="00715843">
              <w:rPr>
                <w:rFonts w:ascii="Trebuchet MS" w:hAnsi="Trebuchet MS" w:cs="Arial"/>
                <w:i/>
                <w:sz w:val="20"/>
                <w:szCs w:val="20"/>
                <w:lang w:val="en-GB"/>
              </w:rPr>
              <w:t>even if this organisation normally (i.e. outside the Interreg project) carries out activities of economic nature. The contrary (i.e. economic activities are performed in the project by an organisation that normally does not carry out economic activities) can also occur, thus resulting in State aid relevance.</w:t>
            </w:r>
          </w:p>
          <w:p w14:paraId="1F9177CA"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assess whether there is an economic activity</w:t>
            </w:r>
            <w:r w:rsidR="008731A7"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the key question is: “could in principle this activity be carried out by a body in order to make a profit?” If so, the activity will most likely be considered “economic” and thus, the partner will be considered an “undertaking”.</w:t>
            </w:r>
          </w:p>
        </w:tc>
      </w:tr>
    </w:tbl>
    <w:p w14:paraId="5326BF86" w14:textId="77777777" w:rsidR="002F0430" w:rsidRDefault="002F0430" w:rsidP="007C44FB">
      <w:pPr>
        <w:spacing w:before="60" w:after="0" w:line="240" w:lineRule="auto"/>
        <w:jc w:val="both"/>
        <w:rPr>
          <w:rFonts w:ascii="Trebuchet MS" w:hAnsi="Trebuchet MS" w:cs="Arial"/>
          <w:sz w:val="20"/>
          <w:szCs w:val="20"/>
          <w:lang w:val="en-GB"/>
        </w:rPr>
      </w:pPr>
    </w:p>
    <w:p w14:paraId="108E4A2E" w14:textId="41A91864" w:rsidR="00F36D1A" w:rsidRDefault="003F01E4" w:rsidP="00420DB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w:t>
      </w:r>
      <w:r w:rsidR="007A080C">
        <w:rPr>
          <w:rFonts w:ascii="Trebuchet MS" w:hAnsi="Trebuchet MS" w:cs="Arial"/>
          <w:sz w:val="20"/>
          <w:szCs w:val="20"/>
          <w:lang w:val="en-GB"/>
        </w:rPr>
        <w:t>.1</w:t>
      </w:r>
      <w:r w:rsidR="007A080C">
        <w:rPr>
          <w:rFonts w:ascii="Trebuchet MS" w:hAnsi="Trebuchet MS" w:cs="Arial"/>
          <w:sz w:val="20"/>
          <w:szCs w:val="20"/>
          <w:lang w:val="en-GB"/>
        </w:rPr>
        <w:tab/>
      </w:r>
      <w:r w:rsidR="007A080C" w:rsidRPr="007A080C">
        <w:rPr>
          <w:rFonts w:ascii="Trebuchet MS" w:hAnsi="Trebuchet MS" w:cs="Arial"/>
          <w:sz w:val="20"/>
          <w:szCs w:val="20"/>
          <w:u w:val="single"/>
          <w:lang w:val="en-GB"/>
        </w:rPr>
        <w:t>In the context of the project</w:t>
      </w:r>
      <w:r w:rsidR="007A080C" w:rsidRPr="007A080C">
        <w:rPr>
          <w:rFonts w:ascii="Trebuchet MS" w:hAnsi="Trebuchet MS" w:cs="Arial"/>
          <w:sz w:val="20"/>
          <w:szCs w:val="20"/>
          <w:lang w:val="en-GB"/>
        </w:rPr>
        <w:t>, do</w:t>
      </w:r>
      <w:r w:rsidR="00E6704C">
        <w:rPr>
          <w:rFonts w:ascii="Trebuchet MS" w:hAnsi="Trebuchet MS" w:cs="Arial"/>
          <w:sz w:val="20"/>
          <w:szCs w:val="20"/>
          <w:lang w:val="en-GB"/>
        </w:rPr>
        <w:t>es</w:t>
      </w:r>
      <w:r w:rsidR="007A080C" w:rsidRPr="007A080C">
        <w:rPr>
          <w:rFonts w:ascii="Trebuchet MS" w:hAnsi="Trebuchet MS" w:cs="Arial"/>
          <w:sz w:val="20"/>
          <w:szCs w:val="20"/>
          <w:lang w:val="en-GB"/>
        </w:rPr>
        <w:t xml:space="preserve"> </w:t>
      </w:r>
      <w:r w:rsidR="007A080C">
        <w:rPr>
          <w:rFonts w:ascii="Trebuchet MS" w:hAnsi="Trebuchet MS" w:cs="Arial"/>
          <w:sz w:val="20"/>
          <w:szCs w:val="20"/>
          <w:lang w:val="en-GB"/>
        </w:rPr>
        <w:t xml:space="preserve">your organisation </w:t>
      </w:r>
      <w:r w:rsidR="007A080C" w:rsidRPr="007A080C">
        <w:rPr>
          <w:rFonts w:ascii="Trebuchet MS" w:hAnsi="Trebuchet MS" w:cs="Arial"/>
          <w:sz w:val="20"/>
          <w:szCs w:val="20"/>
          <w:lang w:val="en-GB"/>
        </w:rPr>
        <w:t xml:space="preserve">undertake any activities and/or </w:t>
      </w:r>
      <w:r w:rsidR="008019D6">
        <w:rPr>
          <w:rFonts w:ascii="Trebuchet MS" w:hAnsi="Trebuchet MS" w:cs="Arial"/>
          <w:sz w:val="20"/>
          <w:szCs w:val="20"/>
          <w:lang w:val="en-GB"/>
        </w:rPr>
        <w:t>develop/</w:t>
      </w:r>
      <w:r w:rsidR="007A080C" w:rsidRPr="007A080C">
        <w:rPr>
          <w:rFonts w:ascii="Trebuchet MS" w:hAnsi="Trebuchet MS" w:cs="Arial"/>
          <w:sz w:val="20"/>
          <w:szCs w:val="20"/>
          <w:lang w:val="en-GB"/>
        </w:rPr>
        <w:t>offer goods/services for which a</w:t>
      </w:r>
      <w:r w:rsidR="007A080C">
        <w:rPr>
          <w:rFonts w:ascii="Trebuchet MS" w:hAnsi="Trebuchet MS" w:cs="Arial"/>
          <w:sz w:val="20"/>
          <w:szCs w:val="20"/>
          <w:lang w:val="en-GB"/>
        </w:rPr>
        <w:t xml:space="preserve"> </w:t>
      </w:r>
      <w:r w:rsidR="007A080C" w:rsidRPr="007A080C">
        <w:rPr>
          <w:rFonts w:ascii="Trebuchet MS" w:hAnsi="Trebuchet MS" w:cs="Arial"/>
          <w:sz w:val="20"/>
          <w:szCs w:val="20"/>
          <w:lang w:val="en-GB"/>
        </w:rPr>
        <w:t>market exists</w:t>
      </w:r>
      <w:r w:rsidR="007A080C">
        <w:rPr>
          <w:rFonts w:ascii="Trebuchet MS" w:hAnsi="Trebuchet MS" w:cs="Arial"/>
          <w:sz w:val="20"/>
          <w:szCs w:val="20"/>
          <w:lang w:val="en-GB"/>
        </w:rPr>
        <w:t>?</w:t>
      </w:r>
      <w:r w:rsidR="00571712">
        <w:rPr>
          <w:rStyle w:val="Funotenzeichen"/>
          <w:rFonts w:ascii="Trebuchet MS" w:hAnsi="Trebuchet MS" w:cs="Arial"/>
          <w:sz w:val="20"/>
          <w:szCs w:val="20"/>
          <w:lang w:val="en-GB"/>
        </w:rPr>
        <w:footnoteReference w:id="4"/>
      </w:r>
    </w:p>
    <w:p w14:paraId="3DC079AA" w14:textId="77777777" w:rsidR="003075CE" w:rsidRDefault="003075CE" w:rsidP="003075CE">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bookmarkStart w:id="2" w:name="Check1"/>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bookmarkEnd w:id="2"/>
      <w:r w:rsidRPr="003075CE">
        <w:rPr>
          <w:rFonts w:ascii="Trebuchet MS" w:hAnsi="Trebuchet MS"/>
          <w:sz w:val="20"/>
          <w:szCs w:val="20"/>
          <w:lang w:val="en-GB"/>
        </w:rPr>
        <w:t xml:space="preserve"> YES </w:t>
      </w:r>
      <w:r w:rsidR="003F01E4">
        <w:rPr>
          <w:rFonts w:ascii="Trebuchet MS" w:hAnsi="Trebuchet MS"/>
          <w:sz w:val="20"/>
          <w:szCs w:val="20"/>
          <w:lang w:val="en-GB"/>
        </w:rPr>
        <w:t xml:space="preserve">as </w:t>
      </w:r>
      <w:r w:rsidR="00C702B2">
        <w:rPr>
          <w:rFonts w:ascii="Trebuchet MS" w:hAnsi="Trebuchet MS"/>
          <w:sz w:val="20"/>
          <w:szCs w:val="20"/>
          <w:lang w:val="en-GB"/>
        </w:rPr>
        <w:t xml:space="preserve">further </w:t>
      </w:r>
      <w:r w:rsidR="003F01E4">
        <w:rPr>
          <w:rFonts w:ascii="Trebuchet MS" w:hAnsi="Trebuchet MS"/>
          <w:sz w:val="20"/>
          <w:szCs w:val="20"/>
          <w:lang w:val="en-GB"/>
        </w:rPr>
        <w:t>described below</w:t>
      </w:r>
    </w:p>
    <w:p w14:paraId="1C083604" w14:textId="77777777" w:rsidR="003075CE" w:rsidRPr="003075CE" w:rsidRDefault="003075CE" w:rsidP="003075CE">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20D0755" w14:textId="77777777" w:rsidR="003075CE" w:rsidRDefault="003075CE" w:rsidP="007C44FB">
      <w:pPr>
        <w:spacing w:before="60" w:after="0" w:line="240" w:lineRule="auto"/>
        <w:jc w:val="both"/>
        <w:rPr>
          <w:rFonts w:ascii="Trebuchet MS" w:hAnsi="Trebuchet MS" w:cs="Arial"/>
          <w:sz w:val="20"/>
          <w:szCs w:val="20"/>
          <w:lang w:val="en-GB"/>
        </w:rPr>
      </w:pPr>
    </w:p>
    <w:p w14:paraId="48DEED1E" w14:textId="77777777" w:rsidR="006E7B8D" w:rsidRDefault="006E7B8D" w:rsidP="00C702B2">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3.1.2</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sidR="00E6704C">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00C702B2" w:rsidRPr="00C702B2">
        <w:rPr>
          <w:rFonts w:ascii="Trebuchet MS" w:hAnsi="Trebuchet MS" w:cs="Arial"/>
          <w:sz w:val="20"/>
          <w:szCs w:val="20"/>
          <w:lang w:val="en-GB"/>
        </w:rPr>
        <w:t>implement activities or provide goods/services that could be carried</w:t>
      </w:r>
      <w:r w:rsidR="00C702B2">
        <w:rPr>
          <w:rFonts w:ascii="Trebuchet MS" w:hAnsi="Trebuchet MS" w:cs="Arial"/>
          <w:sz w:val="20"/>
          <w:szCs w:val="20"/>
          <w:lang w:val="en-GB"/>
        </w:rPr>
        <w:t xml:space="preserve"> out or provided by an operator in order to make</w:t>
      </w:r>
      <w:r w:rsidR="00C702B2" w:rsidRPr="00C702B2">
        <w:rPr>
          <w:rFonts w:ascii="Trebuchet MS" w:hAnsi="Trebuchet MS" w:cs="Arial"/>
          <w:sz w:val="20"/>
          <w:szCs w:val="20"/>
          <w:lang w:val="en-GB"/>
        </w:rPr>
        <w:t xml:space="preserve"> profit (even if this is not </w:t>
      </w:r>
      <w:r w:rsidR="00C702B2">
        <w:rPr>
          <w:rFonts w:ascii="Trebuchet MS" w:hAnsi="Trebuchet MS" w:cs="Arial"/>
          <w:sz w:val="20"/>
          <w:szCs w:val="20"/>
          <w:lang w:val="en-GB"/>
        </w:rPr>
        <w:t xml:space="preserve">the </w:t>
      </w:r>
      <w:r w:rsidR="00C702B2" w:rsidRPr="00C702B2">
        <w:rPr>
          <w:rFonts w:ascii="Trebuchet MS" w:hAnsi="Trebuchet MS" w:cs="Arial"/>
          <w:sz w:val="20"/>
          <w:szCs w:val="20"/>
          <w:lang w:val="en-GB"/>
        </w:rPr>
        <w:t>intention</w:t>
      </w:r>
      <w:r w:rsidR="00C702B2">
        <w:rPr>
          <w:rFonts w:ascii="Trebuchet MS" w:hAnsi="Trebuchet MS" w:cs="Arial"/>
          <w:sz w:val="20"/>
          <w:szCs w:val="20"/>
          <w:lang w:val="en-GB"/>
        </w:rPr>
        <w:t xml:space="preserve"> of </w:t>
      </w:r>
      <w:r w:rsidR="00C702B2" w:rsidRPr="00C702B2">
        <w:rPr>
          <w:rFonts w:ascii="Trebuchet MS" w:hAnsi="Trebuchet MS" w:cs="Arial"/>
          <w:sz w:val="20"/>
          <w:szCs w:val="20"/>
          <w:lang w:val="en-GB"/>
        </w:rPr>
        <w:t>your</w:t>
      </w:r>
      <w:r w:rsidR="00C702B2">
        <w:rPr>
          <w:rFonts w:ascii="Trebuchet MS" w:hAnsi="Trebuchet MS" w:cs="Arial"/>
          <w:sz w:val="20"/>
          <w:szCs w:val="20"/>
          <w:lang w:val="en-GB"/>
        </w:rPr>
        <w:t xml:space="preserve"> institution</w:t>
      </w:r>
      <w:r w:rsidR="00C702B2" w:rsidRPr="00C702B2">
        <w:rPr>
          <w:rFonts w:ascii="Trebuchet MS" w:hAnsi="Trebuchet MS" w:cs="Arial"/>
          <w:sz w:val="20"/>
          <w:szCs w:val="20"/>
          <w:lang w:val="en-GB"/>
        </w:rPr>
        <w:t>)</w:t>
      </w:r>
      <w:r w:rsidR="00C702B2">
        <w:rPr>
          <w:rFonts w:ascii="Trebuchet MS" w:hAnsi="Trebuchet MS" w:cs="Arial"/>
          <w:sz w:val="20"/>
          <w:szCs w:val="20"/>
          <w:lang w:val="en-GB"/>
        </w:rPr>
        <w:t xml:space="preserve">? </w:t>
      </w:r>
    </w:p>
    <w:p w14:paraId="2B3B7C4E" w14:textId="77777777" w:rsidR="006E7B8D" w:rsidRDefault="006E7B8D" w:rsidP="006E7B8D">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 xml:space="preserve">as </w:t>
      </w:r>
      <w:r w:rsidR="00C702B2">
        <w:rPr>
          <w:rFonts w:ascii="Trebuchet MS" w:hAnsi="Trebuchet MS"/>
          <w:sz w:val="20"/>
          <w:szCs w:val="20"/>
          <w:lang w:val="en-GB"/>
        </w:rPr>
        <w:t xml:space="preserve">further </w:t>
      </w:r>
      <w:r>
        <w:rPr>
          <w:rFonts w:ascii="Trebuchet MS" w:hAnsi="Trebuchet MS"/>
          <w:sz w:val="20"/>
          <w:szCs w:val="20"/>
          <w:lang w:val="en-GB"/>
        </w:rPr>
        <w:t>described below</w:t>
      </w:r>
    </w:p>
    <w:p w14:paraId="241C961A" w14:textId="77777777" w:rsidR="006E7B8D" w:rsidRPr="003075CE" w:rsidRDefault="006E7B8D" w:rsidP="006E7B8D">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77B72E25" w14:textId="77777777" w:rsidR="006E7B8D" w:rsidRDefault="006E7B8D" w:rsidP="007C44FB">
      <w:pPr>
        <w:spacing w:before="60" w:after="0" w:line="240" w:lineRule="auto"/>
        <w:jc w:val="both"/>
        <w:rPr>
          <w:rFonts w:ascii="Trebuchet MS" w:hAnsi="Trebuchet MS" w:cs="Arial"/>
          <w:sz w:val="20"/>
          <w:szCs w:val="20"/>
          <w:lang w:val="en-GB"/>
        </w:rPr>
      </w:pPr>
    </w:p>
    <w:p w14:paraId="49724551" w14:textId="4EBF4DCF" w:rsidR="008019D6" w:rsidRDefault="008019D6" w:rsidP="008019D6">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3.1.3</w:t>
      </w:r>
      <w:r>
        <w:rPr>
          <w:rFonts w:ascii="Trebuchet MS" w:hAnsi="Trebuchet MS" w:cs="Arial"/>
          <w:sz w:val="20"/>
          <w:szCs w:val="20"/>
          <w:lang w:val="en-GB"/>
        </w:rPr>
        <w:tab/>
      </w:r>
      <w:r w:rsidRPr="008019D6">
        <w:rPr>
          <w:rFonts w:ascii="Trebuchet MS" w:hAnsi="Trebuchet MS" w:cs="Arial"/>
          <w:sz w:val="20"/>
          <w:szCs w:val="20"/>
          <w:lang w:val="en-GB"/>
        </w:rPr>
        <w:t xml:space="preserve">In case </w:t>
      </w:r>
      <w:r>
        <w:rPr>
          <w:rFonts w:ascii="Trebuchet MS" w:hAnsi="Trebuchet MS" w:cs="Arial"/>
          <w:sz w:val="20"/>
          <w:szCs w:val="20"/>
          <w:lang w:val="en-GB"/>
        </w:rPr>
        <w:t xml:space="preserve">your </w:t>
      </w:r>
      <w:r w:rsidR="00701AF0">
        <w:rPr>
          <w:rFonts w:ascii="Trebuchet MS" w:hAnsi="Trebuchet MS" w:cs="Arial"/>
          <w:sz w:val="20"/>
          <w:szCs w:val="20"/>
          <w:lang w:val="en-GB"/>
        </w:rPr>
        <w:t>organisation</w:t>
      </w:r>
      <w:r>
        <w:rPr>
          <w:rFonts w:ascii="Trebuchet MS" w:hAnsi="Trebuchet MS" w:cs="Arial"/>
          <w:sz w:val="20"/>
          <w:szCs w:val="20"/>
          <w:lang w:val="en-GB"/>
        </w:rPr>
        <w:t xml:space="preserve">, within the project, </w:t>
      </w:r>
      <w:r w:rsidRPr="008019D6">
        <w:rPr>
          <w:rFonts w:ascii="Trebuchet MS" w:hAnsi="Trebuchet MS" w:cs="Arial"/>
          <w:sz w:val="20"/>
          <w:szCs w:val="20"/>
          <w:lang w:val="en-GB"/>
        </w:rPr>
        <w:t>plan</w:t>
      </w:r>
      <w:r>
        <w:rPr>
          <w:rFonts w:ascii="Trebuchet MS" w:hAnsi="Trebuchet MS" w:cs="Arial"/>
          <w:sz w:val="20"/>
          <w:szCs w:val="20"/>
          <w:lang w:val="en-GB"/>
        </w:rPr>
        <w:t>s</w:t>
      </w:r>
      <w:r w:rsidRPr="008019D6">
        <w:rPr>
          <w:rFonts w:ascii="Trebuchet MS" w:hAnsi="Trebuchet MS" w:cs="Arial"/>
          <w:sz w:val="20"/>
          <w:szCs w:val="20"/>
          <w:lang w:val="en-GB"/>
        </w:rPr>
        <w:t xml:space="preserve"> to carry out any activities involving construction of infrastructure</w:t>
      </w:r>
      <w:r>
        <w:rPr>
          <w:rFonts w:ascii="Trebuchet MS" w:hAnsi="Trebuchet MS" w:cs="Arial"/>
          <w:sz w:val="20"/>
          <w:szCs w:val="20"/>
          <w:lang w:val="en-GB"/>
        </w:rPr>
        <w:t>, will this</w:t>
      </w:r>
      <w:r w:rsidRPr="008019D6">
        <w:rPr>
          <w:rFonts w:ascii="Trebuchet MS" w:hAnsi="Trebuchet MS" w:cs="Arial"/>
          <w:sz w:val="20"/>
          <w:szCs w:val="20"/>
          <w:lang w:val="en-GB"/>
        </w:rPr>
        <w:t xml:space="preserve"> infrastructure be exploited commercially </w:t>
      </w:r>
      <w:r w:rsidR="00D027A2">
        <w:rPr>
          <w:rFonts w:ascii="Trebuchet MS" w:hAnsi="Trebuchet MS" w:cs="Arial"/>
          <w:sz w:val="20"/>
          <w:szCs w:val="20"/>
          <w:lang w:val="en-GB"/>
        </w:rPr>
        <w:t xml:space="preserve">and/or </w:t>
      </w:r>
      <w:r>
        <w:rPr>
          <w:rFonts w:ascii="Trebuchet MS" w:hAnsi="Trebuchet MS" w:cs="Arial"/>
          <w:sz w:val="20"/>
          <w:szCs w:val="20"/>
          <w:lang w:val="en-GB"/>
        </w:rPr>
        <w:t xml:space="preserve">will </w:t>
      </w:r>
      <w:r w:rsidR="00D027A2">
        <w:rPr>
          <w:rFonts w:ascii="Trebuchet MS" w:hAnsi="Trebuchet MS" w:cs="Arial"/>
          <w:sz w:val="20"/>
          <w:szCs w:val="20"/>
          <w:lang w:val="en-GB"/>
        </w:rPr>
        <w:t xml:space="preserve">it </w:t>
      </w:r>
      <w:r>
        <w:rPr>
          <w:rFonts w:ascii="Trebuchet MS" w:hAnsi="Trebuchet MS" w:cs="Arial"/>
          <w:sz w:val="20"/>
          <w:szCs w:val="20"/>
          <w:lang w:val="en-GB"/>
        </w:rPr>
        <w:t xml:space="preserve">be </w:t>
      </w:r>
      <w:r w:rsidRPr="00D027A2">
        <w:rPr>
          <w:rFonts w:ascii="Trebuchet MS" w:hAnsi="Trebuchet MS" w:cs="Arial"/>
          <w:sz w:val="20"/>
          <w:szCs w:val="20"/>
          <w:u w:val="single"/>
          <w:lang w:val="en-GB"/>
        </w:rPr>
        <w:t>not</w:t>
      </w:r>
      <w:r w:rsidRPr="008019D6">
        <w:rPr>
          <w:rFonts w:ascii="Trebuchet MS" w:hAnsi="Trebuchet MS" w:cs="Arial"/>
          <w:sz w:val="20"/>
          <w:szCs w:val="20"/>
          <w:lang w:val="en-GB"/>
        </w:rPr>
        <w:t xml:space="preserve"> available for public use</w:t>
      </w:r>
      <w:r>
        <w:rPr>
          <w:rFonts w:ascii="Trebuchet MS" w:hAnsi="Trebuchet MS" w:cs="Arial"/>
          <w:sz w:val="20"/>
          <w:szCs w:val="20"/>
          <w:lang w:val="en-GB"/>
        </w:rPr>
        <w:t xml:space="preserve"> </w:t>
      </w:r>
      <w:r w:rsidR="0009239C">
        <w:rPr>
          <w:rFonts w:ascii="Trebuchet MS" w:hAnsi="Trebuchet MS" w:cs="Arial"/>
          <w:sz w:val="20"/>
          <w:szCs w:val="20"/>
          <w:lang w:val="en-GB"/>
        </w:rPr>
        <w:t>for free</w:t>
      </w:r>
      <w:r>
        <w:rPr>
          <w:rFonts w:ascii="Trebuchet MS" w:hAnsi="Trebuchet MS" w:cs="Arial"/>
          <w:sz w:val="20"/>
          <w:szCs w:val="20"/>
          <w:lang w:val="en-GB"/>
        </w:rPr>
        <w:t>?</w:t>
      </w:r>
      <w:r w:rsidR="00571712">
        <w:rPr>
          <w:rStyle w:val="Funotenzeichen"/>
          <w:rFonts w:ascii="Trebuchet MS" w:hAnsi="Trebuchet MS" w:cs="Arial"/>
          <w:sz w:val="20"/>
          <w:szCs w:val="20"/>
          <w:lang w:val="en-GB"/>
        </w:rPr>
        <w:footnoteReference w:id="5"/>
      </w:r>
    </w:p>
    <w:p w14:paraId="3FDA0247" w14:textId="77777777" w:rsidR="008019D6" w:rsidRDefault="008019D6" w:rsidP="008019D6">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9962D12"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14BC5C3"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Not applicable</w:t>
      </w:r>
    </w:p>
    <w:p w14:paraId="52EE827C" w14:textId="77777777" w:rsidR="008019D6" w:rsidRDefault="008019D6" w:rsidP="007C44FB">
      <w:pPr>
        <w:spacing w:before="60" w:after="0" w:line="240" w:lineRule="auto"/>
        <w:jc w:val="both"/>
        <w:rPr>
          <w:rFonts w:ascii="Trebuchet MS" w:hAnsi="Trebuchet MS" w:cs="Arial"/>
          <w:sz w:val="20"/>
          <w:szCs w:val="20"/>
          <w:lang w:val="en-GB"/>
        </w:rPr>
      </w:pPr>
    </w:p>
    <w:p w14:paraId="53C3495D"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9062"/>
      </w:tblGrid>
      <w:tr w:rsidR="003F01E4" w:rsidRPr="00F32A29" w14:paraId="41C96063" w14:textId="77777777" w:rsidTr="006E7B8D">
        <w:tc>
          <w:tcPr>
            <w:tcW w:w="9212" w:type="dxa"/>
            <w:shd w:val="clear" w:color="auto" w:fill="F2F2F2" w:themeFill="background1" w:themeFillShade="F2"/>
          </w:tcPr>
          <w:p w14:paraId="53035464" w14:textId="14AFF789" w:rsidR="003F01E4" w:rsidRPr="00715843" w:rsidRDefault="008019D6" w:rsidP="00571712">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case that in any of the above question</w:t>
            </w:r>
            <w:r w:rsidR="00836FEA" w:rsidRPr="00715843">
              <w:rPr>
                <w:rFonts w:ascii="Trebuchet MS" w:hAnsi="Trebuchet MS" w:cs="Arial"/>
                <w:i/>
                <w:sz w:val="20"/>
                <w:szCs w:val="20"/>
                <w:lang w:val="en-GB"/>
              </w:rPr>
              <w:t>s</w:t>
            </w:r>
            <w:r w:rsidRPr="00715843">
              <w:rPr>
                <w:rFonts w:ascii="Trebuchet MS" w:hAnsi="Trebuchet MS" w:cs="Arial"/>
                <w:i/>
                <w:sz w:val="20"/>
                <w:szCs w:val="20"/>
                <w:lang w:val="en-GB"/>
              </w:rPr>
              <w:t xml:space="preserve"> the answer is </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w:t>
            </w:r>
            <w:r w:rsidR="003F01E4" w:rsidRPr="00715843">
              <w:rPr>
                <w:rFonts w:ascii="Trebuchet MS" w:hAnsi="Trebuchet MS" w:cs="Arial"/>
                <w:i/>
                <w:sz w:val="20"/>
                <w:szCs w:val="20"/>
                <w:lang w:val="en-GB"/>
              </w:rPr>
              <w:t xml:space="preserve">lease describe the </w:t>
            </w:r>
            <w:r w:rsidR="00D71F13" w:rsidRPr="00715843">
              <w:rPr>
                <w:rFonts w:ascii="Trebuchet MS" w:hAnsi="Trebuchet MS" w:cs="Arial"/>
                <w:i/>
                <w:sz w:val="20"/>
                <w:szCs w:val="20"/>
                <w:lang w:val="en-GB"/>
              </w:rPr>
              <w:t xml:space="preserve">concerned </w:t>
            </w:r>
            <w:r w:rsidR="003F01E4" w:rsidRPr="00715843">
              <w:rPr>
                <w:rFonts w:ascii="Trebuchet MS" w:hAnsi="Trebuchet MS" w:cs="Arial"/>
                <w:i/>
                <w:sz w:val="20"/>
                <w:szCs w:val="20"/>
                <w:lang w:val="en-GB"/>
              </w:rPr>
              <w:t>activities carried out</w:t>
            </w:r>
            <w:r w:rsidR="00D71F13" w:rsidRPr="00715843">
              <w:rPr>
                <w:rFonts w:ascii="Trebuchet MS" w:hAnsi="Trebuchet MS" w:cs="Arial"/>
                <w:i/>
                <w:sz w:val="20"/>
                <w:szCs w:val="20"/>
                <w:lang w:val="en-GB"/>
              </w:rPr>
              <w:t xml:space="preserve"> in the project</w:t>
            </w:r>
            <w:r w:rsidR="003F01E4" w:rsidRPr="00715843">
              <w:rPr>
                <w:rFonts w:ascii="Trebuchet MS" w:hAnsi="Trebuchet MS" w:cs="Arial"/>
                <w:i/>
                <w:sz w:val="20"/>
                <w:szCs w:val="20"/>
                <w:lang w:val="en-GB"/>
              </w:rPr>
              <w:t xml:space="preserve"> </w:t>
            </w:r>
            <w:r w:rsidR="003F01E4" w:rsidRPr="00715843">
              <w:rPr>
                <w:rFonts w:ascii="Trebuchet MS" w:hAnsi="Trebuchet MS" w:cs="Arial"/>
                <w:i/>
                <w:sz w:val="20"/>
                <w:szCs w:val="20"/>
                <w:u w:val="single"/>
                <w:lang w:val="en-GB"/>
              </w:rPr>
              <w:t>by your organisation</w:t>
            </w:r>
            <w:r w:rsidR="00D71F13" w:rsidRPr="00715843">
              <w:rPr>
                <w:rFonts w:ascii="Trebuchet MS" w:hAnsi="Trebuchet MS" w:cs="Arial"/>
                <w:i/>
                <w:sz w:val="20"/>
                <w:szCs w:val="20"/>
                <w:lang w:val="en-GB"/>
              </w:rPr>
              <w:t>.</w:t>
            </w:r>
            <w:r w:rsidR="003F01E4"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Please also include</w:t>
            </w:r>
            <w:r w:rsidR="003F01E4" w:rsidRPr="00715843">
              <w:rPr>
                <w:rFonts w:ascii="Trebuchet MS" w:hAnsi="Trebuchet MS" w:cs="Arial"/>
                <w:i/>
                <w:sz w:val="20"/>
                <w:szCs w:val="20"/>
                <w:lang w:val="en-GB"/>
              </w:rPr>
              <w:t xml:space="preserve"> in the description the reference (code) </w:t>
            </w:r>
            <w:r w:rsidR="00D71F13" w:rsidRPr="00715843">
              <w:rPr>
                <w:rFonts w:ascii="Trebuchet MS" w:hAnsi="Trebuchet MS" w:cs="Arial"/>
                <w:i/>
                <w:sz w:val="20"/>
                <w:szCs w:val="20"/>
                <w:lang w:val="en-GB"/>
              </w:rPr>
              <w:t xml:space="preserve">to </w:t>
            </w:r>
            <w:r w:rsidR="003F01E4" w:rsidRPr="00715843">
              <w:rPr>
                <w:rFonts w:ascii="Trebuchet MS" w:hAnsi="Trebuchet MS" w:cs="Arial"/>
                <w:i/>
                <w:sz w:val="20"/>
                <w:szCs w:val="20"/>
                <w:lang w:val="en-GB"/>
              </w:rPr>
              <w:t>the concerned</w:t>
            </w:r>
            <w:r w:rsidR="00CF7EB7" w:rsidRPr="00715843">
              <w:rPr>
                <w:rFonts w:ascii="Trebuchet MS" w:hAnsi="Trebuchet MS" w:cs="Arial"/>
                <w:i/>
                <w:sz w:val="20"/>
                <w:szCs w:val="20"/>
                <w:lang w:val="en-GB"/>
              </w:rPr>
              <w:t xml:space="preserve"> project</w:t>
            </w:r>
            <w:r w:rsidR="003F01E4" w:rsidRPr="00715843">
              <w:rPr>
                <w:rFonts w:ascii="Trebuchet MS" w:hAnsi="Trebuchet MS" w:cs="Arial"/>
                <w:i/>
                <w:sz w:val="20"/>
                <w:szCs w:val="20"/>
                <w:lang w:val="en-GB"/>
              </w:rPr>
              <w:t xml:space="preserve"> activity(</w:t>
            </w:r>
            <w:r w:rsidR="00CF7EB7" w:rsidRPr="00715843">
              <w:rPr>
                <w:rFonts w:ascii="Trebuchet MS" w:hAnsi="Trebuchet MS" w:cs="Arial"/>
                <w:i/>
                <w:sz w:val="20"/>
                <w:szCs w:val="20"/>
                <w:lang w:val="en-GB"/>
              </w:rPr>
              <w:t xml:space="preserve">ies), deliverables and outputs </w:t>
            </w:r>
            <w:r w:rsidR="003F01E4" w:rsidRPr="00715843">
              <w:rPr>
                <w:rFonts w:ascii="Trebuchet MS" w:hAnsi="Trebuchet MS" w:cs="Arial"/>
                <w:i/>
                <w:sz w:val="20"/>
                <w:szCs w:val="20"/>
                <w:lang w:val="en-GB"/>
              </w:rPr>
              <w:t xml:space="preserve">as listed in section D of the application form (e.g. </w:t>
            </w:r>
            <w:r w:rsidR="00CE70D2" w:rsidRPr="00715843">
              <w:rPr>
                <w:rFonts w:ascii="Trebuchet MS" w:hAnsi="Trebuchet MS" w:cs="Arial"/>
                <w:i/>
                <w:sz w:val="20"/>
                <w:szCs w:val="20"/>
                <w:lang w:val="en-GB"/>
              </w:rPr>
              <w:t>activity A.T1.1, output O.T1.1, deliverable D.T1.1.1</w:t>
            </w:r>
            <w:r w:rsidR="003F01E4" w:rsidRPr="00715843">
              <w:rPr>
                <w:rFonts w:ascii="Trebuchet MS" w:hAnsi="Trebuchet MS" w:cs="Arial"/>
                <w:i/>
                <w:sz w:val="20"/>
                <w:szCs w:val="20"/>
                <w:lang w:val="en-GB"/>
              </w:rPr>
              <w:t>).</w:t>
            </w:r>
          </w:p>
        </w:tc>
      </w:tr>
    </w:tbl>
    <w:p w14:paraId="65838A8F" w14:textId="77777777" w:rsidR="003F01E4" w:rsidRDefault="003F01E4" w:rsidP="003F01E4">
      <w:pPr>
        <w:spacing w:before="60" w:after="0" w:line="240" w:lineRule="auto"/>
        <w:jc w:val="both"/>
        <w:rPr>
          <w:rFonts w:ascii="Trebuchet MS" w:hAnsi="Trebuchet MS" w:cs="Arial"/>
          <w:sz w:val="20"/>
          <w:szCs w:val="20"/>
          <w:lang w:val="en-GB"/>
        </w:rPr>
      </w:pPr>
    </w:p>
    <w:p w14:paraId="74383290" w14:textId="77777777" w:rsidR="00BC6ED1" w:rsidRDefault="00BC6ED1" w:rsidP="003F01E4">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2081"/>
        <w:gridCol w:w="6981"/>
      </w:tblGrid>
      <w:tr w:rsidR="00420DB1" w:rsidRPr="00F32A29" w14:paraId="62040C6E" w14:textId="77777777" w:rsidTr="00BA7CF5">
        <w:tc>
          <w:tcPr>
            <w:tcW w:w="2093" w:type="dxa"/>
            <w:shd w:val="clear" w:color="auto" w:fill="C6D9F1" w:themeFill="text2" w:themeFillTint="33"/>
            <w:vAlign w:val="center"/>
          </w:tcPr>
          <w:p w14:paraId="02676C91" w14:textId="77777777" w:rsidR="00420DB1" w:rsidRPr="003F01E4" w:rsidRDefault="00420DB1" w:rsidP="003F01E4">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54BC9745" w14:textId="77777777" w:rsidR="00420DB1" w:rsidRPr="003F01E4" w:rsidRDefault="003F01E4" w:rsidP="00AF2D75">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w:t>
            </w:r>
            <w:r w:rsidR="00AF2D75">
              <w:rPr>
                <w:rFonts w:ascii="Trebuchet MS" w:hAnsi="Trebuchet MS" w:cs="Arial"/>
                <w:b/>
                <w:sz w:val="20"/>
                <w:szCs w:val="20"/>
                <w:lang w:val="en-GB"/>
              </w:rPr>
              <w:t xml:space="preserve">, outputs, deliverables </w:t>
            </w:r>
            <w:r w:rsidR="00D71F13">
              <w:rPr>
                <w:rFonts w:ascii="Trebuchet MS" w:hAnsi="Trebuchet MS" w:cs="Arial"/>
                <w:b/>
                <w:sz w:val="20"/>
                <w:szCs w:val="20"/>
                <w:lang w:val="en-GB"/>
              </w:rPr>
              <w:br/>
            </w:r>
            <w:r w:rsidR="00D71F13" w:rsidRPr="00D71F13">
              <w:rPr>
                <w:rFonts w:ascii="Trebuchet MS" w:hAnsi="Trebuchet MS" w:cs="Arial"/>
                <w:i/>
                <w:sz w:val="20"/>
                <w:szCs w:val="20"/>
                <w:lang w:val="en-GB"/>
              </w:rPr>
              <w:t>(max 1000 characters per cell</w:t>
            </w:r>
          </w:p>
        </w:tc>
      </w:tr>
      <w:tr w:rsidR="003F01E4" w:rsidRPr="00022629" w14:paraId="6F4DE4FB" w14:textId="77777777" w:rsidTr="00BA7CF5">
        <w:tc>
          <w:tcPr>
            <w:tcW w:w="2093" w:type="dxa"/>
            <w:shd w:val="clear" w:color="auto" w:fill="D9D9D9" w:themeFill="background1" w:themeFillShade="D9"/>
          </w:tcPr>
          <w:p w14:paraId="505DCB0D" w14:textId="77777777" w:rsidR="003F01E4"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39438B90" w14:textId="242FA143" w:rsidR="003F01E4"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47A30F21" w14:textId="77777777" w:rsidTr="00BA7CF5">
        <w:tc>
          <w:tcPr>
            <w:tcW w:w="2093" w:type="dxa"/>
            <w:shd w:val="clear" w:color="auto" w:fill="D9D9D9" w:themeFill="background1" w:themeFillShade="D9"/>
          </w:tcPr>
          <w:p w14:paraId="1A5670F0" w14:textId="77777777" w:rsidR="00D71F13" w:rsidRDefault="00D71F13" w:rsidP="00D71F13">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0137757E" w14:textId="524A49E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44E4B3CD" w14:textId="77777777" w:rsidTr="00BA7CF5">
        <w:tc>
          <w:tcPr>
            <w:tcW w:w="2093" w:type="dxa"/>
            <w:shd w:val="clear" w:color="auto" w:fill="D9D9D9" w:themeFill="background1" w:themeFillShade="D9"/>
          </w:tcPr>
          <w:p w14:paraId="55885335"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9ED04F9" w14:textId="4CC1A27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05819D48" w14:textId="77777777" w:rsidTr="00BA7CF5">
        <w:tc>
          <w:tcPr>
            <w:tcW w:w="2093" w:type="dxa"/>
            <w:shd w:val="clear" w:color="auto" w:fill="D9D9D9" w:themeFill="background1" w:themeFillShade="D9"/>
          </w:tcPr>
          <w:p w14:paraId="14D2962B"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6DD7A92A" w14:textId="3B81837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5ECA13E3" w14:textId="77777777" w:rsidTr="00BA7CF5">
        <w:tc>
          <w:tcPr>
            <w:tcW w:w="2093" w:type="dxa"/>
            <w:shd w:val="clear" w:color="auto" w:fill="D9D9D9" w:themeFill="background1" w:themeFillShade="D9"/>
          </w:tcPr>
          <w:p w14:paraId="587B91B8"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17923363" w14:textId="729E6CA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7DD13F22" w14:textId="77777777" w:rsidTr="00BA7CF5">
        <w:tc>
          <w:tcPr>
            <w:tcW w:w="2093" w:type="dxa"/>
            <w:shd w:val="clear" w:color="auto" w:fill="D9D9D9" w:themeFill="background1" w:themeFillShade="D9"/>
          </w:tcPr>
          <w:p w14:paraId="0969CAC7"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3A94E991" w14:textId="42BC75B4"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5F6FE4ED" w14:textId="77777777" w:rsidR="00420DB1" w:rsidRDefault="00420DB1" w:rsidP="007C44FB">
      <w:pPr>
        <w:spacing w:before="60" w:after="0" w:line="240" w:lineRule="auto"/>
        <w:jc w:val="both"/>
        <w:rPr>
          <w:rFonts w:ascii="Trebuchet MS" w:hAnsi="Trebuchet MS" w:cs="Arial"/>
          <w:sz w:val="20"/>
          <w:szCs w:val="20"/>
          <w:lang w:val="en-GB"/>
        </w:rPr>
      </w:pPr>
    </w:p>
    <w:p w14:paraId="62AE2F63" w14:textId="77777777" w:rsidR="00D71F13" w:rsidRDefault="00D71F13" w:rsidP="007C44FB">
      <w:pPr>
        <w:spacing w:before="60" w:after="0" w:line="240" w:lineRule="auto"/>
        <w:jc w:val="both"/>
        <w:rPr>
          <w:rFonts w:ascii="Trebuchet MS" w:hAnsi="Trebuchet MS" w:cs="Arial"/>
          <w:sz w:val="20"/>
          <w:szCs w:val="20"/>
          <w:lang w:val="en-GB"/>
        </w:rPr>
      </w:pPr>
    </w:p>
    <w:p w14:paraId="382DE208" w14:textId="42455004" w:rsidR="00D71F13" w:rsidRDefault="00D71F13" w:rsidP="00F02639">
      <w:pPr>
        <w:spacing w:before="60" w:after="120" w:line="240" w:lineRule="auto"/>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2</w:t>
      </w:r>
      <w:r w:rsidRPr="00EB56E8">
        <w:rPr>
          <w:rFonts w:ascii="Trebuchet MS" w:hAnsi="Trebuchet MS" w:cs="Arial"/>
          <w:b/>
          <w:szCs w:val="20"/>
          <w:lang w:val="en-GB"/>
        </w:rPr>
        <w:t xml:space="preserve"> </w:t>
      </w:r>
      <w:r>
        <w:rPr>
          <w:rFonts w:ascii="Trebuchet MS" w:hAnsi="Trebuchet MS" w:cs="Arial"/>
          <w:b/>
          <w:szCs w:val="20"/>
          <w:lang w:val="en-GB"/>
        </w:rPr>
        <w:t xml:space="preserve">Advantage gained </w:t>
      </w:r>
      <w:r w:rsidR="00C82525">
        <w:rPr>
          <w:rFonts w:ascii="Trebuchet MS" w:hAnsi="Trebuchet MS" w:cs="Arial"/>
          <w:b/>
          <w:szCs w:val="20"/>
          <w:lang w:val="en-GB"/>
        </w:rPr>
        <w:t>by the applicant within</w:t>
      </w:r>
      <w:r>
        <w:rPr>
          <w:rFonts w:ascii="Trebuchet MS" w:hAnsi="Trebuchet MS" w:cs="Arial"/>
          <w:b/>
          <w:szCs w:val="20"/>
          <w:lang w:val="en-GB"/>
        </w:rPr>
        <w:t xml:space="preserve"> the project</w:t>
      </w:r>
      <w:r w:rsidR="00F02639">
        <w:rPr>
          <w:rFonts w:ascii="Trebuchet MS" w:hAnsi="Trebuchet MS" w:cs="Arial"/>
          <w:b/>
          <w:szCs w:val="20"/>
          <w:lang w:val="en-GB"/>
        </w:rPr>
        <w:t xml:space="preserve"> </w:t>
      </w:r>
      <w:r w:rsidR="00F02639">
        <w:rPr>
          <w:rFonts w:ascii="Trebuchet MS" w:hAnsi="Trebuchet MS" w:cs="Arial"/>
          <w:b/>
          <w:szCs w:val="20"/>
          <w:lang w:val="en-GB"/>
        </w:rPr>
        <w:br/>
        <w:t xml:space="preserve">      </w:t>
      </w:r>
      <w:r w:rsidR="00F02639" w:rsidRPr="00F02639">
        <w:rPr>
          <w:rFonts w:ascii="Trebuchet MS" w:hAnsi="Trebuchet MS" w:cs="Arial"/>
          <w:b/>
          <w:color w:val="FF0000"/>
          <w:szCs w:val="20"/>
          <w:lang w:val="en-GB"/>
        </w:rPr>
        <w:t>(to be filled in only if any of the questions under section 3.1 is marked as yes)</w:t>
      </w:r>
    </w:p>
    <w:tbl>
      <w:tblPr>
        <w:tblStyle w:val="Tabellenraster"/>
        <w:tblW w:w="0" w:type="auto"/>
        <w:tblLook w:val="04A0" w:firstRow="1" w:lastRow="0" w:firstColumn="1" w:lastColumn="0" w:noHBand="0" w:noVBand="1"/>
      </w:tblPr>
      <w:tblGrid>
        <w:gridCol w:w="9062"/>
      </w:tblGrid>
      <w:tr w:rsidR="00D71F13" w:rsidRPr="00F32A29" w14:paraId="238E5EB6" w14:textId="77777777" w:rsidTr="00D80D79">
        <w:tc>
          <w:tcPr>
            <w:tcW w:w="9212" w:type="dxa"/>
            <w:shd w:val="clear" w:color="auto" w:fill="F2F2F2" w:themeFill="background1" w:themeFillShade="F2"/>
          </w:tcPr>
          <w:p w14:paraId="53450E65" w14:textId="77777777" w:rsidR="00701AF0" w:rsidRPr="00715843" w:rsidRDefault="00701AF0"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qualify as State aid relevant, project activities carried out by your organisation which are identified as “economic” (</w:t>
            </w:r>
            <w:r w:rsidR="00A86F6A" w:rsidRPr="00715843">
              <w:rPr>
                <w:rFonts w:ascii="Trebuchet MS" w:hAnsi="Trebuchet MS" w:cs="Arial"/>
                <w:i/>
                <w:sz w:val="20"/>
                <w:szCs w:val="20"/>
                <w:lang w:val="en-GB"/>
              </w:rPr>
              <w:t xml:space="preserve">section </w:t>
            </w:r>
            <w:r w:rsidRPr="00715843">
              <w:rPr>
                <w:rFonts w:ascii="Trebuchet MS" w:hAnsi="Trebuchet MS" w:cs="Arial"/>
                <w:i/>
                <w:sz w:val="20"/>
                <w:szCs w:val="20"/>
                <w:lang w:val="en-GB"/>
              </w:rPr>
              <w:t>3.1 above) shall bring a selective advantage to your organisation which you would not have obtained under normal market conditions. This might also take the shape of relieved costs that your organisation would normally bear. If there is no selective advantage or benefit to the applicant, then there is no State aid.</w:t>
            </w:r>
            <w:r w:rsidR="00BA7CF5" w:rsidRPr="00715843">
              <w:rPr>
                <w:rFonts w:ascii="Trebuchet MS" w:hAnsi="Trebuchet MS" w:cs="Arial"/>
                <w:i/>
                <w:sz w:val="20"/>
                <w:szCs w:val="20"/>
                <w:lang w:val="en-GB"/>
              </w:rPr>
              <w:t xml:space="preserve"> </w:t>
            </w:r>
          </w:p>
          <w:p w14:paraId="1B460918" w14:textId="77777777" w:rsidR="00701AF0" w:rsidRPr="00715843" w:rsidRDefault="00BA7CF5"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Please note that i</w:t>
            </w:r>
            <w:r w:rsidR="00E6704C" w:rsidRPr="00715843">
              <w:rPr>
                <w:rFonts w:ascii="Trebuchet MS" w:hAnsi="Trebuchet MS" w:cs="Arial"/>
                <w:i/>
                <w:sz w:val="20"/>
                <w:szCs w:val="20"/>
                <w:lang w:val="en-GB"/>
              </w:rPr>
              <w:t xml:space="preserve">n case </w:t>
            </w:r>
            <w:r w:rsidRPr="00715843">
              <w:rPr>
                <w:rFonts w:ascii="Trebuchet MS" w:hAnsi="Trebuchet MS" w:cs="Arial"/>
                <w:i/>
                <w:sz w:val="20"/>
                <w:szCs w:val="20"/>
                <w:lang w:val="en-GB"/>
              </w:rPr>
              <w:t xml:space="preserve">of State aid relevance of activities carried out by your organisation in the context of the project, contractual </w:t>
            </w:r>
            <w:r w:rsidR="00701AF0" w:rsidRPr="00715843">
              <w:rPr>
                <w:rFonts w:ascii="Trebuchet MS" w:hAnsi="Trebuchet MS" w:cs="Arial"/>
                <w:i/>
                <w:sz w:val="20"/>
                <w:szCs w:val="20"/>
                <w:lang w:val="en-GB"/>
              </w:rPr>
              <w:t xml:space="preserve">conditions </w:t>
            </w:r>
            <w:r w:rsidR="00A86F6A" w:rsidRPr="00715843">
              <w:rPr>
                <w:rFonts w:ascii="Trebuchet MS" w:hAnsi="Trebuchet MS" w:cs="Arial"/>
                <w:i/>
                <w:sz w:val="20"/>
                <w:szCs w:val="20"/>
                <w:lang w:val="en-GB"/>
              </w:rPr>
              <w:t xml:space="preserve">may </w:t>
            </w:r>
            <w:r w:rsidRPr="00715843">
              <w:rPr>
                <w:rFonts w:ascii="Trebuchet MS" w:hAnsi="Trebuchet MS" w:cs="Arial"/>
                <w:i/>
                <w:sz w:val="20"/>
                <w:szCs w:val="20"/>
                <w:lang w:val="en-GB"/>
              </w:rPr>
              <w:t xml:space="preserve">be </w:t>
            </w:r>
            <w:r w:rsidR="00A86F6A" w:rsidRPr="00715843">
              <w:rPr>
                <w:rFonts w:ascii="Trebuchet MS" w:hAnsi="Trebuchet MS" w:cs="Arial"/>
                <w:i/>
                <w:sz w:val="20"/>
                <w:szCs w:val="20"/>
                <w:lang w:val="en-GB"/>
              </w:rPr>
              <w:t>set in the subsidy contract</w:t>
            </w:r>
            <w:r w:rsidRPr="00715843">
              <w:rPr>
                <w:rFonts w:ascii="Trebuchet MS" w:hAnsi="Trebuchet MS" w:cs="Arial"/>
                <w:i/>
                <w:sz w:val="20"/>
                <w:szCs w:val="20"/>
                <w:lang w:val="en-GB"/>
              </w:rPr>
              <w:t xml:space="preserve"> w</w:t>
            </w:r>
            <w:r w:rsidR="00071858" w:rsidRPr="00715843">
              <w:rPr>
                <w:rFonts w:ascii="Trebuchet MS" w:hAnsi="Trebuchet MS" w:cs="Arial"/>
                <w:i/>
                <w:sz w:val="20"/>
                <w:szCs w:val="20"/>
                <w:lang w:val="en-GB"/>
              </w:rPr>
              <w:t>h</w:t>
            </w:r>
            <w:r w:rsidRPr="00715843">
              <w:rPr>
                <w:rFonts w:ascii="Trebuchet MS" w:hAnsi="Trebuchet MS" w:cs="Arial"/>
                <w:i/>
                <w:sz w:val="20"/>
                <w:szCs w:val="20"/>
                <w:lang w:val="en-GB"/>
              </w:rPr>
              <w:t>i</w:t>
            </w:r>
            <w:r w:rsidR="00071858" w:rsidRPr="00715843">
              <w:rPr>
                <w:rFonts w:ascii="Trebuchet MS" w:hAnsi="Trebuchet MS" w:cs="Arial"/>
                <w:i/>
                <w:sz w:val="20"/>
                <w:szCs w:val="20"/>
                <w:lang w:val="en-GB"/>
              </w:rPr>
              <w:t>c</w:t>
            </w:r>
            <w:r w:rsidRPr="00715843">
              <w:rPr>
                <w:rFonts w:ascii="Trebuchet MS" w:hAnsi="Trebuchet MS" w:cs="Arial"/>
                <w:i/>
                <w:sz w:val="20"/>
                <w:szCs w:val="20"/>
                <w:lang w:val="en-GB"/>
              </w:rPr>
              <w:t>h may include</w:t>
            </w:r>
            <w:r w:rsidR="00701AF0" w:rsidRPr="00715843">
              <w:rPr>
                <w:rFonts w:ascii="Trebuchet MS" w:hAnsi="Trebuchet MS" w:cs="Arial"/>
                <w:i/>
                <w:sz w:val="20"/>
                <w:szCs w:val="20"/>
                <w:lang w:val="en-GB"/>
              </w:rPr>
              <w:t>:</w:t>
            </w:r>
          </w:p>
          <w:p w14:paraId="68D78D5F" w14:textId="77777777" w:rsidR="00E6704C" w:rsidRPr="00715843" w:rsidRDefault="00BA7CF5" w:rsidP="00E6704C">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Obligation in i</w:t>
            </w:r>
            <w:r w:rsidR="00E6704C" w:rsidRPr="00715843">
              <w:rPr>
                <w:rFonts w:ascii="Trebuchet MS" w:hAnsi="Trebuchet MS" w:cs="Arial"/>
                <w:i/>
                <w:sz w:val="20"/>
                <w:szCs w:val="20"/>
                <w:lang w:val="en-GB"/>
              </w:rPr>
              <w:t>mplemen</w:t>
            </w:r>
            <w:r w:rsidRPr="00715843">
              <w:rPr>
                <w:rFonts w:ascii="Trebuchet MS" w:hAnsi="Trebuchet MS" w:cs="Arial"/>
                <w:i/>
                <w:sz w:val="20"/>
                <w:szCs w:val="20"/>
                <w:lang w:val="en-GB"/>
              </w:rPr>
              <w:t>ting</w:t>
            </w:r>
            <w:r w:rsidR="00E6704C" w:rsidRPr="00715843">
              <w:rPr>
                <w:rFonts w:ascii="Trebuchet MS" w:hAnsi="Trebuchet MS" w:cs="Arial"/>
                <w:i/>
                <w:sz w:val="20"/>
                <w:szCs w:val="20"/>
                <w:lang w:val="en-GB"/>
              </w:rPr>
              <w:t xml:space="preserve"> the concerned activities </w:t>
            </w:r>
            <w:r w:rsidRPr="00715843">
              <w:rPr>
                <w:rFonts w:ascii="Trebuchet MS" w:hAnsi="Trebuchet MS" w:cs="Arial"/>
                <w:i/>
                <w:sz w:val="20"/>
                <w:szCs w:val="20"/>
                <w:lang w:val="en-GB"/>
              </w:rPr>
              <w:t xml:space="preserve">through </w:t>
            </w:r>
            <w:r w:rsidR="00E6704C" w:rsidRPr="00715843">
              <w:rPr>
                <w:rFonts w:ascii="Trebuchet MS" w:hAnsi="Trebuchet MS" w:cs="Arial"/>
                <w:i/>
                <w:sz w:val="20"/>
                <w:szCs w:val="20"/>
                <w:lang w:val="en-GB"/>
              </w:rPr>
              <w:t xml:space="preserve">third parties selected </w:t>
            </w:r>
            <w:r w:rsidRPr="00715843">
              <w:rPr>
                <w:rFonts w:ascii="Trebuchet MS" w:hAnsi="Trebuchet MS" w:cs="Arial"/>
                <w:i/>
                <w:sz w:val="20"/>
                <w:szCs w:val="20"/>
                <w:lang w:val="en-GB"/>
              </w:rPr>
              <w:t xml:space="preserve">according to </w:t>
            </w:r>
            <w:r w:rsidR="00701AF0" w:rsidRPr="00715843">
              <w:rPr>
                <w:rFonts w:ascii="Trebuchet MS" w:hAnsi="Trebuchet MS" w:cs="Arial"/>
                <w:i/>
                <w:sz w:val="20"/>
                <w:szCs w:val="20"/>
                <w:lang w:val="en-GB"/>
              </w:rPr>
              <w:t>public procurement rules</w:t>
            </w:r>
            <w:r w:rsidR="00E6704C" w:rsidRPr="00715843">
              <w:rPr>
                <w:rFonts w:ascii="Trebuchet MS" w:hAnsi="Trebuchet MS" w:cs="Arial"/>
                <w:i/>
                <w:sz w:val="20"/>
                <w:szCs w:val="20"/>
                <w:lang w:val="en-GB"/>
              </w:rPr>
              <w:t>;</w:t>
            </w:r>
          </w:p>
          <w:p w14:paraId="3057636F" w14:textId="77777777" w:rsidR="00D71F13" w:rsidRPr="00715843" w:rsidRDefault="00701AF0" w:rsidP="00E6704C">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The respect of the open-access principle</w:t>
            </w:r>
            <w:r w:rsidR="00E6704C" w:rsidRPr="00715843">
              <w:rPr>
                <w:rFonts w:ascii="Trebuchet MS" w:hAnsi="Trebuchet MS" w:cs="Arial"/>
                <w:i/>
                <w:sz w:val="20"/>
                <w:szCs w:val="20"/>
                <w:lang w:val="en-GB"/>
              </w:rPr>
              <w:t>.</w:t>
            </w:r>
          </w:p>
        </w:tc>
      </w:tr>
    </w:tbl>
    <w:p w14:paraId="27D4273D" w14:textId="77777777" w:rsidR="00D71F13" w:rsidRDefault="00D71F13" w:rsidP="00D71F13">
      <w:pPr>
        <w:spacing w:before="60" w:after="0" w:line="240" w:lineRule="auto"/>
        <w:jc w:val="both"/>
        <w:rPr>
          <w:rFonts w:ascii="Trebuchet MS" w:hAnsi="Trebuchet MS" w:cs="Arial"/>
          <w:sz w:val="20"/>
          <w:szCs w:val="20"/>
          <w:lang w:val="en-GB"/>
        </w:rPr>
      </w:pPr>
    </w:p>
    <w:p w14:paraId="10F20EB4" w14:textId="77777777" w:rsidR="00E6704C" w:rsidRDefault="00E6704C" w:rsidP="00E6704C">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3.2.1</w:t>
      </w:r>
      <w:r>
        <w:rPr>
          <w:rFonts w:ascii="Trebuchet MS" w:hAnsi="Trebuchet MS" w:cs="Arial"/>
          <w:sz w:val="20"/>
          <w:szCs w:val="20"/>
          <w:lang w:val="en-GB"/>
        </w:rPr>
        <w:tab/>
      </w:r>
      <w:r w:rsidRPr="00E6704C">
        <w:rPr>
          <w:rFonts w:ascii="Trebuchet MS" w:hAnsi="Trebuchet MS" w:cs="Arial"/>
          <w:sz w:val="20"/>
          <w:szCs w:val="20"/>
          <w:lang w:val="en-GB"/>
        </w:rPr>
        <w:t>Do</w:t>
      </w:r>
      <w:r>
        <w:rPr>
          <w:rFonts w:ascii="Trebuchet MS" w:hAnsi="Trebuchet MS" w:cs="Arial"/>
          <w:sz w:val="20"/>
          <w:szCs w:val="20"/>
          <w:lang w:val="en-GB"/>
        </w:rPr>
        <w:t>es</w:t>
      </w:r>
      <w:r w:rsidRPr="00E6704C">
        <w:rPr>
          <w:rFonts w:ascii="Trebuchet MS" w:hAnsi="Trebuchet MS" w:cs="Arial"/>
          <w:sz w:val="20"/>
          <w:szCs w:val="20"/>
          <w:lang w:val="en-GB"/>
        </w:rPr>
        <w:t xml:space="preserve"> 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gain any benefits from the </w:t>
      </w:r>
      <w:r w:rsidR="00A86F6A">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received in the normal course of business, i.e. in the absence of </w:t>
      </w:r>
      <w:r w:rsidR="00BA7CF5">
        <w:rPr>
          <w:rFonts w:ascii="Trebuchet MS" w:hAnsi="Trebuchet MS" w:cs="Arial"/>
          <w:sz w:val="20"/>
          <w:szCs w:val="20"/>
          <w:lang w:val="en-GB"/>
        </w:rPr>
        <w:t xml:space="preserve">funding granted through </w:t>
      </w:r>
      <w:r w:rsidR="00A86F6A">
        <w:rPr>
          <w:rFonts w:ascii="Trebuchet MS" w:hAnsi="Trebuchet MS" w:cs="Arial"/>
          <w:sz w:val="20"/>
          <w:szCs w:val="20"/>
          <w:lang w:val="en-GB"/>
        </w:rPr>
        <w:t>the project</w:t>
      </w:r>
      <w:r w:rsidRPr="00E6704C">
        <w:rPr>
          <w:rFonts w:ascii="Trebuchet MS" w:hAnsi="Trebuchet MS" w:cs="Arial"/>
          <w:sz w:val="20"/>
          <w:szCs w:val="20"/>
          <w:lang w:val="en-GB"/>
        </w:rPr>
        <w:t xml:space="preserve">? </w:t>
      </w:r>
    </w:p>
    <w:p w14:paraId="312AC411" w14:textId="77777777" w:rsidR="00E6704C" w:rsidRDefault="00E6704C" w:rsidP="00E6704C">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50B08E40" w14:textId="77777777" w:rsidR="00E6704C" w:rsidRPr="003075CE" w:rsidRDefault="00E6704C" w:rsidP="00E6704C">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204E116E" w14:textId="77777777" w:rsidR="00F36D1A" w:rsidRDefault="00F36D1A" w:rsidP="007C44FB">
      <w:pPr>
        <w:spacing w:before="60" w:after="0" w:line="240" w:lineRule="auto"/>
        <w:jc w:val="both"/>
        <w:rPr>
          <w:rFonts w:ascii="Trebuchet MS" w:hAnsi="Trebuchet MS" w:cs="Arial"/>
          <w:sz w:val="20"/>
          <w:szCs w:val="20"/>
          <w:lang w:val="en-GB"/>
        </w:rPr>
      </w:pPr>
    </w:p>
    <w:p w14:paraId="6DFF7D2E" w14:textId="77777777" w:rsidR="00A86F6A" w:rsidRDefault="00A86F6A" w:rsidP="00A86F6A">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3.2.2</w:t>
      </w:r>
      <w:r>
        <w:rPr>
          <w:rFonts w:ascii="Trebuchet MS" w:hAnsi="Trebuchet MS" w:cs="Arial"/>
          <w:sz w:val="20"/>
          <w:szCs w:val="20"/>
          <w:lang w:val="en-GB"/>
        </w:rPr>
        <w:tab/>
        <w:t xml:space="preserve">Is </w:t>
      </w:r>
      <w:r w:rsidRPr="00E6704C">
        <w:rPr>
          <w:rFonts w:ascii="Trebuchet MS" w:hAnsi="Trebuchet MS" w:cs="Arial"/>
          <w:sz w:val="20"/>
          <w:szCs w:val="20"/>
          <w:lang w:val="en-GB"/>
        </w:rPr>
        <w:t>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w:t>
      </w:r>
      <w:r>
        <w:rPr>
          <w:rFonts w:ascii="Trebuchet MS" w:hAnsi="Trebuchet MS" w:cs="Arial"/>
          <w:sz w:val="20"/>
          <w:szCs w:val="20"/>
          <w:lang w:val="en-GB"/>
        </w:rPr>
        <w:t xml:space="preserve">relieved of </w:t>
      </w:r>
      <w:r w:rsidRPr="00E6704C">
        <w:rPr>
          <w:rFonts w:ascii="Trebuchet MS" w:hAnsi="Trebuchet MS" w:cs="Arial"/>
          <w:sz w:val="20"/>
          <w:szCs w:val="20"/>
          <w:lang w:val="en-GB"/>
        </w:rPr>
        <w:t xml:space="preserve">any </w:t>
      </w:r>
      <w:r>
        <w:rPr>
          <w:rFonts w:ascii="Trebuchet MS" w:hAnsi="Trebuchet MS" w:cs="Arial"/>
          <w:sz w:val="20"/>
          <w:szCs w:val="20"/>
          <w:lang w:val="en-GB"/>
        </w:rPr>
        <w:t xml:space="preserve">costs </w:t>
      </w:r>
      <w:r w:rsidRPr="00E6704C">
        <w:rPr>
          <w:rFonts w:ascii="Trebuchet MS" w:hAnsi="Trebuchet MS" w:cs="Arial"/>
          <w:sz w:val="20"/>
          <w:szCs w:val="20"/>
          <w:lang w:val="en-GB"/>
        </w:rPr>
        <w:t xml:space="preserve">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w:t>
      </w:r>
      <w:r>
        <w:rPr>
          <w:rFonts w:ascii="Trebuchet MS" w:hAnsi="Trebuchet MS" w:cs="Arial"/>
          <w:sz w:val="20"/>
          <w:szCs w:val="20"/>
          <w:lang w:val="en-GB"/>
        </w:rPr>
        <w:t xml:space="preserve">happened </w:t>
      </w:r>
      <w:r w:rsidRPr="00E6704C">
        <w:rPr>
          <w:rFonts w:ascii="Trebuchet MS" w:hAnsi="Trebuchet MS" w:cs="Arial"/>
          <w:sz w:val="20"/>
          <w:szCs w:val="20"/>
          <w:lang w:val="en-GB"/>
        </w:rPr>
        <w:t xml:space="preserve">in the normal course of business, i.e. in the absence </w:t>
      </w:r>
      <w:r w:rsidR="00BA7CF5" w:rsidRPr="00E6704C">
        <w:rPr>
          <w:rFonts w:ascii="Trebuchet MS" w:hAnsi="Trebuchet MS" w:cs="Arial"/>
          <w:sz w:val="20"/>
          <w:szCs w:val="20"/>
          <w:lang w:val="en-GB"/>
        </w:rPr>
        <w:t xml:space="preserve">of </w:t>
      </w:r>
      <w:r w:rsidR="00BA7CF5">
        <w:rPr>
          <w:rFonts w:ascii="Trebuchet MS" w:hAnsi="Trebuchet MS" w:cs="Arial"/>
          <w:sz w:val="20"/>
          <w:szCs w:val="20"/>
          <w:lang w:val="en-GB"/>
        </w:rPr>
        <w:t xml:space="preserve">funding granted through </w:t>
      </w:r>
      <w:r>
        <w:rPr>
          <w:rFonts w:ascii="Trebuchet MS" w:hAnsi="Trebuchet MS" w:cs="Arial"/>
          <w:sz w:val="20"/>
          <w:szCs w:val="20"/>
          <w:lang w:val="en-GB"/>
        </w:rPr>
        <w:t>the project</w:t>
      </w:r>
      <w:r w:rsidRPr="00E6704C">
        <w:rPr>
          <w:rFonts w:ascii="Trebuchet MS" w:hAnsi="Trebuchet MS" w:cs="Arial"/>
          <w:sz w:val="20"/>
          <w:szCs w:val="20"/>
          <w:lang w:val="en-GB"/>
        </w:rPr>
        <w:t xml:space="preserve">? </w:t>
      </w:r>
    </w:p>
    <w:p w14:paraId="7D722DD7" w14:textId="77777777" w:rsidR="00A86F6A" w:rsidRDefault="00A86F6A" w:rsidP="00A86F6A">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055931C" w14:textId="77777777" w:rsidR="00A86F6A" w:rsidRPr="003075CE" w:rsidRDefault="00A86F6A" w:rsidP="00A86F6A">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DF95258" w14:textId="77777777" w:rsidR="00D71F13" w:rsidRDefault="00D71F13" w:rsidP="007C44FB">
      <w:pPr>
        <w:spacing w:before="60" w:after="0" w:line="240" w:lineRule="auto"/>
        <w:jc w:val="both"/>
        <w:rPr>
          <w:rFonts w:ascii="Trebuchet MS" w:hAnsi="Trebuchet MS" w:cs="Arial"/>
          <w:sz w:val="20"/>
          <w:szCs w:val="20"/>
          <w:lang w:val="en-GB"/>
        </w:rPr>
      </w:pPr>
    </w:p>
    <w:p w14:paraId="05E26781"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9062"/>
      </w:tblGrid>
      <w:tr w:rsidR="00A86F6A" w:rsidRPr="00F32A29" w14:paraId="06E9B8E7" w14:textId="77777777" w:rsidTr="00D80D79">
        <w:tc>
          <w:tcPr>
            <w:tcW w:w="9212" w:type="dxa"/>
            <w:shd w:val="clear" w:color="auto" w:fill="F2F2F2" w:themeFill="background1" w:themeFillShade="F2"/>
          </w:tcPr>
          <w:p w14:paraId="30D8C426" w14:textId="5541BC33" w:rsidR="00A86F6A" w:rsidRPr="00715843" w:rsidRDefault="00A86F6A" w:rsidP="00BA7CF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question in this section </w:t>
            </w:r>
            <w:r w:rsidR="00E750AD" w:rsidRPr="00715843">
              <w:rPr>
                <w:rFonts w:ascii="Trebuchet MS" w:hAnsi="Trebuchet MS" w:cs="Arial"/>
                <w:i/>
                <w:sz w:val="20"/>
                <w:szCs w:val="20"/>
                <w:lang w:val="en-GB"/>
              </w:rPr>
              <w:t xml:space="preserve">(section 3.2) </w:t>
            </w:r>
            <w:r w:rsidRPr="00715843">
              <w:rPr>
                <w:rFonts w:ascii="Trebuchet MS" w:hAnsi="Trebuchet MS" w:cs="Arial"/>
                <w:i/>
                <w:sz w:val="20"/>
                <w:szCs w:val="20"/>
                <w:lang w:val="en-GB"/>
              </w:rPr>
              <w:t xml:space="preserve">the answer is </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 please describe the selective advantage gained</w:t>
            </w:r>
            <w:r w:rsidR="00BA7CF5" w:rsidRPr="00715843">
              <w:rPr>
                <w:rFonts w:ascii="Trebuchet MS" w:hAnsi="Trebuchet MS" w:cs="Arial"/>
                <w:i/>
                <w:sz w:val="20"/>
                <w:szCs w:val="20"/>
                <w:lang w:val="en-GB"/>
              </w:rPr>
              <w:t xml:space="preserve"> by-</w:t>
            </w:r>
            <w:r w:rsidRPr="00715843">
              <w:rPr>
                <w:rFonts w:ascii="Trebuchet MS" w:hAnsi="Trebuchet MS" w:cs="Arial"/>
                <w:i/>
                <w:sz w:val="20"/>
                <w:szCs w:val="20"/>
                <w:lang w:val="en-GB"/>
              </w:rPr>
              <w:t xml:space="preserve"> </w:t>
            </w:r>
            <w:r w:rsidR="00BA7CF5" w:rsidRPr="00715843">
              <w:rPr>
                <w:rFonts w:ascii="Trebuchet MS" w:hAnsi="Trebuchet MS" w:cs="Arial"/>
                <w:i/>
                <w:sz w:val="20"/>
                <w:szCs w:val="20"/>
                <w:lang w:val="en-GB"/>
              </w:rPr>
              <w:t xml:space="preserve">and/or the relieved costs for- </w:t>
            </w:r>
            <w:r w:rsidRPr="00715843">
              <w:rPr>
                <w:rFonts w:ascii="Trebuchet MS" w:hAnsi="Trebuchet MS" w:cs="Arial"/>
                <w:i/>
                <w:sz w:val="20"/>
                <w:szCs w:val="20"/>
                <w:u w:val="single"/>
                <w:lang w:val="en-GB"/>
              </w:rPr>
              <w:t>your organisation</w:t>
            </w:r>
            <w:r w:rsidR="00BA7CF5" w:rsidRPr="00715843">
              <w:rPr>
                <w:rFonts w:ascii="Trebuchet MS" w:hAnsi="Trebuchet MS" w:cs="Arial"/>
                <w:i/>
                <w:sz w:val="20"/>
                <w:szCs w:val="20"/>
                <w:lang w:val="en-GB"/>
              </w:rPr>
              <w:t xml:space="preserve"> for each of the activities identified in section 3.1</w:t>
            </w:r>
            <w:r w:rsidRPr="00715843">
              <w:rPr>
                <w:rFonts w:ascii="Trebuchet MS" w:hAnsi="Trebuchet MS" w:cs="Arial"/>
                <w:i/>
                <w:sz w:val="20"/>
                <w:szCs w:val="20"/>
                <w:lang w:val="en-GB"/>
              </w:rPr>
              <w:t xml:space="preserve">. </w:t>
            </w:r>
          </w:p>
        </w:tc>
      </w:tr>
    </w:tbl>
    <w:p w14:paraId="4F673A41" w14:textId="77777777" w:rsidR="00A86F6A" w:rsidRDefault="00A86F6A" w:rsidP="00A86F6A">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2081"/>
        <w:gridCol w:w="6981"/>
      </w:tblGrid>
      <w:tr w:rsidR="00A86F6A" w:rsidRPr="00F32A29" w14:paraId="3BD97032" w14:textId="77777777" w:rsidTr="00BA7CF5">
        <w:tc>
          <w:tcPr>
            <w:tcW w:w="2093" w:type="dxa"/>
            <w:shd w:val="clear" w:color="auto" w:fill="C6D9F1" w:themeFill="text2" w:themeFillTint="33"/>
            <w:vAlign w:val="center"/>
          </w:tcPr>
          <w:p w14:paraId="46329C44" w14:textId="77777777" w:rsidR="00A86F6A" w:rsidRPr="003F01E4" w:rsidRDefault="00A86F6A"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EA1AF94" w14:textId="77777777" w:rsidR="00A86F6A" w:rsidRPr="003F01E4" w:rsidRDefault="00A86F6A" w:rsidP="00904FD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w:t>
            </w:r>
            <w:r w:rsidR="00904FD9">
              <w:rPr>
                <w:rFonts w:ascii="Trebuchet MS" w:hAnsi="Trebuchet MS" w:cs="Arial"/>
                <w:b/>
                <w:sz w:val="20"/>
                <w:szCs w:val="20"/>
                <w:lang w:val="en-GB"/>
              </w:rPr>
              <w:t>the advantage</w:t>
            </w:r>
            <w:r>
              <w:rPr>
                <w:rFonts w:ascii="Trebuchet MS" w:hAnsi="Trebuchet MS" w:cs="Arial"/>
                <w:b/>
                <w:sz w:val="20"/>
                <w:szCs w:val="20"/>
                <w:lang w:val="en-GB"/>
              </w:rPr>
              <w:t xml:space="preserve">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A86F6A" w:rsidRPr="00D71F13" w14:paraId="693E05DC" w14:textId="77777777" w:rsidTr="00BA7CF5">
        <w:tc>
          <w:tcPr>
            <w:tcW w:w="2093" w:type="dxa"/>
            <w:shd w:val="clear" w:color="auto" w:fill="D9D9D9" w:themeFill="background1" w:themeFillShade="D9"/>
          </w:tcPr>
          <w:p w14:paraId="1FB2072E"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0BCA4176" w14:textId="52FC453E"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85739F7" w14:textId="77777777" w:rsidTr="00BA7CF5">
        <w:tc>
          <w:tcPr>
            <w:tcW w:w="2093" w:type="dxa"/>
            <w:shd w:val="clear" w:color="auto" w:fill="D9D9D9" w:themeFill="background1" w:themeFillShade="D9"/>
          </w:tcPr>
          <w:p w14:paraId="0B73B965"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719BFD74" w14:textId="32F946F9"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5D642F2B" w14:textId="77777777" w:rsidTr="00BA7CF5">
        <w:tc>
          <w:tcPr>
            <w:tcW w:w="2093" w:type="dxa"/>
            <w:shd w:val="clear" w:color="auto" w:fill="D9D9D9" w:themeFill="background1" w:themeFillShade="D9"/>
          </w:tcPr>
          <w:p w14:paraId="15575EB9"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53D99634" w14:textId="202484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6BE102E9" w14:textId="77777777" w:rsidTr="00BA7CF5">
        <w:tc>
          <w:tcPr>
            <w:tcW w:w="2093" w:type="dxa"/>
            <w:shd w:val="clear" w:color="auto" w:fill="D9D9D9" w:themeFill="background1" w:themeFillShade="D9"/>
          </w:tcPr>
          <w:p w14:paraId="67725C23"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29458A8D" w14:textId="33EB5033"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570D606" w14:textId="77777777" w:rsidTr="00BA7CF5">
        <w:tc>
          <w:tcPr>
            <w:tcW w:w="2093" w:type="dxa"/>
            <w:shd w:val="clear" w:color="auto" w:fill="D9D9D9" w:themeFill="background1" w:themeFillShade="D9"/>
          </w:tcPr>
          <w:p w14:paraId="32398D9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64FAD2AB" w14:textId="65708E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3112C046" w14:textId="77777777" w:rsidTr="00BA7CF5">
        <w:tc>
          <w:tcPr>
            <w:tcW w:w="2093" w:type="dxa"/>
            <w:shd w:val="clear" w:color="auto" w:fill="D9D9D9" w:themeFill="background1" w:themeFillShade="D9"/>
          </w:tcPr>
          <w:p w14:paraId="54CF46D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lastRenderedPageBreak/>
              <w:t>Thematic WP 4</w:t>
            </w:r>
          </w:p>
        </w:tc>
        <w:tc>
          <w:tcPr>
            <w:tcW w:w="7119" w:type="dxa"/>
          </w:tcPr>
          <w:p w14:paraId="2EDEB6AC" w14:textId="2A06FE57"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37670476" w14:textId="77777777" w:rsidR="00D71F13" w:rsidRDefault="00D71F13" w:rsidP="007C44FB">
      <w:pPr>
        <w:spacing w:before="60" w:after="0" w:line="240" w:lineRule="auto"/>
        <w:jc w:val="both"/>
        <w:rPr>
          <w:rFonts w:ascii="Trebuchet MS" w:hAnsi="Trebuchet MS" w:cs="Arial"/>
          <w:sz w:val="20"/>
          <w:szCs w:val="20"/>
          <w:lang w:val="en-GB"/>
        </w:rPr>
      </w:pPr>
    </w:p>
    <w:p w14:paraId="28F86FC0" w14:textId="77777777" w:rsidR="00BC6ED1" w:rsidRDefault="00BC6ED1" w:rsidP="007C44FB">
      <w:pPr>
        <w:spacing w:before="60" w:after="0" w:line="240" w:lineRule="auto"/>
        <w:jc w:val="both"/>
        <w:rPr>
          <w:rFonts w:ascii="Trebuchet MS" w:hAnsi="Trebuchet MS" w:cs="Arial"/>
          <w:sz w:val="20"/>
          <w:szCs w:val="20"/>
          <w:lang w:val="en-GB"/>
        </w:rPr>
      </w:pPr>
    </w:p>
    <w:p w14:paraId="0864F07F"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3</w:t>
      </w:r>
      <w:r w:rsidRPr="00EB56E8">
        <w:rPr>
          <w:rFonts w:ascii="Trebuchet MS" w:hAnsi="Trebuchet MS" w:cs="Arial"/>
          <w:b/>
          <w:szCs w:val="20"/>
          <w:lang w:val="en-GB"/>
        </w:rPr>
        <w:t xml:space="preserve"> </w:t>
      </w:r>
      <w:r>
        <w:rPr>
          <w:rFonts w:ascii="Trebuchet MS" w:hAnsi="Trebuchet MS" w:cs="Arial"/>
          <w:b/>
          <w:szCs w:val="20"/>
          <w:lang w:val="en-GB"/>
        </w:rPr>
        <w:t>Indirect aid to third parties</w:t>
      </w:r>
    </w:p>
    <w:tbl>
      <w:tblPr>
        <w:tblStyle w:val="Tabellenraster"/>
        <w:tblW w:w="0" w:type="auto"/>
        <w:tblLook w:val="04A0" w:firstRow="1" w:lastRow="0" w:firstColumn="1" w:lastColumn="0" w:noHBand="0" w:noVBand="1"/>
      </w:tblPr>
      <w:tblGrid>
        <w:gridCol w:w="9062"/>
      </w:tblGrid>
      <w:tr w:rsidR="007D20F3" w:rsidRPr="00F32A29" w14:paraId="506A4F90" w14:textId="77777777" w:rsidTr="00D80D79">
        <w:tc>
          <w:tcPr>
            <w:tcW w:w="9212" w:type="dxa"/>
            <w:shd w:val="clear" w:color="auto" w:fill="F2F2F2" w:themeFill="background1" w:themeFillShade="F2"/>
          </w:tcPr>
          <w:p w14:paraId="236AF50E" w14:textId="77777777" w:rsidR="007D20F3" w:rsidRPr="00715843" w:rsidRDefault="007D20F3" w:rsidP="007D20F3">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State aid </w:t>
            </w:r>
            <w:r w:rsidR="007476AB" w:rsidRPr="00715843">
              <w:rPr>
                <w:rFonts w:ascii="Trebuchet MS" w:hAnsi="Trebuchet MS" w:cs="Arial"/>
                <w:i/>
                <w:sz w:val="20"/>
                <w:szCs w:val="20"/>
                <w:lang w:val="en-GB"/>
              </w:rPr>
              <w:t xml:space="preserve">is granted to </w:t>
            </w:r>
            <w:r w:rsidRPr="00715843">
              <w:rPr>
                <w:rFonts w:ascii="Trebuchet MS" w:hAnsi="Trebuchet MS" w:cs="Arial"/>
                <w:i/>
                <w:sz w:val="20"/>
                <w:szCs w:val="20"/>
                <w:lang w:val="en-GB"/>
              </w:rPr>
              <w:t xml:space="preserve">third parties </w:t>
            </w:r>
            <w:r w:rsidR="007476AB" w:rsidRPr="00715843">
              <w:rPr>
                <w:rFonts w:ascii="Trebuchet MS" w:hAnsi="Trebuchet MS" w:cs="Arial"/>
                <w:i/>
                <w:sz w:val="20"/>
                <w:szCs w:val="20"/>
                <w:lang w:val="en-GB"/>
              </w:rPr>
              <w:t xml:space="preserve">in the case of an </w:t>
            </w:r>
            <w:r w:rsidR="007476AB" w:rsidRPr="00715843">
              <w:rPr>
                <w:rFonts w:ascii="Trebuchet MS" w:hAnsi="Trebuchet MS" w:cs="Tahoma"/>
                <w:i/>
                <w:sz w:val="20"/>
                <w:szCs w:val="20"/>
                <w:lang w:val="en-GB"/>
              </w:rPr>
              <w:t xml:space="preserve">advantage granted by the project (usually in the form of services, trainings, consultancy, etc.) to an undertaking outside the project </w:t>
            </w:r>
            <w:r w:rsidR="007476AB" w:rsidRPr="00715843">
              <w:rPr>
                <w:rFonts w:ascii="Trebuchet MS" w:hAnsi="Trebuchet MS" w:cs="Arial"/>
                <w:i/>
                <w:sz w:val="20"/>
                <w:szCs w:val="20"/>
                <w:lang w:val="en-GB"/>
              </w:rPr>
              <w:t xml:space="preserve">partnership </w:t>
            </w:r>
            <w:r w:rsidR="007476AB" w:rsidRPr="00715843">
              <w:rPr>
                <w:rFonts w:ascii="Trebuchet MS" w:hAnsi="Trebuchet MS" w:cs="Tahoma"/>
                <w:i/>
                <w:sz w:val="20"/>
                <w:szCs w:val="20"/>
                <w:lang w:val="en-GB"/>
              </w:rPr>
              <w:t xml:space="preserve">that it would not have received under normal market conditions. It may be the case of project </w:t>
            </w:r>
            <w:r w:rsidRPr="00715843">
              <w:rPr>
                <w:rFonts w:ascii="Trebuchet MS" w:hAnsi="Trebuchet MS" w:cs="Arial"/>
                <w:i/>
                <w:sz w:val="20"/>
                <w:szCs w:val="20"/>
                <w:lang w:val="en-GB"/>
              </w:rPr>
              <w:t>target groups</w:t>
            </w:r>
            <w:r w:rsidR="007476AB" w:rsidRPr="00715843">
              <w:rPr>
                <w:rFonts w:ascii="Trebuchet MS" w:hAnsi="Trebuchet MS" w:cs="Arial"/>
                <w:i/>
                <w:sz w:val="20"/>
                <w:szCs w:val="20"/>
                <w:lang w:val="en-GB"/>
              </w:rPr>
              <w:t xml:space="preserve"> which benefit of activities performed within the project. </w:t>
            </w:r>
            <w:r w:rsidRPr="00715843">
              <w:rPr>
                <w:rFonts w:ascii="Trebuchet MS" w:hAnsi="Trebuchet MS" w:cs="Arial"/>
                <w:i/>
                <w:sz w:val="20"/>
                <w:szCs w:val="20"/>
                <w:lang w:val="en-GB"/>
              </w:rPr>
              <w:t>Examples are:</w:t>
            </w:r>
          </w:p>
          <w:p w14:paraId="5947E769" w14:textId="77777777" w:rsidR="007D20F3" w:rsidRPr="00715843" w:rsidRDefault="007D20F3" w:rsidP="007476AB">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Consultancy or other services </w:t>
            </w:r>
            <w:r w:rsidR="007476AB" w:rsidRPr="00715843">
              <w:rPr>
                <w:rFonts w:ascii="Trebuchet MS" w:hAnsi="Trebuchet MS" w:cs="Arial"/>
                <w:i/>
                <w:sz w:val="20"/>
                <w:szCs w:val="20"/>
                <w:lang w:val="en-GB"/>
              </w:rPr>
              <w:t xml:space="preserve">(e.g. energy audits) </w:t>
            </w:r>
            <w:r w:rsidRPr="00715843">
              <w:rPr>
                <w:rFonts w:ascii="Trebuchet MS" w:hAnsi="Trebuchet MS" w:cs="Arial"/>
                <w:i/>
                <w:sz w:val="20"/>
                <w:szCs w:val="20"/>
                <w:lang w:val="en-GB"/>
              </w:rPr>
              <w:t xml:space="preserve">provided </w:t>
            </w:r>
            <w:r w:rsidR="009E704B" w:rsidRPr="00715843">
              <w:rPr>
                <w:rFonts w:ascii="Trebuchet MS" w:hAnsi="Trebuchet MS" w:cs="Arial"/>
                <w:i/>
                <w:sz w:val="20"/>
                <w:szCs w:val="20"/>
                <w:lang w:val="en-GB"/>
              </w:rPr>
              <w:t xml:space="preserve">for free </w:t>
            </w:r>
            <w:r w:rsidRPr="00715843">
              <w:rPr>
                <w:rFonts w:ascii="Trebuchet MS" w:hAnsi="Trebuchet MS" w:cs="Arial"/>
                <w:i/>
                <w:sz w:val="20"/>
                <w:szCs w:val="20"/>
                <w:lang w:val="en-GB"/>
              </w:rPr>
              <w:t xml:space="preserve">to </w:t>
            </w:r>
            <w:r w:rsidR="009E704B" w:rsidRPr="00715843">
              <w:rPr>
                <w:rFonts w:ascii="Trebuchet MS" w:hAnsi="Trebuchet MS" w:cs="Arial"/>
                <w:i/>
                <w:sz w:val="20"/>
                <w:szCs w:val="20"/>
                <w:lang w:val="en-GB"/>
              </w:rPr>
              <w:t>companies</w:t>
            </w:r>
            <w:r w:rsidR="007476AB" w:rsidRPr="00715843">
              <w:rPr>
                <w:rFonts w:ascii="Trebuchet MS" w:hAnsi="Trebuchet MS" w:cs="Arial"/>
                <w:i/>
                <w:sz w:val="20"/>
                <w:szCs w:val="20"/>
                <w:lang w:val="en-GB"/>
              </w:rPr>
              <w:t>;</w:t>
            </w:r>
          </w:p>
          <w:p w14:paraId="3685925E" w14:textId="77777777" w:rsidR="007D20F3" w:rsidRPr="00715843" w:rsidRDefault="007D20F3" w:rsidP="007476AB">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Training courses </w:t>
            </w:r>
            <w:r w:rsidR="009E704B" w:rsidRPr="00715843">
              <w:rPr>
                <w:rFonts w:ascii="Trebuchet MS" w:hAnsi="Trebuchet MS" w:cs="Arial"/>
                <w:i/>
                <w:sz w:val="20"/>
                <w:szCs w:val="20"/>
                <w:lang w:val="en-GB"/>
              </w:rPr>
              <w:t>provided for free to companies</w:t>
            </w:r>
            <w:r w:rsidR="007476AB" w:rsidRPr="00715843">
              <w:rPr>
                <w:rFonts w:ascii="Trebuchet MS" w:hAnsi="Trebuchet MS" w:cs="Arial"/>
                <w:i/>
                <w:sz w:val="20"/>
                <w:szCs w:val="20"/>
                <w:lang w:val="en-GB"/>
              </w:rPr>
              <w:t>;</w:t>
            </w:r>
          </w:p>
          <w:p w14:paraId="3D4CF737" w14:textId="77777777" w:rsidR="007D20F3" w:rsidRPr="00715843" w:rsidRDefault="009E704B" w:rsidP="007476AB">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Use for free of </w:t>
            </w:r>
            <w:r w:rsidR="007D20F3" w:rsidRPr="00715843">
              <w:rPr>
                <w:rFonts w:ascii="Trebuchet MS" w:hAnsi="Trebuchet MS" w:cs="Arial"/>
                <w:i/>
                <w:sz w:val="20"/>
                <w:szCs w:val="20"/>
                <w:lang w:val="en-GB"/>
              </w:rPr>
              <w:t xml:space="preserve">research facilities </w:t>
            </w:r>
            <w:r w:rsidRPr="00715843">
              <w:rPr>
                <w:rFonts w:ascii="Trebuchet MS" w:hAnsi="Trebuchet MS" w:cs="Arial"/>
                <w:i/>
                <w:sz w:val="20"/>
                <w:szCs w:val="20"/>
                <w:lang w:val="en-GB"/>
              </w:rPr>
              <w:t>by companies.</w:t>
            </w:r>
          </w:p>
          <w:p w14:paraId="4CB4D55E" w14:textId="77777777" w:rsidR="007D20F3" w:rsidRPr="00715843" w:rsidRDefault="009E704B" w:rsidP="009E704B">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such case </w:t>
            </w:r>
            <w:r w:rsidR="007D20F3" w:rsidRPr="00715843">
              <w:rPr>
                <w:rFonts w:ascii="Trebuchet MS" w:hAnsi="Trebuchet MS" w:cs="Arial"/>
                <w:i/>
                <w:sz w:val="20"/>
                <w:szCs w:val="20"/>
                <w:lang w:val="en-GB"/>
              </w:rPr>
              <w:t xml:space="preserve">the project partner </w:t>
            </w:r>
            <w:r w:rsidRPr="00715843">
              <w:rPr>
                <w:rFonts w:ascii="Trebuchet MS" w:hAnsi="Trebuchet MS" w:cs="Arial"/>
                <w:i/>
                <w:sz w:val="20"/>
                <w:szCs w:val="20"/>
                <w:lang w:val="en-GB"/>
              </w:rPr>
              <w:t xml:space="preserve">may </w:t>
            </w:r>
            <w:r w:rsidR="007D20F3" w:rsidRPr="00715843">
              <w:rPr>
                <w:rFonts w:ascii="Trebuchet MS" w:hAnsi="Trebuchet MS" w:cs="Arial"/>
                <w:i/>
                <w:sz w:val="20"/>
                <w:szCs w:val="20"/>
                <w:lang w:val="en-GB"/>
              </w:rPr>
              <w:t xml:space="preserve">not </w:t>
            </w:r>
            <w:r w:rsidRPr="00715843">
              <w:rPr>
                <w:rFonts w:ascii="Trebuchet MS" w:hAnsi="Trebuchet MS" w:cs="Arial"/>
                <w:i/>
                <w:sz w:val="20"/>
                <w:szCs w:val="20"/>
                <w:lang w:val="en-GB"/>
              </w:rPr>
              <w:t xml:space="preserve">receive </w:t>
            </w:r>
            <w:r w:rsidR="007D20F3" w:rsidRPr="00715843">
              <w:rPr>
                <w:rFonts w:ascii="Trebuchet MS" w:hAnsi="Trebuchet MS" w:cs="Arial"/>
                <w:i/>
                <w:sz w:val="20"/>
                <w:szCs w:val="20"/>
                <w:lang w:val="en-GB"/>
              </w:rPr>
              <w:t xml:space="preserve">State aid </w:t>
            </w:r>
            <w:r w:rsidRPr="00715843">
              <w:rPr>
                <w:rFonts w:ascii="Trebuchet MS" w:hAnsi="Trebuchet MS" w:cs="Arial"/>
                <w:i/>
                <w:sz w:val="20"/>
                <w:szCs w:val="20"/>
                <w:lang w:val="en-GB"/>
              </w:rPr>
              <w:t xml:space="preserve">within the project, but it transfers the aid to </w:t>
            </w:r>
            <w:r w:rsidR="007D20F3" w:rsidRPr="00715843">
              <w:rPr>
                <w:rFonts w:ascii="Trebuchet MS" w:hAnsi="Trebuchet MS" w:cs="Arial"/>
                <w:i/>
                <w:sz w:val="20"/>
                <w:szCs w:val="20"/>
                <w:lang w:val="en-GB"/>
              </w:rPr>
              <w:t>third parties outside the project partnership</w:t>
            </w:r>
            <w:r w:rsidRPr="00715843">
              <w:rPr>
                <w:rFonts w:ascii="Trebuchet MS" w:hAnsi="Trebuchet MS" w:cs="Arial"/>
                <w:i/>
                <w:sz w:val="20"/>
                <w:szCs w:val="20"/>
                <w:lang w:val="en-GB"/>
              </w:rPr>
              <w:t xml:space="preserve">. </w:t>
            </w:r>
          </w:p>
        </w:tc>
      </w:tr>
    </w:tbl>
    <w:p w14:paraId="197B2E0B" w14:textId="77777777" w:rsidR="007D20F3" w:rsidRDefault="007D20F3" w:rsidP="007D20F3">
      <w:pPr>
        <w:spacing w:before="60" w:after="0" w:line="240" w:lineRule="auto"/>
        <w:jc w:val="both"/>
        <w:rPr>
          <w:rFonts w:ascii="Trebuchet MS" w:hAnsi="Trebuchet MS" w:cs="Arial"/>
          <w:sz w:val="20"/>
          <w:szCs w:val="20"/>
          <w:lang w:val="en-GB"/>
        </w:rPr>
      </w:pPr>
    </w:p>
    <w:p w14:paraId="25A21099" w14:textId="3FFCBFDB" w:rsidR="009E704B" w:rsidRDefault="009E704B" w:rsidP="009E704B">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3.3.1</w:t>
      </w:r>
      <w:r>
        <w:rPr>
          <w:rFonts w:ascii="Trebuchet MS" w:hAnsi="Trebuchet MS" w:cs="Arial"/>
          <w:sz w:val="20"/>
          <w:szCs w:val="20"/>
          <w:lang w:val="en-GB"/>
        </w:rPr>
        <w:tab/>
      </w:r>
      <w:r w:rsidRPr="009E704B">
        <w:rPr>
          <w:rFonts w:ascii="Trebuchet MS" w:hAnsi="Trebuchet MS" w:cs="Arial"/>
          <w:sz w:val="20"/>
          <w:szCs w:val="20"/>
          <w:lang w:val="en-GB"/>
        </w:rPr>
        <w:t>Does any economic operator (e.g. SME</w:t>
      </w:r>
      <w:r>
        <w:rPr>
          <w:rFonts w:ascii="Trebuchet MS" w:hAnsi="Trebuchet MS" w:cs="Arial"/>
          <w:sz w:val="20"/>
          <w:szCs w:val="20"/>
          <w:lang w:val="en-GB"/>
        </w:rPr>
        <w:t>s</w:t>
      </w:r>
      <w:r w:rsidRPr="009E704B">
        <w:rPr>
          <w:rFonts w:ascii="Trebuchet MS" w:hAnsi="Trebuchet MS" w:cs="Arial"/>
          <w:sz w:val="20"/>
          <w:szCs w:val="20"/>
          <w:lang w:val="en-GB"/>
        </w:rPr>
        <w:t>) that is outside the project partnership (i.e. not listed as project partner</w:t>
      </w:r>
      <w:r>
        <w:rPr>
          <w:rFonts w:ascii="Trebuchet MS" w:hAnsi="Trebuchet MS" w:cs="Arial"/>
          <w:sz w:val="20"/>
          <w:szCs w:val="20"/>
          <w:lang w:val="en-GB"/>
        </w:rPr>
        <w:t xml:space="preserve"> </w:t>
      </w:r>
      <w:r w:rsidRPr="009E704B">
        <w:rPr>
          <w:rFonts w:ascii="Trebuchet MS" w:hAnsi="Trebuchet MS" w:cs="Arial"/>
          <w:sz w:val="20"/>
          <w:szCs w:val="20"/>
          <w:lang w:val="en-GB"/>
        </w:rPr>
        <w:t xml:space="preserve">in the application form) receive an advantage through activities </w:t>
      </w:r>
      <w:r>
        <w:rPr>
          <w:rFonts w:ascii="Trebuchet MS" w:hAnsi="Trebuchet MS" w:cs="Arial"/>
          <w:sz w:val="20"/>
          <w:szCs w:val="20"/>
          <w:lang w:val="en-GB"/>
        </w:rPr>
        <w:t>carried out by your organisation with</w:t>
      </w:r>
      <w:r w:rsidRPr="009E704B">
        <w:rPr>
          <w:rFonts w:ascii="Trebuchet MS" w:hAnsi="Trebuchet MS" w:cs="Arial"/>
          <w:sz w:val="20"/>
          <w:szCs w:val="20"/>
          <w:lang w:val="en-GB"/>
        </w:rPr>
        <w:t>in the project</w:t>
      </w:r>
      <w:r w:rsidRPr="00E6704C">
        <w:rPr>
          <w:rFonts w:ascii="Trebuchet MS" w:hAnsi="Trebuchet MS" w:cs="Arial"/>
          <w:sz w:val="20"/>
          <w:szCs w:val="20"/>
          <w:lang w:val="en-GB"/>
        </w:rPr>
        <w:t xml:space="preserve">? </w:t>
      </w:r>
    </w:p>
    <w:p w14:paraId="556384B0" w14:textId="77777777" w:rsidR="009E704B" w:rsidRDefault="009E704B" w:rsidP="009E704B">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65E63C3C" w14:textId="77777777" w:rsidR="009E704B" w:rsidRPr="003075CE" w:rsidRDefault="009E704B" w:rsidP="009E704B">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4CA1C401" w14:textId="77777777" w:rsidR="0009239C" w:rsidRDefault="0009239C" w:rsidP="007C44FB">
      <w:pPr>
        <w:spacing w:before="60" w:after="0" w:line="240" w:lineRule="auto"/>
        <w:jc w:val="both"/>
        <w:rPr>
          <w:rFonts w:ascii="Trebuchet MS" w:hAnsi="Trebuchet MS" w:cs="Arial"/>
          <w:sz w:val="20"/>
          <w:szCs w:val="20"/>
          <w:lang w:val="en-GB"/>
        </w:rPr>
      </w:pPr>
    </w:p>
    <w:p w14:paraId="1A6F92A5" w14:textId="77777777" w:rsidR="00715843" w:rsidRDefault="00715843" w:rsidP="007C44FB">
      <w:pPr>
        <w:spacing w:before="60" w:after="0" w:line="240" w:lineRule="auto"/>
        <w:jc w:val="both"/>
        <w:rPr>
          <w:rFonts w:ascii="Trebuchet MS" w:hAnsi="Trebuchet MS" w:cs="Arial"/>
          <w:sz w:val="20"/>
          <w:szCs w:val="20"/>
          <w:lang w:val="en-GB"/>
        </w:rPr>
      </w:pPr>
    </w:p>
    <w:p w14:paraId="096C99EE" w14:textId="77777777" w:rsidR="00022629" w:rsidRDefault="00022629" w:rsidP="007C44FB">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9062"/>
      </w:tblGrid>
      <w:tr w:rsidR="00D80D79" w:rsidRPr="00F32A29" w14:paraId="314D1D74" w14:textId="77777777" w:rsidTr="00D80D79">
        <w:tc>
          <w:tcPr>
            <w:tcW w:w="9212" w:type="dxa"/>
            <w:shd w:val="clear" w:color="auto" w:fill="F2F2F2" w:themeFill="background1" w:themeFillShade="F2"/>
          </w:tcPr>
          <w:p w14:paraId="32FD0F9F" w14:textId="740BAFE8" w:rsidR="00D80D79" w:rsidRPr="00715843" w:rsidRDefault="00D80D79" w:rsidP="00CF7EB7">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the answer to the above question is yes, please describe the concerned activities carried out in the project by your organisation, also including information on </w:t>
            </w:r>
            <w:r w:rsidRPr="00715843">
              <w:rPr>
                <w:rFonts w:ascii="Trebuchet MS" w:hAnsi="Trebuchet MS" w:cs="Arial"/>
                <w:i/>
                <w:sz w:val="20"/>
                <w:szCs w:val="20"/>
                <w:u w:val="single"/>
                <w:lang w:val="en-GB"/>
              </w:rPr>
              <w:t>who will be the possible final beneficiary of the aid</w:t>
            </w:r>
            <w:r w:rsidR="00CF7EB7"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e.</w:t>
            </w:r>
            <w:r w:rsidR="00CF7EB7" w:rsidRPr="00715843">
              <w:rPr>
                <w:rFonts w:ascii="Trebuchet MS" w:hAnsi="Trebuchet MS" w:cs="Arial"/>
                <w:i/>
                <w:sz w:val="20"/>
                <w:szCs w:val="20"/>
                <w:lang w:val="en-GB"/>
              </w:rPr>
              <w:t>g.</w:t>
            </w:r>
            <w:r w:rsidRPr="00715843">
              <w:rPr>
                <w:rFonts w:ascii="Trebuchet MS" w:hAnsi="Trebuchet MS" w:cs="Arial"/>
                <w:i/>
                <w:sz w:val="20"/>
                <w:szCs w:val="20"/>
                <w:lang w:val="en-GB"/>
              </w:rPr>
              <w:t xml:space="preserve"> SMEs of </w:t>
            </w:r>
            <w:r w:rsidR="00CF7EB7" w:rsidRPr="00715843">
              <w:rPr>
                <w:rFonts w:ascii="Trebuchet MS" w:hAnsi="Trebuchet MS" w:cs="Arial"/>
                <w:i/>
                <w:sz w:val="20"/>
                <w:szCs w:val="20"/>
                <w:lang w:val="en-GB"/>
              </w:rPr>
              <w:t>a certain sector located in a certain region)</w:t>
            </w:r>
            <w:r w:rsidRPr="00715843">
              <w:rPr>
                <w:rFonts w:ascii="Trebuchet MS" w:hAnsi="Trebuchet MS" w:cs="Arial"/>
                <w:i/>
                <w:sz w:val="20"/>
                <w:szCs w:val="20"/>
                <w:lang w:val="en-GB"/>
              </w:rPr>
              <w:t xml:space="preserve">. Please also include in the description the reference (code) to the concerned </w:t>
            </w:r>
            <w:r w:rsidR="00CF7EB7" w:rsidRPr="00715843">
              <w:rPr>
                <w:rFonts w:ascii="Trebuchet MS" w:hAnsi="Trebuchet MS" w:cs="Arial"/>
                <w:i/>
                <w:sz w:val="20"/>
                <w:szCs w:val="20"/>
                <w:lang w:val="en-GB"/>
              </w:rPr>
              <w:t xml:space="preserve">project </w:t>
            </w:r>
            <w:r w:rsidRPr="00715843">
              <w:rPr>
                <w:rFonts w:ascii="Trebuchet MS" w:hAnsi="Trebuchet MS" w:cs="Arial"/>
                <w:i/>
                <w:sz w:val="20"/>
                <w:szCs w:val="20"/>
                <w:lang w:val="en-GB"/>
              </w:rPr>
              <w:t>activity(</w:t>
            </w:r>
            <w:r w:rsidR="00CF7EB7" w:rsidRPr="00715843">
              <w:rPr>
                <w:rFonts w:ascii="Trebuchet MS" w:hAnsi="Trebuchet MS" w:cs="Arial"/>
                <w:i/>
                <w:sz w:val="20"/>
                <w:szCs w:val="20"/>
                <w:lang w:val="en-GB"/>
              </w:rPr>
              <w:t xml:space="preserve">ies), deliverables and outputs </w:t>
            </w:r>
            <w:r w:rsidRPr="00715843">
              <w:rPr>
                <w:rFonts w:ascii="Trebuchet MS" w:hAnsi="Trebuchet MS" w:cs="Arial"/>
                <w:i/>
                <w:sz w:val="20"/>
                <w:szCs w:val="20"/>
                <w:lang w:val="en-GB"/>
              </w:rPr>
              <w:t xml:space="preserve">as listed in section D of the full application form (e.g. activity </w:t>
            </w:r>
            <w:r w:rsidR="00CE70D2" w:rsidRPr="00715843">
              <w:rPr>
                <w:rFonts w:ascii="Trebuchet MS" w:hAnsi="Trebuchet MS" w:cs="Arial"/>
                <w:i/>
                <w:sz w:val="20"/>
                <w:szCs w:val="20"/>
                <w:lang w:val="en-GB"/>
              </w:rPr>
              <w:t>A.T1.1, output O.T1.1, deliverable D.T1.1.1</w:t>
            </w:r>
            <w:r w:rsidRPr="00715843">
              <w:rPr>
                <w:rFonts w:ascii="Trebuchet MS" w:hAnsi="Trebuchet MS" w:cs="Arial"/>
                <w:i/>
                <w:sz w:val="20"/>
                <w:szCs w:val="20"/>
                <w:lang w:val="en-GB"/>
              </w:rPr>
              <w:t>).</w:t>
            </w:r>
          </w:p>
        </w:tc>
      </w:tr>
    </w:tbl>
    <w:p w14:paraId="766FCB0C" w14:textId="77777777" w:rsidR="00D80D79" w:rsidRDefault="00D80D79" w:rsidP="00D80D79">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2081"/>
        <w:gridCol w:w="6981"/>
      </w:tblGrid>
      <w:tr w:rsidR="00D80D79" w:rsidRPr="00F32A29" w14:paraId="22496CCD" w14:textId="77777777" w:rsidTr="00D80D79">
        <w:tc>
          <w:tcPr>
            <w:tcW w:w="2093" w:type="dxa"/>
            <w:shd w:val="clear" w:color="auto" w:fill="C6D9F1" w:themeFill="text2" w:themeFillTint="33"/>
            <w:vAlign w:val="center"/>
          </w:tcPr>
          <w:p w14:paraId="39CD7861"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A90062B"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w:t>
            </w:r>
            <w:r w:rsidR="00904FD9">
              <w:rPr>
                <w:rFonts w:ascii="Trebuchet MS" w:hAnsi="Trebuchet MS" w:cs="Arial"/>
                <w:b/>
                <w:sz w:val="20"/>
                <w:szCs w:val="20"/>
                <w:lang w:val="en-GB"/>
              </w:rPr>
              <w:t xml:space="preserve">and </w:t>
            </w:r>
            <w:r w:rsidR="00071858">
              <w:rPr>
                <w:rFonts w:ascii="Trebuchet MS" w:hAnsi="Trebuchet MS" w:cs="Arial"/>
                <w:b/>
                <w:sz w:val="20"/>
                <w:szCs w:val="20"/>
                <w:lang w:val="en-GB"/>
              </w:rPr>
              <w:t xml:space="preserve">the respective </w:t>
            </w:r>
            <w:r w:rsidR="00904FD9">
              <w:rPr>
                <w:rFonts w:ascii="Trebuchet MS" w:hAnsi="Trebuchet MS" w:cs="Arial"/>
                <w:b/>
                <w:sz w:val="20"/>
                <w:szCs w:val="20"/>
                <w:lang w:val="en-GB"/>
              </w:rPr>
              <w:t>recipients of aid</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D80D79" w:rsidRPr="00D71F13" w14:paraId="5F61D8A3" w14:textId="77777777" w:rsidTr="00D80D79">
        <w:tc>
          <w:tcPr>
            <w:tcW w:w="2093" w:type="dxa"/>
            <w:shd w:val="clear" w:color="auto" w:fill="D9D9D9" w:themeFill="background1" w:themeFillShade="D9"/>
          </w:tcPr>
          <w:p w14:paraId="75DFAB6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20BF2101" w14:textId="1F443C58"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94AEAAB" w14:textId="77777777" w:rsidTr="00D80D79">
        <w:tc>
          <w:tcPr>
            <w:tcW w:w="2093" w:type="dxa"/>
            <w:shd w:val="clear" w:color="auto" w:fill="D9D9D9" w:themeFill="background1" w:themeFillShade="D9"/>
          </w:tcPr>
          <w:p w14:paraId="47C0C4AC"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4945E40F" w14:textId="17CBABC7"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7694B6F2" w14:textId="77777777" w:rsidTr="00D80D79">
        <w:tc>
          <w:tcPr>
            <w:tcW w:w="2093" w:type="dxa"/>
            <w:shd w:val="clear" w:color="auto" w:fill="D9D9D9" w:themeFill="background1" w:themeFillShade="D9"/>
          </w:tcPr>
          <w:p w14:paraId="6A19661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B6E03CD" w14:textId="7B89A06B"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5ED558D3" w14:textId="77777777" w:rsidTr="00D80D79">
        <w:tc>
          <w:tcPr>
            <w:tcW w:w="2093" w:type="dxa"/>
            <w:shd w:val="clear" w:color="auto" w:fill="D9D9D9" w:themeFill="background1" w:themeFillShade="D9"/>
          </w:tcPr>
          <w:p w14:paraId="423B5C46"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7A4FB4BB" w14:textId="69DC32BD"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0404773" w14:textId="77777777" w:rsidTr="00D80D79">
        <w:tc>
          <w:tcPr>
            <w:tcW w:w="2093" w:type="dxa"/>
            <w:shd w:val="clear" w:color="auto" w:fill="D9D9D9" w:themeFill="background1" w:themeFillShade="D9"/>
          </w:tcPr>
          <w:p w14:paraId="39BD9043"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38542C9D" w14:textId="3F935EE4"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4D5C71FC" w14:textId="77777777" w:rsidTr="00D80D79">
        <w:tc>
          <w:tcPr>
            <w:tcW w:w="2093" w:type="dxa"/>
            <w:shd w:val="clear" w:color="auto" w:fill="D9D9D9" w:themeFill="background1" w:themeFillShade="D9"/>
          </w:tcPr>
          <w:p w14:paraId="0D01B40A"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15648C06" w14:textId="13AC2FB1"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6E8DA60A" w14:textId="77777777" w:rsidR="0009239C" w:rsidRDefault="0009239C" w:rsidP="007C44FB">
      <w:pPr>
        <w:spacing w:before="60" w:after="0" w:line="240" w:lineRule="auto"/>
        <w:jc w:val="both"/>
        <w:rPr>
          <w:rFonts w:ascii="Trebuchet MS" w:hAnsi="Trebuchet MS" w:cs="Arial"/>
          <w:sz w:val="20"/>
          <w:szCs w:val="20"/>
          <w:lang w:val="en-GB"/>
        </w:rPr>
      </w:pPr>
    </w:p>
    <w:p w14:paraId="4CF33300" w14:textId="77777777" w:rsidR="00BC6ED1" w:rsidRDefault="00BC6ED1" w:rsidP="007C44FB">
      <w:pPr>
        <w:spacing w:before="60" w:after="0" w:line="240" w:lineRule="auto"/>
        <w:jc w:val="both"/>
        <w:rPr>
          <w:rFonts w:ascii="Trebuchet MS" w:hAnsi="Trebuchet MS" w:cs="Arial"/>
          <w:sz w:val="20"/>
          <w:szCs w:val="20"/>
          <w:lang w:val="en-GB"/>
        </w:rPr>
      </w:pPr>
    </w:p>
    <w:p w14:paraId="557E297E" w14:textId="77777777" w:rsidR="00022629" w:rsidRDefault="00022629" w:rsidP="007C44FB">
      <w:pPr>
        <w:spacing w:before="60" w:after="0" w:line="240" w:lineRule="auto"/>
        <w:jc w:val="both"/>
        <w:rPr>
          <w:rFonts w:ascii="Trebuchet MS" w:hAnsi="Trebuchet MS" w:cs="Arial"/>
          <w:sz w:val="20"/>
          <w:szCs w:val="20"/>
          <w:lang w:val="en-GB"/>
        </w:rPr>
      </w:pPr>
    </w:p>
    <w:p w14:paraId="4CC36DF2"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4</w:t>
      </w:r>
      <w:r w:rsidRPr="00EB56E8">
        <w:rPr>
          <w:rFonts w:ascii="Trebuchet MS" w:hAnsi="Trebuchet MS" w:cs="Arial"/>
          <w:b/>
          <w:szCs w:val="20"/>
          <w:lang w:val="en-GB"/>
        </w:rPr>
        <w:t xml:space="preserve"> </w:t>
      </w:r>
      <w:r>
        <w:rPr>
          <w:rFonts w:ascii="Trebuchet MS" w:hAnsi="Trebuchet MS" w:cs="Arial"/>
          <w:b/>
          <w:szCs w:val="20"/>
          <w:lang w:val="en-GB"/>
        </w:rPr>
        <w:t xml:space="preserve">Status of the applicant </w:t>
      </w:r>
      <w:r w:rsidRPr="002F52D2">
        <w:rPr>
          <w:rFonts w:ascii="Trebuchet MS" w:hAnsi="Trebuchet MS" w:cs="Arial"/>
          <w:b/>
          <w:i/>
          <w:szCs w:val="20"/>
          <w:lang w:val="en-GB"/>
        </w:rPr>
        <w:t>vis</w:t>
      </w:r>
      <w:r w:rsidR="002F52D2" w:rsidRPr="002F52D2">
        <w:rPr>
          <w:rFonts w:ascii="Trebuchet MS" w:hAnsi="Trebuchet MS" w:cs="Arial"/>
          <w:b/>
          <w:i/>
          <w:szCs w:val="20"/>
          <w:lang w:val="en-GB"/>
        </w:rPr>
        <w:t>-</w:t>
      </w:r>
      <w:r w:rsidR="002F52D2">
        <w:rPr>
          <w:rFonts w:ascii="Trebuchet MS" w:hAnsi="Trebuchet MS" w:cs="Arial"/>
          <w:b/>
          <w:i/>
          <w:szCs w:val="20"/>
          <w:lang w:val="en-GB"/>
        </w:rPr>
        <w:t>à</w:t>
      </w:r>
      <w:r w:rsidR="002F52D2" w:rsidRPr="002F52D2">
        <w:rPr>
          <w:rFonts w:ascii="Trebuchet MS" w:hAnsi="Trebuchet MS" w:cs="Arial"/>
          <w:b/>
          <w:i/>
          <w:szCs w:val="20"/>
          <w:lang w:val="en-GB"/>
        </w:rPr>
        <w:t>-</w:t>
      </w:r>
      <w:r w:rsidRPr="002F52D2">
        <w:rPr>
          <w:rFonts w:ascii="Trebuchet MS" w:hAnsi="Trebuchet MS" w:cs="Arial"/>
          <w:b/>
          <w:i/>
          <w:szCs w:val="20"/>
          <w:lang w:val="en-GB"/>
        </w:rPr>
        <w:t>vis</w:t>
      </w:r>
      <w:r>
        <w:rPr>
          <w:rFonts w:ascii="Trebuchet MS" w:hAnsi="Trebuchet MS" w:cs="Arial"/>
          <w:b/>
          <w:szCs w:val="20"/>
          <w:lang w:val="en-GB"/>
        </w:rPr>
        <w:t xml:space="preserve"> </w:t>
      </w:r>
      <w:r w:rsidR="003E2BD5">
        <w:rPr>
          <w:rFonts w:ascii="Trebuchet MS" w:hAnsi="Trebuchet MS" w:cs="Arial"/>
          <w:b/>
          <w:i/>
          <w:szCs w:val="20"/>
          <w:lang w:val="en-GB"/>
        </w:rPr>
        <w:t>d</w:t>
      </w:r>
      <w:r w:rsidR="003E2BD5" w:rsidRPr="003E2BD5">
        <w:rPr>
          <w:rFonts w:ascii="Trebuchet MS" w:hAnsi="Trebuchet MS" w:cs="Arial"/>
          <w:b/>
          <w:i/>
          <w:szCs w:val="20"/>
          <w:lang w:val="en-GB"/>
        </w:rPr>
        <w:t>e minimis</w:t>
      </w:r>
      <w:r w:rsidR="003E2BD5">
        <w:rPr>
          <w:rFonts w:ascii="Trebuchet MS" w:hAnsi="Trebuchet MS" w:cs="Arial"/>
          <w:b/>
          <w:szCs w:val="20"/>
          <w:lang w:val="en-GB"/>
        </w:rPr>
        <w:t xml:space="preserve"> aid</w:t>
      </w:r>
    </w:p>
    <w:tbl>
      <w:tblPr>
        <w:tblStyle w:val="Tabellenraster"/>
        <w:tblW w:w="0" w:type="auto"/>
        <w:tblLook w:val="04A0" w:firstRow="1" w:lastRow="0" w:firstColumn="1" w:lastColumn="0" w:noHBand="0" w:noVBand="1"/>
      </w:tblPr>
      <w:tblGrid>
        <w:gridCol w:w="9062"/>
      </w:tblGrid>
      <w:tr w:rsidR="00F24C83" w:rsidRPr="00F32A29" w14:paraId="1684CA6D" w14:textId="77777777" w:rsidTr="00391A19">
        <w:tc>
          <w:tcPr>
            <w:tcW w:w="9212" w:type="dxa"/>
            <w:shd w:val="clear" w:color="auto" w:fill="F2F2F2" w:themeFill="background1" w:themeFillShade="F2"/>
          </w:tcPr>
          <w:p w14:paraId="005DBBC7" w14:textId="4943F82E" w:rsidR="00F24C83" w:rsidRPr="00715843" w:rsidRDefault="00F24C83" w:rsidP="00391A19">
            <w:pPr>
              <w:spacing w:before="60"/>
              <w:jc w:val="both"/>
              <w:rPr>
                <w:rFonts w:ascii="Trebuchet MS" w:hAnsi="Trebuchet MS"/>
                <w:i/>
                <w:sz w:val="20"/>
                <w:szCs w:val="20"/>
                <w:lang w:val="en-GB"/>
              </w:rPr>
            </w:pPr>
            <w:r w:rsidRPr="00715843">
              <w:rPr>
                <w:rFonts w:ascii="Trebuchet MS" w:hAnsi="Trebuchet MS"/>
                <w:i/>
                <w:sz w:val="20"/>
                <w:szCs w:val="20"/>
                <w:lang w:val="en-GB"/>
              </w:rPr>
              <w:t>Public support given to undertakings in the framework of the Interreg CE</w:t>
            </w:r>
            <w:r w:rsidR="005B699E" w:rsidRPr="00715843">
              <w:rPr>
                <w:rFonts w:ascii="Trebuchet MS" w:hAnsi="Trebuchet MS"/>
                <w:i/>
                <w:sz w:val="20"/>
                <w:szCs w:val="20"/>
                <w:lang w:val="en-GB"/>
              </w:rPr>
              <w:t>NTRAL EUROPE</w:t>
            </w:r>
            <w:r w:rsidRPr="00715843">
              <w:rPr>
                <w:rFonts w:ascii="Trebuchet MS" w:hAnsi="Trebuchet MS"/>
                <w:i/>
                <w:sz w:val="20"/>
                <w:szCs w:val="20"/>
                <w:lang w:val="en-GB"/>
              </w:rPr>
              <w:t xml:space="preserve"> Programme </w:t>
            </w:r>
            <w:r w:rsidRPr="00715843">
              <w:rPr>
                <w:rFonts w:ascii="Trebuchet MS" w:hAnsi="Trebuchet MS"/>
                <w:i/>
                <w:sz w:val="20"/>
                <w:szCs w:val="20"/>
                <w:u w:val="single"/>
                <w:lang w:val="en-GB"/>
              </w:rPr>
              <w:t>is granted under the de minimis rule.</w:t>
            </w:r>
            <w:r w:rsidR="0013632F">
              <w:rPr>
                <w:rStyle w:val="Funotenzeichen"/>
                <w:rFonts w:ascii="Trebuchet MS" w:hAnsi="Trebuchet MS"/>
                <w:i/>
                <w:sz w:val="20"/>
                <w:szCs w:val="20"/>
                <w:u w:val="single"/>
                <w:lang w:val="en-GB"/>
              </w:rPr>
              <w:footnoteReference w:id="6"/>
            </w:r>
            <w:r w:rsidRPr="00715843">
              <w:rPr>
                <w:rFonts w:ascii="Trebuchet MS" w:hAnsi="Trebuchet MS"/>
                <w:i/>
                <w:sz w:val="20"/>
                <w:szCs w:val="20"/>
                <w:lang w:val="en-GB"/>
              </w:rPr>
              <w:t xml:space="preserve"> This implies that undertakings can receive grants from the programme </w:t>
            </w:r>
            <w:r w:rsidRPr="00715843">
              <w:rPr>
                <w:rFonts w:ascii="Trebuchet MS" w:hAnsi="Trebuchet MS"/>
                <w:i/>
                <w:sz w:val="20"/>
                <w:szCs w:val="20"/>
                <w:u w:val="single"/>
                <w:lang w:val="en-GB"/>
              </w:rPr>
              <w:t>only if they have not received public aid under the de minimis rule totalling more than EUR 200.000 within three fiscal years from the date of granting the aid</w:t>
            </w:r>
            <w:r w:rsidRPr="00715843">
              <w:rPr>
                <w:rFonts w:ascii="Trebuchet MS" w:hAnsi="Trebuchet MS"/>
                <w:i/>
                <w:sz w:val="20"/>
                <w:szCs w:val="20"/>
                <w:lang w:val="en-GB"/>
              </w:rPr>
              <w:t>.</w:t>
            </w:r>
            <w:r w:rsidR="0013632F">
              <w:rPr>
                <w:rStyle w:val="Funotenzeichen"/>
                <w:rFonts w:ascii="Trebuchet MS" w:hAnsi="Trebuchet MS"/>
                <w:i/>
                <w:sz w:val="20"/>
                <w:szCs w:val="20"/>
                <w:lang w:val="en-GB"/>
              </w:rPr>
              <w:footnoteReference w:id="7"/>
            </w:r>
            <w:r w:rsidRPr="00715843">
              <w:rPr>
                <w:rFonts w:ascii="Trebuchet MS" w:hAnsi="Trebuchet MS"/>
                <w:i/>
                <w:sz w:val="20"/>
                <w:szCs w:val="20"/>
                <w:lang w:val="en-GB"/>
              </w:rPr>
              <w:t xml:space="preserve"> This ceiling is reduced to EUR 100.000 in the road transport sector while other sectors as agriculture, aqu</w:t>
            </w:r>
            <w:r w:rsidR="00071858" w:rsidRPr="00715843">
              <w:rPr>
                <w:rFonts w:ascii="Trebuchet MS" w:hAnsi="Trebuchet MS"/>
                <w:i/>
                <w:sz w:val="20"/>
                <w:szCs w:val="20"/>
                <w:lang w:val="en-GB"/>
              </w:rPr>
              <w:t>a</w:t>
            </w:r>
            <w:r w:rsidRPr="00715843">
              <w:rPr>
                <w:rFonts w:ascii="Trebuchet MS" w:hAnsi="Trebuchet MS"/>
                <w:i/>
                <w:sz w:val="20"/>
                <w:szCs w:val="20"/>
                <w:lang w:val="en-GB"/>
              </w:rPr>
              <w:t xml:space="preserve">culture and fisheries have even lower ceilings. Furthermore, aid to export-related activities </w:t>
            </w:r>
            <w:r w:rsidRPr="00715843">
              <w:rPr>
                <w:rFonts w:ascii="Trebuchet MS" w:hAnsi="Trebuchet MS"/>
                <w:i/>
                <w:sz w:val="20"/>
                <w:szCs w:val="20"/>
                <w:lang w:val="en-GB"/>
              </w:rPr>
              <w:lastRenderedPageBreak/>
              <w:t>and aid contingent upon the use of domestic over imported good cannot be granted under the de minimis rule.</w:t>
            </w:r>
          </w:p>
          <w:p w14:paraId="26F9731F" w14:textId="06E39B5B" w:rsidR="003E2BD5" w:rsidRPr="00715843" w:rsidRDefault="003E2BD5" w:rsidP="00391A19">
            <w:pPr>
              <w:spacing w:before="60"/>
              <w:jc w:val="both"/>
              <w:rPr>
                <w:rFonts w:ascii="Trebuchet MS" w:hAnsi="Trebuchet MS" w:cs="Arial"/>
                <w:i/>
                <w:sz w:val="20"/>
                <w:szCs w:val="20"/>
                <w:lang w:val="en-GB"/>
              </w:rPr>
            </w:pPr>
            <w:r w:rsidRPr="00715843">
              <w:rPr>
                <w:rFonts w:ascii="Trebuchet MS" w:hAnsi="Trebuchet MS"/>
                <w:i/>
                <w:sz w:val="20"/>
                <w:szCs w:val="20"/>
                <w:u w:val="single"/>
                <w:lang w:val="en-GB"/>
              </w:rPr>
              <w:t>The de minimis threshold counts per “single undertaking”</w:t>
            </w:r>
            <w:r w:rsidRPr="00715843">
              <w:rPr>
                <w:rFonts w:ascii="Trebuchet MS" w:hAnsi="Trebuchet MS"/>
                <w:i/>
                <w:sz w:val="20"/>
                <w:szCs w:val="20"/>
                <w:lang w:val="en-GB"/>
              </w:rPr>
              <w:t>. In case a project partner is part of a group, the entire group is considered as one single undertaking and the de minimis threshold applies to the entire group.</w:t>
            </w:r>
            <w:r w:rsidR="0013632F">
              <w:rPr>
                <w:rStyle w:val="Funotenzeichen"/>
                <w:rFonts w:ascii="Trebuchet MS" w:hAnsi="Trebuchet MS"/>
                <w:i/>
                <w:sz w:val="20"/>
                <w:szCs w:val="20"/>
                <w:lang w:val="en-GB"/>
              </w:rPr>
              <w:footnoteReference w:id="8"/>
            </w:r>
            <w:r w:rsidRPr="00715843">
              <w:rPr>
                <w:rFonts w:ascii="Trebuchet MS" w:hAnsi="Trebuchet MS"/>
                <w:i/>
                <w:sz w:val="20"/>
                <w:szCs w:val="20"/>
                <w:lang w:val="en-GB"/>
              </w:rPr>
              <w:t xml:space="preserve"> This could be for example the case of a company owning (or controlling) one or more companies, or the different departments of one university. </w:t>
            </w:r>
            <w:r w:rsidRPr="00715843">
              <w:rPr>
                <w:rFonts w:ascii="Trebuchet MS" w:hAnsi="Trebuchet MS" w:cs="Arial"/>
                <w:i/>
                <w:sz w:val="20"/>
                <w:szCs w:val="20"/>
                <w:lang w:val="en-GB"/>
              </w:rPr>
              <w:t>The notion of single undertaking includes all enterprises having at least one of the following relationships with each other</w:t>
            </w:r>
            <w:r w:rsidR="00904FD9" w:rsidRPr="00715843">
              <w:rPr>
                <w:rFonts w:ascii="Trebuchet MS" w:hAnsi="Trebuchet MS" w:cs="Arial"/>
                <w:i/>
                <w:sz w:val="20"/>
                <w:szCs w:val="20"/>
                <w:lang w:val="en-GB"/>
              </w:rPr>
              <w:t xml:space="preserve">, as provided for in </w:t>
            </w:r>
            <w:r w:rsidR="000859C1" w:rsidRPr="00715843">
              <w:rPr>
                <w:rFonts w:ascii="Trebuchet MS" w:hAnsi="Trebuchet MS"/>
                <w:i/>
                <w:sz w:val="20"/>
                <w:szCs w:val="20"/>
                <w:lang w:val="en-GB"/>
              </w:rPr>
              <w:t>Article 2(2) of Regulation (EU) No 1407/2013</w:t>
            </w:r>
            <w:r w:rsidR="000859C1" w:rsidRPr="00715843">
              <w:rPr>
                <w:rFonts w:ascii="Trebuchet MS" w:hAnsi="Trebuchet MS" w:cs="Arial"/>
                <w:i/>
                <w:sz w:val="20"/>
                <w:szCs w:val="20"/>
                <w:lang w:val="en-GB"/>
              </w:rPr>
              <w:t xml:space="preserve"> on de minimis aid</w:t>
            </w:r>
            <w:r w:rsidRPr="00715843">
              <w:rPr>
                <w:rFonts w:ascii="Trebuchet MS" w:hAnsi="Trebuchet MS" w:cs="Arial"/>
                <w:i/>
                <w:sz w:val="20"/>
                <w:szCs w:val="20"/>
                <w:lang w:val="en-GB"/>
              </w:rPr>
              <w:t>:</w:t>
            </w:r>
          </w:p>
          <w:p w14:paraId="4AC23E16" w14:textId="77777777" w:rsidR="003E2BD5" w:rsidRPr="00715843" w:rsidRDefault="003E2BD5" w:rsidP="003E2BD5">
            <w:pPr>
              <w:pStyle w:val="Listenabsatz"/>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a majority of the shareholders’ or members’ voting rights in another enterprise;</w:t>
            </w:r>
          </w:p>
          <w:p w14:paraId="18D4A158" w14:textId="77777777" w:rsidR="003E2BD5" w:rsidRPr="00715843" w:rsidRDefault="003E2BD5" w:rsidP="003E2BD5">
            <w:pPr>
              <w:pStyle w:val="Listenabsatz"/>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appoint or remove a majority of the members of the administrative, management or supervisory body of another enterprise;</w:t>
            </w:r>
          </w:p>
          <w:p w14:paraId="303E6E28" w14:textId="77777777" w:rsidR="003E2BD5" w:rsidRPr="00715843" w:rsidRDefault="003E2BD5" w:rsidP="003E2BD5">
            <w:pPr>
              <w:pStyle w:val="Listenabsatz"/>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exercise a dominant influence over another enterprise pursuant to a contract entered into with that enterprise or to a provision in its memorandum or articles of association;</w:t>
            </w:r>
          </w:p>
          <w:p w14:paraId="6614CF6B" w14:textId="77777777" w:rsidR="003E2BD5" w:rsidRPr="00715843" w:rsidRDefault="003E2BD5" w:rsidP="003E2BD5">
            <w:pPr>
              <w:pStyle w:val="Listenabsatz"/>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which is a shareholder in or member of another enterprise, controls alone, pursuant to an agreement with other shareholders in or members of that enterprise, a majority of shareholders’ or members’ voting rights in that enterprise.</w:t>
            </w:r>
          </w:p>
          <w:p w14:paraId="4766225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Enterprises having any of the relationships referred to in the above points through one or more other enterprises shall also be considered to be a single undertaking. </w:t>
            </w:r>
          </w:p>
          <w:p w14:paraId="344182E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It is to be noted that in the framework of State aid, </w:t>
            </w:r>
            <w:r w:rsidRPr="00715843">
              <w:rPr>
                <w:rFonts w:ascii="Trebuchet MS" w:hAnsi="Trebuchet MS" w:cs="Arial"/>
                <w:i/>
                <w:sz w:val="20"/>
                <w:szCs w:val="20"/>
                <w:u w:val="single"/>
                <w:lang w:val="en-GB"/>
              </w:rPr>
              <w:t xml:space="preserve">an “enterprise” is to be understood as any entity engaged in an economic activity </w:t>
            </w:r>
            <w:r w:rsidR="00B50E07" w:rsidRPr="00715843">
              <w:rPr>
                <w:rFonts w:ascii="Trebuchet MS" w:hAnsi="Trebuchet MS" w:cs="Arial"/>
                <w:i/>
                <w:sz w:val="20"/>
                <w:szCs w:val="20"/>
                <w:u w:val="single"/>
                <w:lang w:val="en-GB"/>
              </w:rPr>
              <w:t>irrespective to its legal status</w:t>
            </w:r>
            <w:r w:rsidR="00B50E07" w:rsidRPr="00715843">
              <w:rPr>
                <w:rFonts w:ascii="Trebuchet MS" w:hAnsi="Trebuchet MS" w:cs="Arial"/>
                <w:i/>
                <w:sz w:val="20"/>
                <w:szCs w:val="20"/>
                <w:lang w:val="en-GB"/>
              </w:rPr>
              <w:t>. T</w:t>
            </w:r>
            <w:r w:rsidRPr="00715843">
              <w:rPr>
                <w:rFonts w:ascii="Trebuchet MS" w:hAnsi="Trebuchet MS" w:cs="Arial"/>
                <w:i/>
                <w:sz w:val="20"/>
                <w:szCs w:val="20"/>
                <w:lang w:val="en-GB"/>
              </w:rPr>
              <w:t xml:space="preserve">his could include </w:t>
            </w:r>
            <w:r w:rsidR="00B50E07" w:rsidRPr="00715843">
              <w:rPr>
                <w:rFonts w:ascii="Trebuchet MS" w:hAnsi="Trebuchet MS" w:cs="Arial"/>
                <w:i/>
                <w:sz w:val="20"/>
                <w:szCs w:val="20"/>
                <w:lang w:val="en-GB"/>
              </w:rPr>
              <w:t xml:space="preserve">public bodies, </w:t>
            </w:r>
            <w:r w:rsidRPr="00715843">
              <w:rPr>
                <w:rFonts w:ascii="Trebuchet MS" w:hAnsi="Trebuchet MS" w:cs="Arial"/>
                <w:i/>
                <w:sz w:val="20"/>
                <w:szCs w:val="20"/>
                <w:lang w:val="en-GB"/>
              </w:rPr>
              <w:t>associations, charities, universities, etc.</w:t>
            </w:r>
          </w:p>
          <w:p w14:paraId="5048DE4B" w14:textId="77777777" w:rsidR="00F24C83" w:rsidRPr="00715843" w:rsidRDefault="003E2BD5" w:rsidP="005B699E">
            <w:pPr>
              <w:spacing w:before="60"/>
              <w:jc w:val="both"/>
              <w:rPr>
                <w:rFonts w:ascii="Trebuchet MS" w:hAnsi="Trebuchet MS" w:cs="Arial"/>
                <w:i/>
                <w:sz w:val="20"/>
                <w:szCs w:val="20"/>
                <w:lang w:val="en-GB"/>
              </w:rPr>
            </w:pPr>
            <w:r w:rsidRPr="00715843">
              <w:rPr>
                <w:rFonts w:ascii="Trebuchet MS" w:hAnsi="Trebuchet MS"/>
                <w:i/>
                <w:sz w:val="20"/>
                <w:szCs w:val="20"/>
                <w:lang w:val="en-GB"/>
              </w:rPr>
              <w:t xml:space="preserve">The amount of de minimis aid granted to an undertaking within an Interreg </w:t>
            </w:r>
            <w:r w:rsidR="005B699E" w:rsidRPr="00715843">
              <w:rPr>
                <w:rFonts w:ascii="Trebuchet MS" w:hAnsi="Trebuchet MS"/>
                <w:i/>
                <w:sz w:val="20"/>
                <w:szCs w:val="20"/>
                <w:lang w:val="en-GB"/>
              </w:rPr>
              <w:t>CENTRAL EUROPE</w:t>
            </w:r>
            <w:r w:rsidRPr="00715843">
              <w:rPr>
                <w:rFonts w:ascii="Trebuchet MS" w:hAnsi="Trebuchet MS"/>
                <w:i/>
                <w:sz w:val="20"/>
                <w:szCs w:val="20"/>
                <w:lang w:val="en-GB"/>
              </w:rPr>
              <w:t xml:space="preserve"> project is ultimately linked to the respect of the de minimis threshold at the moment of granting the aid. Information concerning previous aid received under the de minimis rule is to be provided with this declaration. An updated self-declaration on previous de minimis aid is to be provided in case the project proposal is selected for funding, prior to signing the subsidy contract.</w:t>
            </w:r>
          </w:p>
        </w:tc>
      </w:tr>
    </w:tbl>
    <w:p w14:paraId="7F566FA4" w14:textId="77777777" w:rsidR="00F24C83" w:rsidRDefault="00F24C83" w:rsidP="00C26744">
      <w:pPr>
        <w:spacing w:before="60" w:after="0" w:line="240" w:lineRule="auto"/>
        <w:ind w:left="567" w:hanging="567"/>
        <w:jc w:val="both"/>
        <w:rPr>
          <w:rFonts w:ascii="Trebuchet MS" w:hAnsi="Trebuchet MS" w:cs="Arial"/>
          <w:sz w:val="20"/>
          <w:szCs w:val="20"/>
          <w:lang w:val="en-GB"/>
        </w:rPr>
      </w:pPr>
    </w:p>
    <w:p w14:paraId="7E90423C" w14:textId="77777777" w:rsidR="00022629" w:rsidRDefault="00022629" w:rsidP="00C26744">
      <w:pPr>
        <w:spacing w:before="60" w:after="0" w:line="240" w:lineRule="auto"/>
        <w:ind w:left="567" w:hanging="567"/>
        <w:jc w:val="both"/>
        <w:rPr>
          <w:rFonts w:ascii="Trebuchet MS" w:hAnsi="Trebuchet MS" w:cs="Arial"/>
          <w:sz w:val="20"/>
          <w:szCs w:val="20"/>
          <w:lang w:val="en-GB"/>
        </w:rPr>
      </w:pPr>
    </w:p>
    <w:p w14:paraId="3205E1B0" w14:textId="798CD4CA" w:rsidR="005B7D8C" w:rsidRPr="005B7D8C" w:rsidRDefault="00C26744" w:rsidP="00C26744">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3.4.1</w:t>
      </w:r>
      <w:r>
        <w:rPr>
          <w:rFonts w:ascii="Trebuchet MS" w:hAnsi="Trebuchet MS" w:cs="Arial"/>
          <w:sz w:val="20"/>
          <w:szCs w:val="20"/>
          <w:lang w:val="en-GB"/>
        </w:rPr>
        <w:tab/>
      </w:r>
      <w:r w:rsidR="005B7D8C" w:rsidRPr="005B7D8C">
        <w:rPr>
          <w:rFonts w:ascii="Trebuchet MS" w:hAnsi="Trebuchet MS" w:cs="Arial"/>
          <w:sz w:val="20"/>
          <w:szCs w:val="20"/>
          <w:lang w:val="en-GB"/>
        </w:rPr>
        <w:t xml:space="preserve">Please </w:t>
      </w:r>
      <w:r w:rsidR="005B7D8C">
        <w:rPr>
          <w:rFonts w:ascii="Trebuchet MS" w:hAnsi="Trebuchet MS" w:cs="Arial"/>
          <w:sz w:val="20"/>
          <w:szCs w:val="20"/>
          <w:lang w:val="en-GB"/>
        </w:rPr>
        <w:t xml:space="preserve">select </w:t>
      </w:r>
      <w:r w:rsidR="005B7D8C" w:rsidRPr="005B7D8C">
        <w:rPr>
          <w:rFonts w:ascii="Trebuchet MS" w:hAnsi="Trebuchet MS" w:cs="Arial"/>
          <w:sz w:val="20"/>
          <w:szCs w:val="20"/>
          <w:lang w:val="en-GB"/>
        </w:rPr>
        <w:t>those statements that apply to State aid relevant activities</w:t>
      </w:r>
      <w:r w:rsidR="005B7D8C">
        <w:rPr>
          <w:rFonts w:ascii="Trebuchet MS" w:hAnsi="Trebuchet MS" w:cs="Arial"/>
          <w:sz w:val="20"/>
          <w:szCs w:val="20"/>
          <w:lang w:val="en-GB"/>
        </w:rPr>
        <w:t xml:space="preserve"> (as identified in section 3.1) carried out in the project by</w:t>
      </w:r>
      <w:r w:rsidR="005B7D8C" w:rsidRPr="005B7D8C">
        <w:rPr>
          <w:rFonts w:ascii="Trebuchet MS" w:hAnsi="Trebuchet MS" w:cs="Arial"/>
          <w:sz w:val="20"/>
          <w:szCs w:val="20"/>
          <w:lang w:val="en-GB"/>
        </w:rPr>
        <w:t xml:space="preserve"> your </w:t>
      </w:r>
      <w:r w:rsidR="005B7D8C">
        <w:rPr>
          <w:rFonts w:ascii="Trebuchet MS" w:hAnsi="Trebuchet MS" w:cs="Arial"/>
          <w:sz w:val="20"/>
          <w:szCs w:val="20"/>
          <w:lang w:val="en-GB"/>
        </w:rPr>
        <w:t>organisation</w:t>
      </w:r>
      <w:r w:rsidR="00715843">
        <w:rPr>
          <w:rFonts w:ascii="Trebuchet MS" w:hAnsi="Trebuchet MS" w:cs="Arial"/>
          <w:sz w:val="20"/>
          <w:szCs w:val="20"/>
          <w:lang w:val="en-GB"/>
        </w:rPr>
        <w:t xml:space="preserve"> (</w:t>
      </w:r>
      <w:r w:rsidR="00715843" w:rsidRPr="00715843">
        <w:rPr>
          <w:rFonts w:ascii="Trebuchet MS" w:hAnsi="Trebuchet MS" w:cs="Arial"/>
          <w:sz w:val="20"/>
          <w:szCs w:val="20"/>
          <w:u w:val="single"/>
          <w:lang w:val="en-GB"/>
        </w:rPr>
        <w:t>please select only one option</w:t>
      </w:r>
      <w:r w:rsidR="00715843">
        <w:rPr>
          <w:rFonts w:ascii="Trebuchet MS" w:hAnsi="Trebuchet MS" w:cs="Arial"/>
          <w:sz w:val="20"/>
          <w:szCs w:val="20"/>
          <w:lang w:val="en-GB"/>
        </w:rPr>
        <w:t>)</w:t>
      </w:r>
      <w:r w:rsidR="005B7D8C" w:rsidRPr="005B7D8C">
        <w:rPr>
          <w:rFonts w:ascii="Trebuchet MS" w:hAnsi="Trebuchet MS" w:cs="Arial"/>
          <w:sz w:val="20"/>
          <w:szCs w:val="20"/>
          <w:lang w:val="en-GB"/>
        </w:rPr>
        <w:t>:</w:t>
      </w:r>
    </w:p>
    <w:p w14:paraId="26AFE133" w14:textId="0610CE1D"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belong to the</w:t>
      </w:r>
      <w:r>
        <w:rPr>
          <w:rFonts w:ascii="Trebuchet MS" w:hAnsi="Trebuchet MS" w:cs="Arial"/>
          <w:sz w:val="20"/>
          <w:szCs w:val="20"/>
          <w:lang w:val="en-GB"/>
        </w:rPr>
        <w:t xml:space="preserve"> </w:t>
      </w:r>
      <w:r w:rsidRPr="00C26744">
        <w:rPr>
          <w:rFonts w:ascii="Trebuchet MS" w:hAnsi="Trebuchet MS" w:cs="Arial"/>
          <w:sz w:val="20"/>
          <w:szCs w:val="20"/>
          <w:u w:val="single"/>
          <w:lang w:val="en-GB"/>
        </w:rPr>
        <w:t>road freight transport sector</w:t>
      </w:r>
      <w:r>
        <w:rPr>
          <w:rFonts w:ascii="Trebuchet MS" w:hAnsi="Trebuchet MS" w:cs="Arial"/>
          <w:sz w:val="20"/>
          <w:szCs w:val="20"/>
          <w:lang w:val="en-GB"/>
        </w:rPr>
        <w:t>.</w:t>
      </w:r>
      <w:r w:rsidR="0013632F">
        <w:rPr>
          <w:rStyle w:val="Funotenzeichen"/>
          <w:rFonts w:ascii="Trebuchet MS" w:hAnsi="Trebuchet MS" w:cs="Arial"/>
          <w:sz w:val="20"/>
          <w:szCs w:val="20"/>
          <w:lang w:val="en-GB"/>
        </w:rPr>
        <w:footnoteReference w:id="9"/>
      </w:r>
    </w:p>
    <w:p w14:paraId="445F2736" w14:textId="28D3F58D"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are related to the </w:t>
      </w:r>
      <w:r w:rsidRPr="00982574">
        <w:rPr>
          <w:rFonts w:ascii="Trebuchet MS" w:hAnsi="Trebuchet MS" w:cs="Arial"/>
          <w:sz w:val="20"/>
          <w:szCs w:val="20"/>
          <w:u w:val="single"/>
          <w:lang w:val="en-GB"/>
        </w:rPr>
        <w:t>primary production of agricultural products</w:t>
      </w:r>
      <w:r>
        <w:rPr>
          <w:rFonts w:ascii="Trebuchet MS" w:hAnsi="Trebuchet MS" w:cs="Arial"/>
          <w:sz w:val="20"/>
          <w:szCs w:val="20"/>
          <w:lang w:val="en-GB"/>
        </w:rPr>
        <w:t>.</w:t>
      </w:r>
      <w:r w:rsidR="0013632F">
        <w:rPr>
          <w:rStyle w:val="Funotenzeichen"/>
          <w:rFonts w:ascii="Trebuchet MS" w:hAnsi="Trebuchet MS" w:cs="Arial"/>
          <w:sz w:val="20"/>
          <w:szCs w:val="20"/>
          <w:lang w:val="en-GB"/>
        </w:rPr>
        <w:footnoteReference w:id="10"/>
      </w:r>
    </w:p>
    <w:p w14:paraId="1170199D" w14:textId="4895BB9A"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w:t>
      </w:r>
      <w:r>
        <w:rPr>
          <w:rFonts w:ascii="Trebuchet MS" w:hAnsi="Trebuchet MS" w:cs="Arial"/>
          <w:sz w:val="20"/>
          <w:szCs w:val="20"/>
          <w:lang w:val="en-GB"/>
        </w:rPr>
        <w:t xml:space="preserve">concern the </w:t>
      </w:r>
      <w:r w:rsidRPr="005B7D8C">
        <w:rPr>
          <w:rFonts w:ascii="Trebuchet MS" w:hAnsi="Trebuchet MS" w:cs="Arial"/>
          <w:sz w:val="20"/>
          <w:szCs w:val="20"/>
          <w:u w:val="single"/>
          <w:lang w:val="en-GB"/>
        </w:rPr>
        <w:t>processing</w:t>
      </w:r>
      <w:r w:rsidR="0013632F">
        <w:rPr>
          <w:rStyle w:val="Funotenzeichen"/>
          <w:rFonts w:ascii="Trebuchet MS" w:hAnsi="Trebuchet MS" w:cs="Arial"/>
          <w:sz w:val="20"/>
          <w:szCs w:val="20"/>
          <w:u w:val="single"/>
          <w:lang w:val="en-GB"/>
        </w:rPr>
        <w:footnoteReference w:id="11"/>
      </w:r>
      <w:r w:rsidR="00982574">
        <w:rPr>
          <w:rFonts w:ascii="Trebuchet MS" w:hAnsi="Trebuchet MS" w:cs="Arial"/>
          <w:sz w:val="20"/>
          <w:szCs w:val="20"/>
          <w:u w:val="single"/>
          <w:lang w:val="en-GB"/>
        </w:rPr>
        <w:t xml:space="preserve"> and marketing</w:t>
      </w:r>
      <w:r w:rsidR="0013632F">
        <w:rPr>
          <w:rStyle w:val="Funotenzeichen"/>
          <w:rFonts w:ascii="Trebuchet MS" w:hAnsi="Trebuchet MS" w:cs="Arial"/>
          <w:sz w:val="20"/>
          <w:szCs w:val="20"/>
          <w:u w:val="single"/>
          <w:lang w:val="en-GB"/>
        </w:rPr>
        <w:footnoteReference w:id="12"/>
      </w:r>
      <w:r w:rsidRPr="005B7D8C">
        <w:rPr>
          <w:rFonts w:ascii="Trebuchet MS" w:hAnsi="Trebuchet MS" w:cs="Arial"/>
          <w:sz w:val="20"/>
          <w:szCs w:val="20"/>
          <w:u w:val="single"/>
          <w:lang w:val="en-GB"/>
        </w:rPr>
        <w:t xml:space="preserve"> of agricultural products</w:t>
      </w:r>
      <w:r>
        <w:rPr>
          <w:rFonts w:ascii="Trebuchet MS" w:hAnsi="Trebuchet MS" w:cs="Arial"/>
          <w:sz w:val="20"/>
          <w:szCs w:val="20"/>
          <w:lang w:val="en-GB"/>
        </w:rPr>
        <w:t>.</w:t>
      </w:r>
    </w:p>
    <w:p w14:paraId="14934B18" w14:textId="77777777"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lastRenderedPageBreak/>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fall in the </w:t>
      </w:r>
      <w:r w:rsidRPr="005B7D8C">
        <w:rPr>
          <w:rFonts w:ascii="Trebuchet MS" w:hAnsi="Trebuchet MS" w:cs="Arial"/>
          <w:sz w:val="20"/>
          <w:szCs w:val="20"/>
          <w:u w:val="single"/>
          <w:lang w:val="en-GB"/>
        </w:rPr>
        <w:t>fishery and aquaculture sector</w:t>
      </w:r>
      <w:r w:rsidRPr="005B7D8C">
        <w:rPr>
          <w:rFonts w:ascii="Trebuchet MS" w:hAnsi="Trebuchet MS" w:cs="Arial"/>
          <w:sz w:val="20"/>
          <w:szCs w:val="20"/>
          <w:lang w:val="en-GB"/>
        </w:rPr>
        <w:t>.</w:t>
      </w:r>
    </w:p>
    <w:p w14:paraId="71B48DE4" w14:textId="77777777"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In the </w:t>
      </w:r>
      <w:r>
        <w:rPr>
          <w:rFonts w:ascii="Trebuchet MS" w:hAnsi="Trebuchet MS" w:cs="Arial"/>
          <w:sz w:val="20"/>
          <w:szCs w:val="20"/>
          <w:lang w:val="en-GB"/>
        </w:rPr>
        <w:t xml:space="preserve">context of the </w:t>
      </w:r>
      <w:r w:rsidRPr="005B7D8C">
        <w:rPr>
          <w:rFonts w:ascii="Trebuchet MS" w:hAnsi="Trebuchet MS" w:cs="Arial"/>
          <w:sz w:val="20"/>
          <w:szCs w:val="20"/>
          <w:lang w:val="en-GB"/>
        </w:rPr>
        <w:t xml:space="preserve">project </w:t>
      </w:r>
      <w:r>
        <w:rPr>
          <w:rFonts w:ascii="Trebuchet MS" w:hAnsi="Trebuchet MS" w:cs="Arial"/>
          <w:sz w:val="20"/>
          <w:szCs w:val="20"/>
          <w:lang w:val="en-GB"/>
        </w:rPr>
        <w:t>my organisation carries</w:t>
      </w:r>
      <w:r w:rsidRPr="005B7D8C">
        <w:rPr>
          <w:rFonts w:ascii="Trebuchet MS" w:hAnsi="Trebuchet MS" w:cs="Arial"/>
          <w:sz w:val="20"/>
          <w:szCs w:val="20"/>
          <w:lang w:val="en-GB"/>
        </w:rPr>
        <w:t xml:space="preserve"> out </w:t>
      </w:r>
      <w:r w:rsidRPr="00C26744">
        <w:rPr>
          <w:rFonts w:ascii="Trebuchet MS" w:hAnsi="Trebuchet MS" w:cs="Arial"/>
          <w:sz w:val="20"/>
          <w:szCs w:val="20"/>
          <w:u w:val="single"/>
          <w:lang w:val="en-GB"/>
        </w:rPr>
        <w:t>export-related activities</w:t>
      </w:r>
      <w:r w:rsidRPr="005B7D8C">
        <w:rPr>
          <w:rFonts w:ascii="Trebuchet MS" w:hAnsi="Trebuchet MS" w:cs="Arial"/>
          <w:sz w:val="20"/>
          <w:szCs w:val="20"/>
          <w:lang w:val="en-GB"/>
        </w:rPr>
        <w:t xml:space="preserve"> towards third countries or Member States. The</w:t>
      </w:r>
      <w:r>
        <w:rPr>
          <w:rFonts w:ascii="Trebuchet MS" w:hAnsi="Trebuchet MS" w:cs="Arial"/>
          <w:sz w:val="20"/>
          <w:szCs w:val="20"/>
          <w:lang w:val="en-GB"/>
        </w:rPr>
        <w:t xml:space="preserve"> </w:t>
      </w:r>
      <w:r w:rsidRPr="005B7D8C">
        <w:rPr>
          <w:rFonts w:ascii="Trebuchet MS" w:hAnsi="Trebuchet MS" w:cs="Arial"/>
          <w:sz w:val="20"/>
          <w:szCs w:val="20"/>
          <w:lang w:val="en-GB"/>
        </w:rPr>
        <w:t>project budget is directly linked to the quantities exported, to the establishment and operation of a</w:t>
      </w:r>
      <w:r>
        <w:rPr>
          <w:rFonts w:ascii="Trebuchet MS" w:hAnsi="Trebuchet MS" w:cs="Arial"/>
          <w:sz w:val="20"/>
          <w:szCs w:val="20"/>
          <w:lang w:val="en-GB"/>
        </w:rPr>
        <w:t xml:space="preserve"> </w:t>
      </w:r>
      <w:r w:rsidRPr="005B7D8C">
        <w:rPr>
          <w:rFonts w:ascii="Trebuchet MS" w:hAnsi="Trebuchet MS" w:cs="Arial"/>
          <w:sz w:val="20"/>
          <w:szCs w:val="20"/>
          <w:lang w:val="en-GB"/>
        </w:rPr>
        <w:t>distribution network or to other current costs</w:t>
      </w:r>
      <w:r>
        <w:rPr>
          <w:rFonts w:ascii="Trebuchet MS" w:hAnsi="Trebuchet MS" w:cs="Arial"/>
          <w:sz w:val="20"/>
          <w:szCs w:val="20"/>
          <w:lang w:val="en-GB"/>
        </w:rPr>
        <w:t xml:space="preserve"> linked to the export activity.</w:t>
      </w:r>
    </w:p>
    <w:p w14:paraId="36B44A2E" w14:textId="77777777" w:rsidR="00C26744"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t xml:space="preserve">My organisation </w:t>
      </w:r>
      <w:r w:rsidR="005B7D8C" w:rsidRPr="005B7D8C">
        <w:rPr>
          <w:rFonts w:ascii="Trebuchet MS" w:hAnsi="Trebuchet MS" w:cs="Arial"/>
          <w:sz w:val="20"/>
          <w:szCs w:val="20"/>
          <w:lang w:val="en-GB"/>
        </w:rPr>
        <w:t>seek</w:t>
      </w:r>
      <w:r>
        <w:rPr>
          <w:rFonts w:ascii="Trebuchet MS" w:hAnsi="Trebuchet MS" w:cs="Arial"/>
          <w:sz w:val="20"/>
          <w:szCs w:val="20"/>
          <w:lang w:val="en-GB"/>
        </w:rPr>
        <w:t>s</w:t>
      </w:r>
      <w:r w:rsidR="005B7D8C" w:rsidRPr="005B7D8C">
        <w:rPr>
          <w:rFonts w:ascii="Trebuchet MS" w:hAnsi="Trebuchet MS" w:cs="Arial"/>
          <w:sz w:val="20"/>
          <w:szCs w:val="20"/>
          <w:lang w:val="en-GB"/>
        </w:rPr>
        <w:t xml:space="preserve"> support for aid contingent on the </w:t>
      </w:r>
      <w:r w:rsidR="005B7D8C" w:rsidRPr="00982574">
        <w:rPr>
          <w:rFonts w:ascii="Trebuchet MS" w:hAnsi="Trebuchet MS" w:cs="Arial"/>
          <w:sz w:val="20"/>
          <w:szCs w:val="20"/>
          <w:u w:val="single"/>
          <w:lang w:val="en-GB"/>
        </w:rPr>
        <w:t>use o</w:t>
      </w:r>
      <w:r w:rsidRPr="00982574">
        <w:rPr>
          <w:rFonts w:ascii="Trebuchet MS" w:hAnsi="Trebuchet MS" w:cs="Arial"/>
          <w:sz w:val="20"/>
          <w:szCs w:val="20"/>
          <w:u w:val="single"/>
          <w:lang w:val="en-GB"/>
        </w:rPr>
        <w:t>f domestic over imported goods</w:t>
      </w:r>
      <w:r>
        <w:rPr>
          <w:rFonts w:ascii="Trebuchet MS" w:hAnsi="Trebuchet MS" w:cs="Arial"/>
          <w:sz w:val="20"/>
          <w:szCs w:val="20"/>
          <w:lang w:val="en-GB"/>
        </w:rPr>
        <w:t>.</w:t>
      </w:r>
    </w:p>
    <w:p w14:paraId="3D8EA559" w14:textId="77777777" w:rsidR="0009239C" w:rsidRPr="005B7D8C"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005B7D8C" w:rsidRPr="005B7D8C">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246A0A9F" w14:textId="77777777" w:rsidR="00A86F6A" w:rsidRDefault="00A86F6A" w:rsidP="007C44FB">
      <w:pPr>
        <w:spacing w:before="60" w:after="0" w:line="240" w:lineRule="auto"/>
        <w:jc w:val="both"/>
        <w:rPr>
          <w:rFonts w:ascii="Trebuchet MS" w:hAnsi="Trebuchet MS" w:cs="Arial"/>
          <w:sz w:val="20"/>
          <w:szCs w:val="20"/>
          <w:lang w:val="en-GB"/>
        </w:rPr>
      </w:pPr>
    </w:p>
    <w:p w14:paraId="05E0079A" w14:textId="77777777" w:rsidR="00022629" w:rsidRDefault="00022629" w:rsidP="007C44FB">
      <w:pPr>
        <w:spacing w:before="60" w:after="0" w:line="240" w:lineRule="auto"/>
        <w:jc w:val="both"/>
        <w:rPr>
          <w:rFonts w:ascii="Trebuchet MS" w:hAnsi="Trebuchet MS" w:cs="Arial"/>
          <w:sz w:val="20"/>
          <w:szCs w:val="20"/>
          <w:lang w:val="en-GB"/>
        </w:rPr>
      </w:pPr>
    </w:p>
    <w:p w14:paraId="3AAF9355" w14:textId="71BFF50A" w:rsidR="001737E1" w:rsidRPr="005B7D8C"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3.4.2</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 xml:space="preserve">those statements that apply to your </w:t>
      </w:r>
      <w:r>
        <w:rPr>
          <w:rFonts w:ascii="Trebuchet MS" w:hAnsi="Trebuchet MS" w:cs="Arial"/>
          <w:sz w:val="20"/>
          <w:szCs w:val="20"/>
          <w:lang w:val="en-GB"/>
        </w:rPr>
        <w:t>organisation</w:t>
      </w:r>
      <w:r w:rsidR="00CE6407">
        <w:rPr>
          <w:rFonts w:ascii="Trebuchet MS" w:hAnsi="Trebuchet MS" w:cs="Arial"/>
          <w:sz w:val="20"/>
          <w:szCs w:val="20"/>
          <w:lang w:val="en-GB"/>
        </w:rPr>
        <w:t xml:space="preserve"> (</w:t>
      </w:r>
      <w:r w:rsidR="00CE6407" w:rsidRPr="00715843">
        <w:rPr>
          <w:rFonts w:ascii="Trebuchet MS" w:hAnsi="Trebuchet MS" w:cs="Arial"/>
          <w:sz w:val="20"/>
          <w:szCs w:val="20"/>
          <w:u w:val="single"/>
          <w:lang w:val="en-GB"/>
        </w:rPr>
        <w:t>please select only one option</w:t>
      </w:r>
      <w:r w:rsidR="00CE6407">
        <w:rPr>
          <w:rFonts w:ascii="Trebuchet MS" w:hAnsi="Trebuchet MS" w:cs="Arial"/>
          <w:sz w:val="20"/>
          <w:szCs w:val="20"/>
          <w:lang w:val="en-GB"/>
        </w:rPr>
        <w:t>)</w:t>
      </w:r>
      <w:r w:rsidRPr="005B7D8C">
        <w:rPr>
          <w:rFonts w:ascii="Trebuchet MS" w:hAnsi="Trebuchet MS" w:cs="Arial"/>
          <w:sz w:val="20"/>
          <w:szCs w:val="20"/>
          <w:lang w:val="en-GB"/>
        </w:rPr>
        <w:t>:</w:t>
      </w:r>
    </w:p>
    <w:p w14:paraId="7CB3F46C" w14:textId="77777777"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subject to an outstanding recovery order following a previous Commission decision</w:t>
      </w:r>
      <w:r>
        <w:rPr>
          <w:rFonts w:ascii="Trebuchet MS" w:hAnsi="Trebuchet MS" w:cs="Arial"/>
          <w:sz w:val="20"/>
          <w:szCs w:val="20"/>
          <w:lang w:val="en-GB"/>
        </w:rPr>
        <w:t xml:space="preserve"> </w:t>
      </w:r>
      <w:r w:rsidRPr="001737E1">
        <w:rPr>
          <w:rFonts w:ascii="Trebuchet MS" w:hAnsi="Trebuchet MS" w:cs="Arial"/>
          <w:sz w:val="20"/>
          <w:szCs w:val="20"/>
          <w:lang w:val="en-GB"/>
        </w:rPr>
        <w:t>declaring an aid illegal and incompatible with the internal market.</w:t>
      </w:r>
    </w:p>
    <w:p w14:paraId="1EB4DD8E" w14:textId="79804412"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a</w:t>
      </w:r>
      <w:r>
        <w:rPr>
          <w:rFonts w:ascii="Trebuchet MS" w:hAnsi="Trebuchet MS" w:cs="Arial"/>
          <w:sz w:val="20"/>
          <w:szCs w:val="20"/>
          <w:lang w:val="en-GB"/>
        </w:rPr>
        <w:t>n</w:t>
      </w:r>
      <w:r w:rsidRPr="001737E1">
        <w:rPr>
          <w:rFonts w:ascii="Trebuchet MS" w:hAnsi="Trebuchet MS" w:cs="Arial"/>
          <w:sz w:val="20"/>
          <w:szCs w:val="20"/>
          <w:lang w:val="en-GB"/>
        </w:rPr>
        <w:t xml:space="preserve"> </w:t>
      </w:r>
      <w:r>
        <w:rPr>
          <w:rFonts w:ascii="Trebuchet MS" w:hAnsi="Trebuchet MS" w:cs="Arial"/>
          <w:sz w:val="20"/>
          <w:szCs w:val="20"/>
          <w:lang w:val="en-GB"/>
        </w:rPr>
        <w:t xml:space="preserve">undertaking </w:t>
      </w:r>
      <w:r w:rsidR="00A76550">
        <w:rPr>
          <w:rFonts w:ascii="Trebuchet MS" w:hAnsi="Trebuchet MS" w:cs="Arial"/>
          <w:sz w:val="20"/>
          <w:szCs w:val="20"/>
          <w:lang w:val="en-GB"/>
        </w:rPr>
        <w:t>in difficulty.</w:t>
      </w:r>
      <w:r w:rsidR="00A76550">
        <w:rPr>
          <w:rStyle w:val="Funotenzeichen"/>
          <w:rFonts w:ascii="Trebuchet MS" w:hAnsi="Trebuchet MS" w:cs="Arial"/>
          <w:sz w:val="20"/>
          <w:szCs w:val="20"/>
          <w:lang w:val="en-GB"/>
        </w:rPr>
        <w:footnoteReference w:id="13"/>
      </w:r>
    </w:p>
    <w:p w14:paraId="1BA4500E" w14:textId="77777777" w:rsidR="00A86F6A"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BB57F2">
        <w:rPr>
          <w:rFonts w:ascii="Trebuchet MS" w:hAnsi="Trebuchet MS"/>
          <w:sz w:val="20"/>
          <w:szCs w:val="20"/>
        </w:rPr>
      </w:r>
      <w:r w:rsidR="00BB57F2">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099FD6CC" w14:textId="77777777" w:rsidR="00F24C83" w:rsidRDefault="00F24C83" w:rsidP="007C44FB">
      <w:pPr>
        <w:spacing w:before="60" w:after="0" w:line="240" w:lineRule="auto"/>
        <w:jc w:val="both"/>
        <w:rPr>
          <w:rFonts w:ascii="Trebuchet MS" w:hAnsi="Trebuchet MS" w:cs="Arial"/>
          <w:sz w:val="20"/>
          <w:szCs w:val="20"/>
          <w:lang w:val="en-GB"/>
        </w:rPr>
      </w:pPr>
    </w:p>
    <w:p w14:paraId="759590C7" w14:textId="77777777" w:rsidR="00022629" w:rsidRDefault="00022629" w:rsidP="007C44FB">
      <w:pPr>
        <w:spacing w:before="60" w:after="0" w:line="240" w:lineRule="auto"/>
        <w:jc w:val="both"/>
        <w:rPr>
          <w:rFonts w:ascii="Trebuchet MS" w:hAnsi="Trebuchet MS" w:cs="Arial"/>
          <w:sz w:val="20"/>
          <w:szCs w:val="20"/>
          <w:lang w:val="en-GB"/>
        </w:rPr>
      </w:pPr>
    </w:p>
    <w:p w14:paraId="53FFFBF1" w14:textId="77777777" w:rsidR="001737E1"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3.4.3</w:t>
      </w:r>
      <w:r>
        <w:rPr>
          <w:rFonts w:ascii="Trebuchet MS" w:hAnsi="Trebuchet MS" w:cs="Arial"/>
          <w:sz w:val="20"/>
          <w:szCs w:val="20"/>
          <w:lang w:val="en-GB"/>
        </w:rPr>
        <w:tab/>
      </w:r>
      <w:r w:rsidR="000D0D80">
        <w:rPr>
          <w:rFonts w:ascii="Trebuchet MS" w:hAnsi="Trebuchet MS" w:cs="Arial"/>
          <w:sz w:val="20"/>
          <w:szCs w:val="20"/>
          <w:lang w:val="en-GB"/>
        </w:rPr>
        <w:t>For my organisation the f</w:t>
      </w:r>
      <w:r w:rsidR="000D0D80" w:rsidRPr="000D0D80">
        <w:rPr>
          <w:rFonts w:ascii="Trebuchet MS" w:hAnsi="Trebuchet MS" w:cs="Arial"/>
          <w:sz w:val="20"/>
          <w:szCs w:val="20"/>
          <w:lang w:val="en-GB"/>
        </w:rPr>
        <w:t>iscal year cover</w:t>
      </w:r>
      <w:r w:rsidR="000D0D80">
        <w:rPr>
          <w:rFonts w:ascii="Trebuchet MS" w:hAnsi="Trebuchet MS" w:cs="Arial"/>
          <w:sz w:val="20"/>
          <w:szCs w:val="20"/>
          <w:lang w:val="en-GB"/>
        </w:rPr>
        <w:t>s</w:t>
      </w:r>
      <w:r w:rsidR="000D0D80" w:rsidRPr="000D0D80">
        <w:rPr>
          <w:rFonts w:ascii="Trebuchet MS" w:hAnsi="Trebuchet MS" w:cs="Arial"/>
          <w:sz w:val="20"/>
          <w:szCs w:val="20"/>
          <w:lang w:val="en-GB"/>
        </w:rPr>
        <w:t xml:space="preserve"> the </w:t>
      </w:r>
      <w:r w:rsidR="000D0D80">
        <w:rPr>
          <w:rFonts w:ascii="Trebuchet MS" w:hAnsi="Trebuchet MS" w:cs="Arial"/>
          <w:sz w:val="20"/>
          <w:szCs w:val="20"/>
          <w:lang w:val="en-GB"/>
        </w:rPr>
        <w:t xml:space="preserve">following </w:t>
      </w:r>
      <w:r w:rsidR="000D0D80" w:rsidRPr="000D0D80">
        <w:rPr>
          <w:rFonts w:ascii="Trebuchet MS" w:hAnsi="Trebuchet MS" w:cs="Arial"/>
          <w:sz w:val="20"/>
          <w:szCs w:val="20"/>
          <w:lang w:val="en-GB"/>
        </w:rPr>
        <w:t>period of every year</w:t>
      </w:r>
      <w:r w:rsidR="000D0D80">
        <w:rPr>
          <w:rFonts w:ascii="Trebuchet MS" w:hAnsi="Trebuchet MS" w:cs="Arial"/>
          <w:sz w:val="20"/>
          <w:szCs w:val="20"/>
          <w:lang w:val="en-GB"/>
        </w:rPr>
        <w:t>:</w:t>
      </w:r>
    </w:p>
    <w:p w14:paraId="1E71305C" w14:textId="77777777" w:rsidR="000D0D80" w:rsidRPr="000D0D80" w:rsidRDefault="000D0D80" w:rsidP="000D0D80">
      <w:pPr>
        <w:spacing w:after="0" w:line="240" w:lineRule="auto"/>
        <w:ind w:left="567" w:hanging="567"/>
        <w:jc w:val="both"/>
        <w:rPr>
          <w:rFonts w:ascii="Trebuchet MS" w:hAnsi="Trebuchet MS" w:cs="Arial"/>
          <w:sz w:val="20"/>
          <w:szCs w:val="20"/>
          <w:lang w:val="en-GB"/>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738"/>
        <w:gridCol w:w="738"/>
        <w:gridCol w:w="738"/>
        <w:gridCol w:w="738"/>
        <w:gridCol w:w="739"/>
      </w:tblGrid>
      <w:tr w:rsidR="00D44B73" w14:paraId="0677B520" w14:textId="77777777" w:rsidTr="00BC6F66">
        <w:trPr>
          <w:jc w:val="center"/>
        </w:trPr>
        <w:tc>
          <w:tcPr>
            <w:tcW w:w="817" w:type="dxa"/>
            <w:tcBorders>
              <w:right w:val="single" w:sz="4" w:space="0" w:color="auto"/>
            </w:tcBorders>
          </w:tcPr>
          <w:p w14:paraId="7758EACC"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From:</w:t>
            </w:r>
          </w:p>
        </w:tc>
        <w:tc>
          <w:tcPr>
            <w:tcW w:w="738" w:type="dxa"/>
            <w:tcBorders>
              <w:top w:val="single" w:sz="4" w:space="0" w:color="auto"/>
              <w:left w:val="single" w:sz="4" w:space="0" w:color="auto"/>
              <w:bottom w:val="single" w:sz="4" w:space="0" w:color="auto"/>
              <w:right w:val="single" w:sz="4" w:space="0" w:color="auto"/>
            </w:tcBorders>
          </w:tcPr>
          <w:p w14:paraId="293488D9" w14:textId="4FAE4B21"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top w:val="single" w:sz="4" w:space="0" w:color="auto"/>
              <w:left w:val="single" w:sz="4" w:space="0" w:color="auto"/>
              <w:bottom w:val="single" w:sz="4" w:space="0" w:color="auto"/>
              <w:right w:val="single" w:sz="4" w:space="0" w:color="auto"/>
            </w:tcBorders>
          </w:tcPr>
          <w:p w14:paraId="01227622" w14:textId="6C8502CF"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right w:val="single" w:sz="4" w:space="0" w:color="auto"/>
            </w:tcBorders>
          </w:tcPr>
          <w:p w14:paraId="513C8628"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To:</w:t>
            </w:r>
          </w:p>
        </w:tc>
        <w:tc>
          <w:tcPr>
            <w:tcW w:w="738" w:type="dxa"/>
            <w:tcBorders>
              <w:top w:val="single" w:sz="4" w:space="0" w:color="auto"/>
              <w:left w:val="single" w:sz="4" w:space="0" w:color="auto"/>
              <w:bottom w:val="single" w:sz="4" w:space="0" w:color="auto"/>
              <w:right w:val="single" w:sz="4" w:space="0" w:color="auto"/>
            </w:tcBorders>
          </w:tcPr>
          <w:p w14:paraId="19F385EC" w14:textId="7921047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739" w:type="dxa"/>
            <w:tcBorders>
              <w:top w:val="single" w:sz="4" w:space="0" w:color="auto"/>
              <w:left w:val="single" w:sz="4" w:space="0" w:color="auto"/>
              <w:bottom w:val="single" w:sz="4" w:space="0" w:color="auto"/>
              <w:right w:val="single" w:sz="4" w:space="0" w:color="auto"/>
            </w:tcBorders>
          </w:tcPr>
          <w:p w14:paraId="62DA4A37" w14:textId="02B5DDC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44B73" w14:paraId="3D43F81A" w14:textId="77777777" w:rsidTr="00BC6F66">
        <w:trPr>
          <w:jc w:val="center"/>
        </w:trPr>
        <w:tc>
          <w:tcPr>
            <w:tcW w:w="817" w:type="dxa"/>
          </w:tcPr>
          <w:p w14:paraId="396C323D"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06D02F0C" w14:textId="63B7422F"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8" w:type="dxa"/>
            <w:tcBorders>
              <w:top w:val="single" w:sz="4" w:space="0" w:color="auto"/>
            </w:tcBorders>
          </w:tcPr>
          <w:p w14:paraId="724E4E91" w14:textId="26637D7D"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c>
          <w:tcPr>
            <w:tcW w:w="738" w:type="dxa"/>
          </w:tcPr>
          <w:p w14:paraId="32A6D699"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458376BC" w14:textId="2CFC1CBB"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9" w:type="dxa"/>
            <w:tcBorders>
              <w:top w:val="single" w:sz="4" w:space="0" w:color="auto"/>
            </w:tcBorders>
          </w:tcPr>
          <w:p w14:paraId="103FD3B6" w14:textId="5EE6F4C5"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r>
    </w:tbl>
    <w:p w14:paraId="7391CEF7" w14:textId="77777777" w:rsidR="001737E1" w:rsidRDefault="001737E1" w:rsidP="007C44FB">
      <w:pPr>
        <w:spacing w:before="60" w:after="0" w:line="240" w:lineRule="auto"/>
        <w:jc w:val="both"/>
        <w:rPr>
          <w:rFonts w:ascii="Trebuchet MS" w:hAnsi="Trebuchet MS" w:cs="Arial"/>
          <w:sz w:val="20"/>
          <w:szCs w:val="20"/>
          <w:lang w:val="en-GB"/>
        </w:rPr>
      </w:pPr>
    </w:p>
    <w:p w14:paraId="40A0D844" w14:textId="77777777" w:rsidR="00022629" w:rsidRDefault="00022629" w:rsidP="007C44FB">
      <w:pPr>
        <w:spacing w:before="60" w:after="0" w:line="240" w:lineRule="auto"/>
        <w:jc w:val="both"/>
        <w:rPr>
          <w:rFonts w:ascii="Trebuchet MS" w:hAnsi="Trebuchet MS" w:cs="Arial"/>
          <w:sz w:val="20"/>
          <w:szCs w:val="20"/>
          <w:lang w:val="en-GB"/>
        </w:rPr>
      </w:pPr>
    </w:p>
    <w:p w14:paraId="3BBDCB8C" w14:textId="77777777" w:rsidR="000D0D80" w:rsidRDefault="000D0D80" w:rsidP="000D0D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 xml:space="preserve">3.4.4 </w:t>
      </w:r>
      <w:r w:rsidR="00391A19">
        <w:rPr>
          <w:rFonts w:ascii="Trebuchet MS" w:hAnsi="Trebuchet MS" w:cs="Arial"/>
          <w:sz w:val="20"/>
          <w:szCs w:val="20"/>
          <w:lang w:val="en-GB"/>
        </w:rPr>
        <w:t>M</w:t>
      </w:r>
      <w:r>
        <w:rPr>
          <w:rFonts w:ascii="Trebuchet MS" w:hAnsi="Trebuchet MS" w:cs="Arial"/>
          <w:sz w:val="20"/>
          <w:szCs w:val="20"/>
          <w:lang w:val="en-GB"/>
        </w:rPr>
        <w:t>y organisation</w:t>
      </w:r>
      <w:r w:rsidR="00391A19">
        <w:rPr>
          <w:rFonts w:ascii="Trebuchet MS" w:hAnsi="Trebuchet MS" w:cs="Arial"/>
          <w:sz w:val="20"/>
          <w:szCs w:val="20"/>
          <w:lang w:val="en-GB"/>
        </w:rPr>
        <w:t xml:space="preserve"> </w:t>
      </w:r>
      <w:r w:rsidR="00391A19" w:rsidRPr="00391A19">
        <w:rPr>
          <w:rFonts w:ascii="Trebuchet MS" w:hAnsi="Trebuchet MS" w:cs="Arial"/>
          <w:sz w:val="20"/>
          <w:szCs w:val="20"/>
          <w:lang w:val="en-GB"/>
        </w:rPr>
        <w:t xml:space="preserve">and all other entities belonging to the same group as my </w:t>
      </w:r>
      <w:r w:rsidR="00391A19">
        <w:rPr>
          <w:rFonts w:ascii="Trebuchet MS" w:hAnsi="Trebuchet MS" w:cs="Arial"/>
          <w:sz w:val="20"/>
          <w:szCs w:val="20"/>
          <w:lang w:val="en-GB"/>
        </w:rPr>
        <w:t>organisation (</w:t>
      </w:r>
      <w:r w:rsidR="000859C1">
        <w:rPr>
          <w:rFonts w:ascii="Trebuchet MS" w:hAnsi="Trebuchet MS" w:cs="Arial"/>
          <w:sz w:val="20"/>
          <w:szCs w:val="20"/>
          <w:lang w:val="en-GB"/>
        </w:rPr>
        <w:t xml:space="preserve">according to the notion of </w:t>
      </w:r>
      <w:r>
        <w:rPr>
          <w:rFonts w:ascii="Trebuchet MS" w:hAnsi="Trebuchet MS" w:cs="Arial"/>
          <w:sz w:val="20"/>
          <w:szCs w:val="20"/>
          <w:lang w:val="en-GB"/>
        </w:rPr>
        <w:t>“single undertaking</w:t>
      </w:r>
      <w:r w:rsidR="00391A19">
        <w:rPr>
          <w:rFonts w:ascii="Trebuchet MS" w:hAnsi="Trebuchet MS" w:cs="Arial"/>
          <w:sz w:val="20"/>
          <w:szCs w:val="20"/>
          <w:lang w:val="en-GB"/>
        </w:rPr>
        <w:t>”</w:t>
      </w:r>
      <w:r>
        <w:rPr>
          <w:rFonts w:ascii="Trebuchet MS" w:hAnsi="Trebuchet MS" w:cs="Arial"/>
          <w:sz w:val="20"/>
          <w:szCs w:val="20"/>
          <w:lang w:val="en-GB"/>
        </w:rPr>
        <w:t xml:space="preserve"> as defined in </w:t>
      </w:r>
      <w:r w:rsidR="000149AE" w:rsidRPr="000149AE">
        <w:rPr>
          <w:rFonts w:ascii="Trebuchet MS" w:hAnsi="Trebuchet MS"/>
          <w:sz w:val="20"/>
          <w:szCs w:val="20"/>
          <w:lang w:val="en-GB"/>
        </w:rPr>
        <w:t>Article 2(2) of Regulation (EU) No 1407/2013</w:t>
      </w:r>
      <w:r>
        <w:rPr>
          <w:rFonts w:ascii="Trebuchet MS" w:hAnsi="Trebuchet MS" w:cs="Arial"/>
          <w:sz w:val="20"/>
          <w:szCs w:val="20"/>
          <w:lang w:val="en-GB"/>
        </w:rPr>
        <w:t xml:space="preserve"> </w:t>
      </w:r>
      <w:r w:rsidR="009A61D1">
        <w:rPr>
          <w:rFonts w:ascii="Trebuchet MS" w:hAnsi="Trebuchet MS" w:cs="Arial"/>
          <w:sz w:val="20"/>
          <w:szCs w:val="20"/>
          <w:lang w:val="en-GB"/>
        </w:rPr>
        <w:t xml:space="preserve">on </w:t>
      </w:r>
      <w:r w:rsidR="009A61D1" w:rsidRPr="009A61D1">
        <w:rPr>
          <w:rFonts w:ascii="Trebuchet MS" w:hAnsi="Trebuchet MS" w:cs="Arial"/>
          <w:i/>
          <w:sz w:val="20"/>
          <w:szCs w:val="20"/>
          <w:lang w:val="en-GB"/>
        </w:rPr>
        <w:t>de minimis</w:t>
      </w:r>
      <w:r w:rsidR="009A61D1">
        <w:rPr>
          <w:rFonts w:ascii="Trebuchet MS" w:hAnsi="Trebuchet MS" w:cs="Arial"/>
          <w:sz w:val="20"/>
          <w:szCs w:val="20"/>
          <w:lang w:val="en-GB"/>
        </w:rPr>
        <w:t xml:space="preserve"> aid</w:t>
      </w:r>
      <w:r w:rsidR="000C1EA4">
        <w:rPr>
          <w:rFonts w:ascii="Trebuchet MS" w:hAnsi="Trebuchet MS" w:cs="Arial"/>
          <w:sz w:val="20"/>
          <w:szCs w:val="20"/>
          <w:lang w:val="en-GB"/>
        </w:rPr>
        <w:t>)</w:t>
      </w:r>
      <w:r w:rsidR="009A61D1">
        <w:rPr>
          <w:rFonts w:ascii="Trebuchet MS" w:hAnsi="Trebuchet MS" w:cs="Arial"/>
          <w:sz w:val="20"/>
          <w:szCs w:val="20"/>
          <w:lang w:val="en-GB"/>
        </w:rPr>
        <w:t xml:space="preserve"> </w:t>
      </w:r>
      <w:r w:rsidRPr="000D0D80">
        <w:rPr>
          <w:rFonts w:ascii="Trebuchet MS" w:hAnsi="Trebuchet MS" w:cs="Arial"/>
          <w:sz w:val="20"/>
          <w:szCs w:val="20"/>
          <w:lang w:val="en-GB"/>
        </w:rPr>
        <w:t>benef</w:t>
      </w:r>
      <w:r>
        <w:rPr>
          <w:rFonts w:ascii="Trebuchet MS" w:hAnsi="Trebuchet MS" w:cs="Arial"/>
          <w:sz w:val="20"/>
          <w:szCs w:val="20"/>
          <w:lang w:val="en-GB"/>
        </w:rPr>
        <w:t xml:space="preserve">ited </w:t>
      </w:r>
      <w:r w:rsidR="000149AE">
        <w:rPr>
          <w:rFonts w:ascii="Trebuchet MS" w:hAnsi="Trebuchet MS" w:cs="Arial"/>
          <w:sz w:val="20"/>
          <w:szCs w:val="20"/>
          <w:lang w:val="en-GB"/>
        </w:rPr>
        <w:t xml:space="preserve">of the following </w:t>
      </w:r>
      <w:r>
        <w:rPr>
          <w:rFonts w:ascii="Trebuchet MS" w:hAnsi="Trebuchet MS" w:cs="Arial"/>
          <w:sz w:val="20"/>
          <w:szCs w:val="20"/>
          <w:lang w:val="en-GB"/>
        </w:rPr>
        <w:t xml:space="preserve">public aid under the </w:t>
      </w:r>
      <w:r w:rsidRPr="000D0D80">
        <w:rPr>
          <w:rFonts w:ascii="Trebuchet MS" w:hAnsi="Trebuchet MS" w:cs="Arial"/>
          <w:i/>
          <w:sz w:val="20"/>
          <w:szCs w:val="20"/>
          <w:lang w:val="en-GB"/>
        </w:rPr>
        <w:t>de minimis</w:t>
      </w:r>
      <w:r w:rsidRPr="000D0D80">
        <w:rPr>
          <w:rFonts w:ascii="Trebuchet MS" w:hAnsi="Trebuchet MS" w:cs="Arial"/>
          <w:sz w:val="20"/>
          <w:szCs w:val="20"/>
          <w:lang w:val="en-GB"/>
        </w:rPr>
        <w:t xml:space="preserve"> regime</w:t>
      </w:r>
      <w:r>
        <w:rPr>
          <w:rFonts w:ascii="Trebuchet MS" w:hAnsi="Trebuchet MS" w:cs="Arial"/>
          <w:sz w:val="20"/>
          <w:szCs w:val="20"/>
          <w:lang w:val="en-GB"/>
        </w:rPr>
        <w:t xml:space="preserve"> </w:t>
      </w:r>
      <w:r w:rsidR="00391A19">
        <w:rPr>
          <w:rFonts w:ascii="Trebuchet MS" w:hAnsi="Trebuchet MS" w:cs="Arial"/>
          <w:sz w:val="20"/>
          <w:szCs w:val="20"/>
          <w:lang w:val="en-GB"/>
        </w:rPr>
        <w:t>i</w:t>
      </w:r>
      <w:r w:rsidR="00391A19" w:rsidRPr="000D0D80">
        <w:rPr>
          <w:rFonts w:ascii="Trebuchet MS" w:hAnsi="Trebuchet MS" w:cs="Arial"/>
          <w:sz w:val="20"/>
          <w:szCs w:val="20"/>
          <w:lang w:val="en-GB"/>
        </w:rPr>
        <w:t>n the current and in the two previous fiscal years</w:t>
      </w:r>
      <w:r w:rsidR="00391A19">
        <w:rPr>
          <w:rFonts w:ascii="Trebuchet MS" w:hAnsi="Trebuchet MS" w:cs="Arial"/>
          <w:sz w:val="20"/>
          <w:szCs w:val="20"/>
          <w:lang w:val="en-GB"/>
        </w:rPr>
        <w:t xml:space="preserve"> </w:t>
      </w:r>
      <w:r>
        <w:rPr>
          <w:rFonts w:ascii="Trebuchet MS" w:hAnsi="Trebuchet MS" w:cs="Arial"/>
          <w:sz w:val="20"/>
          <w:szCs w:val="20"/>
          <w:lang w:val="en-GB"/>
        </w:rPr>
        <w:t>(to be filled in only if applicable)</w:t>
      </w:r>
      <w:r w:rsidRPr="000D0D80">
        <w:rPr>
          <w:rFonts w:ascii="Trebuchet MS" w:hAnsi="Trebuchet MS" w:cs="Arial"/>
          <w:sz w:val="20"/>
          <w:szCs w:val="20"/>
          <w:lang w:val="en-GB"/>
        </w:rPr>
        <w:t>:</w:t>
      </w:r>
    </w:p>
    <w:p w14:paraId="7B369066" w14:textId="77777777" w:rsidR="00B45C92" w:rsidRDefault="00B45C92" w:rsidP="007C44FB">
      <w:pPr>
        <w:spacing w:before="60" w:after="0" w:line="240" w:lineRule="auto"/>
        <w:jc w:val="both"/>
        <w:rPr>
          <w:rFonts w:ascii="Trebuchet MS" w:hAnsi="Trebuchet MS" w:cs="Arial"/>
          <w:sz w:val="20"/>
          <w:szCs w:val="20"/>
          <w:lang w:val="en-GB"/>
        </w:rPr>
      </w:pP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4"/>
        <w:gridCol w:w="1611"/>
        <w:gridCol w:w="2294"/>
        <w:gridCol w:w="1598"/>
        <w:gridCol w:w="1598"/>
      </w:tblGrid>
      <w:tr w:rsidR="000C1EA4" w:rsidRPr="00F32A29" w14:paraId="552A9CB0" w14:textId="77777777" w:rsidTr="000C1EA4">
        <w:trPr>
          <w:tblHeader/>
          <w:jc w:val="center"/>
        </w:trPr>
        <w:tc>
          <w:tcPr>
            <w:tcW w:w="2294" w:type="dxa"/>
            <w:shd w:val="clear" w:color="auto" w:fill="C6D9F1" w:themeFill="text2" w:themeFillTint="33"/>
            <w:vAlign w:val="center"/>
          </w:tcPr>
          <w:p w14:paraId="774E9163"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Organisation granting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611" w:type="dxa"/>
            <w:shd w:val="clear" w:color="auto" w:fill="C6D9F1" w:themeFill="text2" w:themeFillTint="33"/>
            <w:vAlign w:val="center"/>
          </w:tcPr>
          <w:p w14:paraId="1C2C7861"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Member State which granted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2294" w:type="dxa"/>
            <w:shd w:val="clear" w:color="auto" w:fill="C6D9F1" w:themeFill="text2" w:themeFillTint="33"/>
            <w:vAlign w:val="center"/>
          </w:tcPr>
          <w:p w14:paraId="7112ECFD"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Beneficiary of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598" w:type="dxa"/>
            <w:shd w:val="clear" w:color="auto" w:fill="C6D9F1" w:themeFill="text2" w:themeFillTint="33"/>
            <w:vAlign w:val="center"/>
          </w:tcPr>
          <w:p w14:paraId="7E1A983F"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Amount of the granted aid </w:t>
            </w:r>
            <w:r>
              <w:rPr>
                <w:rFonts w:ascii="Trebuchet MS" w:hAnsi="Trebuchet MS"/>
                <w:sz w:val="20"/>
                <w:szCs w:val="20"/>
                <w:lang w:val="en-GB"/>
              </w:rPr>
              <w:t>(</w:t>
            </w:r>
            <w:r w:rsidRPr="00B45C92">
              <w:rPr>
                <w:rFonts w:ascii="Trebuchet MS" w:hAnsi="Trebuchet MS"/>
                <w:sz w:val="20"/>
                <w:szCs w:val="20"/>
                <w:lang w:val="en-GB"/>
              </w:rPr>
              <w:t>EUR</w:t>
            </w:r>
            <w:r>
              <w:rPr>
                <w:rFonts w:ascii="Trebuchet MS" w:hAnsi="Trebuchet MS"/>
                <w:sz w:val="20"/>
                <w:szCs w:val="20"/>
                <w:lang w:val="en-GB"/>
              </w:rPr>
              <w:t>)</w:t>
            </w:r>
          </w:p>
        </w:tc>
        <w:tc>
          <w:tcPr>
            <w:tcW w:w="1598" w:type="dxa"/>
            <w:shd w:val="clear" w:color="auto" w:fill="C6D9F1" w:themeFill="text2" w:themeFillTint="33"/>
            <w:vAlign w:val="center"/>
          </w:tcPr>
          <w:p w14:paraId="5D4FB048"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Date of granting the aid</w:t>
            </w:r>
            <w:r>
              <w:rPr>
                <w:rFonts w:ascii="Trebuchet MS" w:hAnsi="Trebuchet MS"/>
                <w:sz w:val="20"/>
                <w:szCs w:val="20"/>
                <w:lang w:val="en-GB"/>
              </w:rPr>
              <w:t xml:space="preserve"> (dd.mm.yyyy)</w:t>
            </w:r>
          </w:p>
        </w:tc>
      </w:tr>
      <w:tr w:rsidR="00801E35" w:rsidRPr="00BC6F66" w14:paraId="758F365C" w14:textId="77777777" w:rsidTr="00BC6F66">
        <w:trPr>
          <w:jc w:val="center"/>
        </w:trPr>
        <w:tc>
          <w:tcPr>
            <w:tcW w:w="2294" w:type="dxa"/>
            <w:vAlign w:val="center"/>
          </w:tcPr>
          <w:p w14:paraId="5EC9E04E" w14:textId="160A7902"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1611" w:type="dxa"/>
          </w:tcPr>
          <w:p w14:paraId="01AEFE69" w14:textId="1E7463AA"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3162AF1A" w14:textId="1AB899C2"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1E451B0" w14:textId="0B8C6C8F"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1F1EA43B" w14:textId="27F4663A"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2DF724B7" w14:textId="77777777" w:rsidTr="00BC6F66">
        <w:trPr>
          <w:jc w:val="center"/>
        </w:trPr>
        <w:tc>
          <w:tcPr>
            <w:tcW w:w="2294" w:type="dxa"/>
          </w:tcPr>
          <w:p w14:paraId="122559D7" w14:textId="0859B729"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3DF44EAB" w14:textId="7220202F"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7ACD7C" w14:textId="36EF739B"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22A064E" w14:textId="578B7A19"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0140CCA2" w14:textId="660297EF"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02B02FA1" w14:textId="77777777" w:rsidTr="00BC6F66">
        <w:trPr>
          <w:jc w:val="center"/>
        </w:trPr>
        <w:tc>
          <w:tcPr>
            <w:tcW w:w="2294" w:type="dxa"/>
          </w:tcPr>
          <w:p w14:paraId="7D484D5B" w14:textId="74D44EF2"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59CC8F56" w14:textId="557FAA7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17A3AE70" w14:textId="1B32C9C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7D67AA24" w14:textId="233C6752"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0CF734C5" w14:textId="0C8B9600"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11F422E1" w14:textId="77777777" w:rsidTr="00BC6F66">
        <w:trPr>
          <w:jc w:val="center"/>
        </w:trPr>
        <w:tc>
          <w:tcPr>
            <w:tcW w:w="2294" w:type="dxa"/>
          </w:tcPr>
          <w:p w14:paraId="3C1FE098" w14:textId="0FE59CD1"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2DF80E66" w14:textId="1DBAF5E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204D2E1B" w14:textId="0673307C"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4BEE8D7C" w14:textId="47B1A206"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19B6B96C" w14:textId="6206403C"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3C8F1009" w14:textId="77777777" w:rsidTr="00BC6F66">
        <w:trPr>
          <w:jc w:val="center"/>
        </w:trPr>
        <w:tc>
          <w:tcPr>
            <w:tcW w:w="2294" w:type="dxa"/>
          </w:tcPr>
          <w:p w14:paraId="5DEABF85" w14:textId="76BDBDFD"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11C22A7C" w14:textId="2877E5D3"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E4905E" w14:textId="0C17B51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B833E44" w14:textId="49562431"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34F8818F" w14:textId="24DB2D8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45C92" w14:paraId="4B2FD543" w14:textId="77777777" w:rsidTr="00001469">
        <w:trPr>
          <w:jc w:val="center"/>
        </w:trPr>
        <w:tc>
          <w:tcPr>
            <w:tcW w:w="2294" w:type="dxa"/>
            <w:tcBorders>
              <w:bottom w:val="single" w:sz="4" w:space="0" w:color="000000"/>
            </w:tcBorders>
            <w:shd w:val="clear" w:color="auto" w:fill="auto"/>
            <w:vAlign w:val="center"/>
          </w:tcPr>
          <w:p w14:paraId="5766EEE0" w14:textId="77777777" w:rsidR="00801E35" w:rsidRPr="00B45C92" w:rsidRDefault="00801E35" w:rsidP="00801E35">
            <w:pPr>
              <w:spacing w:before="40" w:after="40" w:line="240" w:lineRule="auto"/>
              <w:rPr>
                <w:rFonts w:ascii="Trebuchet MS" w:hAnsi="Trebuchet MS"/>
                <w:b/>
                <w:sz w:val="20"/>
                <w:szCs w:val="20"/>
                <w:lang w:val="en-GB"/>
              </w:rPr>
            </w:pPr>
            <w:r w:rsidRPr="00B45C92">
              <w:rPr>
                <w:rFonts w:ascii="Trebuchet MS" w:hAnsi="Trebuchet MS"/>
                <w:b/>
                <w:sz w:val="20"/>
                <w:szCs w:val="20"/>
                <w:lang w:val="en-GB"/>
              </w:rPr>
              <w:t>Total</w:t>
            </w:r>
          </w:p>
        </w:tc>
        <w:tc>
          <w:tcPr>
            <w:tcW w:w="1611" w:type="dxa"/>
            <w:tcBorders>
              <w:bottom w:val="single" w:sz="4" w:space="0" w:color="000000"/>
            </w:tcBorders>
            <w:shd w:val="clear" w:color="auto" w:fill="auto"/>
            <w:vAlign w:val="center"/>
          </w:tcPr>
          <w:p w14:paraId="22E6FDC4" w14:textId="77777777" w:rsidR="00801E35" w:rsidRPr="00B45C92" w:rsidRDefault="00801E35" w:rsidP="00801E35">
            <w:pPr>
              <w:spacing w:before="40" w:after="40" w:line="240" w:lineRule="auto"/>
              <w:rPr>
                <w:rFonts w:ascii="Trebuchet MS" w:hAnsi="Trebuchet MS"/>
                <w:sz w:val="20"/>
                <w:szCs w:val="20"/>
                <w:lang w:val="en-GB"/>
              </w:rPr>
            </w:pPr>
          </w:p>
        </w:tc>
        <w:tc>
          <w:tcPr>
            <w:tcW w:w="2294" w:type="dxa"/>
            <w:tcBorders>
              <w:bottom w:val="single" w:sz="4" w:space="0" w:color="000000"/>
            </w:tcBorders>
            <w:shd w:val="clear" w:color="auto" w:fill="auto"/>
            <w:vAlign w:val="center"/>
          </w:tcPr>
          <w:p w14:paraId="12A1FB62" w14:textId="77777777" w:rsidR="00801E35" w:rsidRPr="00B45C92" w:rsidRDefault="00801E35" w:rsidP="00801E35">
            <w:pPr>
              <w:spacing w:before="40" w:after="40" w:line="240" w:lineRule="auto"/>
              <w:rPr>
                <w:rFonts w:ascii="Trebuchet MS" w:hAnsi="Trebuchet MS"/>
                <w:sz w:val="20"/>
                <w:szCs w:val="20"/>
                <w:lang w:val="en-GB"/>
              </w:rPr>
            </w:pPr>
          </w:p>
        </w:tc>
        <w:tc>
          <w:tcPr>
            <w:tcW w:w="1598" w:type="dxa"/>
            <w:shd w:val="clear" w:color="auto" w:fill="auto"/>
          </w:tcPr>
          <w:p w14:paraId="6B359466" w14:textId="79EBF6C4" w:rsidR="00801E35" w:rsidRPr="002F1507" w:rsidRDefault="00801E35" w:rsidP="00801E35">
            <w:pPr>
              <w:spacing w:before="40" w:after="40" w:line="240" w:lineRule="auto"/>
              <w:rPr>
                <w:rFonts w:ascii="Trebuchet MS" w:hAnsi="Trebuchet MS"/>
                <w:b/>
                <w:sz w:val="20"/>
                <w:szCs w:val="20"/>
                <w:lang w:val="en-GB"/>
              </w:rPr>
            </w:pPr>
            <w:r w:rsidRPr="002F1507">
              <w:rPr>
                <w:rFonts w:ascii="Trebuchet MS" w:hAnsi="Trebuchet MS" w:cs="Arial"/>
                <w:b/>
                <w:sz w:val="18"/>
                <w:lang w:val="en-GB"/>
              </w:rPr>
              <w:fldChar w:fldCharType="begin">
                <w:ffData>
                  <w:name w:val=""/>
                  <w:enabled/>
                  <w:calcOnExit w:val="0"/>
                  <w:textInput/>
                </w:ffData>
              </w:fldChar>
            </w:r>
            <w:r w:rsidRPr="002F1507">
              <w:rPr>
                <w:rFonts w:ascii="Trebuchet MS" w:hAnsi="Trebuchet MS" w:cs="Arial"/>
                <w:b/>
                <w:sz w:val="18"/>
                <w:lang w:val="en-GB"/>
              </w:rPr>
              <w:instrText xml:space="preserve"> FORMTEXT </w:instrText>
            </w:r>
            <w:r w:rsidRPr="002F1507">
              <w:rPr>
                <w:rFonts w:ascii="Trebuchet MS" w:hAnsi="Trebuchet MS" w:cs="Arial"/>
                <w:b/>
                <w:sz w:val="18"/>
                <w:lang w:val="en-GB"/>
              </w:rPr>
            </w:r>
            <w:r w:rsidRPr="002F1507">
              <w:rPr>
                <w:rFonts w:ascii="Trebuchet MS" w:hAnsi="Trebuchet MS" w:cs="Arial"/>
                <w:b/>
                <w:sz w:val="18"/>
                <w:lang w:val="en-GB"/>
              </w:rPr>
              <w:fldChar w:fldCharType="separate"/>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sz w:val="18"/>
                <w:lang w:val="en-GB"/>
              </w:rPr>
              <w:fldChar w:fldCharType="end"/>
            </w:r>
          </w:p>
        </w:tc>
        <w:tc>
          <w:tcPr>
            <w:tcW w:w="1598" w:type="dxa"/>
            <w:shd w:val="clear" w:color="auto" w:fill="auto"/>
            <w:vAlign w:val="center"/>
          </w:tcPr>
          <w:p w14:paraId="018AF6EF" w14:textId="77777777" w:rsidR="00801E35" w:rsidRPr="00B45C92" w:rsidRDefault="00801E35" w:rsidP="00801E35">
            <w:pPr>
              <w:spacing w:before="40" w:after="40" w:line="240" w:lineRule="auto"/>
              <w:rPr>
                <w:rFonts w:ascii="Trebuchet MS" w:hAnsi="Trebuchet MS"/>
                <w:sz w:val="20"/>
                <w:szCs w:val="20"/>
                <w:lang w:val="en-GB"/>
              </w:rPr>
            </w:pPr>
          </w:p>
        </w:tc>
      </w:tr>
    </w:tbl>
    <w:p w14:paraId="05154C27" w14:textId="77777777" w:rsidR="00F24C83" w:rsidRDefault="00F24C83" w:rsidP="007C44FB">
      <w:pPr>
        <w:spacing w:before="60" w:after="0" w:line="240" w:lineRule="auto"/>
        <w:jc w:val="both"/>
        <w:rPr>
          <w:rFonts w:ascii="Trebuchet MS" w:hAnsi="Trebuchet MS" w:cs="Arial"/>
          <w:sz w:val="20"/>
          <w:szCs w:val="20"/>
          <w:lang w:val="en-GB"/>
        </w:rPr>
      </w:pPr>
    </w:p>
    <w:p w14:paraId="1D1726D2" w14:textId="77777777" w:rsidR="00D71F13" w:rsidRDefault="009A61D1" w:rsidP="007C44FB">
      <w:pPr>
        <w:spacing w:before="60" w:after="0" w:line="240" w:lineRule="auto"/>
        <w:jc w:val="both"/>
        <w:rPr>
          <w:rFonts w:ascii="Trebuchet MS" w:hAnsi="Trebuchet MS" w:cs="Arial"/>
          <w:sz w:val="20"/>
          <w:szCs w:val="20"/>
          <w:lang w:val="en-GB"/>
        </w:rPr>
      </w:pPr>
      <w:r>
        <w:rPr>
          <w:rFonts w:ascii="Trebuchet MS" w:hAnsi="Trebuchet MS" w:cs="Arial"/>
          <w:sz w:val="20"/>
          <w:szCs w:val="20"/>
          <w:lang w:val="en-GB"/>
        </w:rPr>
        <w:t xml:space="preserve">Amount of aid indicated </w:t>
      </w:r>
      <w:r w:rsidR="007807B8" w:rsidRPr="007807B8">
        <w:rPr>
          <w:rFonts w:ascii="Trebuchet MS" w:hAnsi="Trebuchet MS" w:cs="Arial"/>
          <w:sz w:val="20"/>
          <w:szCs w:val="20"/>
          <w:lang w:val="en-GB"/>
        </w:rPr>
        <w:t>in</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the</w:t>
      </w:r>
      <w:r w:rsidR="007807B8">
        <w:rPr>
          <w:rFonts w:ascii="Trebuchet MS" w:hAnsi="Trebuchet MS" w:cs="Arial"/>
          <w:sz w:val="20"/>
          <w:szCs w:val="20"/>
          <w:lang w:val="en-GB"/>
        </w:rPr>
        <w:t xml:space="preserve"> </w:t>
      </w:r>
      <w:r w:rsidRPr="007807B8">
        <w:rPr>
          <w:rFonts w:ascii="Trebuchet MS" w:hAnsi="Trebuchet MS" w:cs="Arial"/>
          <w:sz w:val="20"/>
          <w:szCs w:val="20"/>
          <w:lang w:val="en-GB"/>
        </w:rPr>
        <w:t>above</w:t>
      </w:r>
      <w:r>
        <w:rPr>
          <w:rFonts w:ascii="Trebuchet MS" w:hAnsi="Trebuchet MS" w:cs="Arial"/>
          <w:sz w:val="20"/>
          <w:szCs w:val="20"/>
          <w:lang w:val="en-GB"/>
        </w:rPr>
        <w:t xml:space="preserve"> </w:t>
      </w:r>
      <w:r w:rsidR="007807B8" w:rsidRPr="007807B8">
        <w:rPr>
          <w:rFonts w:ascii="Trebuchet MS" w:hAnsi="Trebuchet MS" w:cs="Arial"/>
          <w:sz w:val="20"/>
          <w:szCs w:val="20"/>
          <w:lang w:val="en-GB"/>
        </w:rPr>
        <w:t>table</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shall</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be</w:t>
      </w:r>
      <w:r w:rsidR="007807B8">
        <w:rPr>
          <w:rFonts w:ascii="Trebuchet MS" w:hAnsi="Trebuchet MS" w:cs="Arial"/>
          <w:sz w:val="20"/>
          <w:szCs w:val="20"/>
          <w:lang w:val="en-GB"/>
        </w:rPr>
        <w:t xml:space="preserv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cash grant and shall be gross</w:t>
      </w:r>
      <w:r w:rsidRPr="009A61D1">
        <w:rPr>
          <w:rFonts w:ascii="Trebuchet MS" w:hAnsi="Trebuchet MS" w:cs="Arial"/>
          <w:sz w:val="20"/>
          <w:szCs w:val="20"/>
          <w:lang w:val="en-GB"/>
        </w:rPr>
        <w:t xml:space="preserve">, </w:t>
      </w:r>
      <w:r>
        <w:rPr>
          <w:rFonts w:ascii="Trebuchet MS" w:hAnsi="Trebuchet MS" w:cs="Arial"/>
          <w:sz w:val="20"/>
          <w:szCs w:val="20"/>
          <w:lang w:val="en-GB"/>
        </w:rPr>
        <w:t xml:space="preserve">i.e. </w:t>
      </w:r>
      <w:r w:rsidRPr="009A61D1">
        <w:rPr>
          <w:rFonts w:ascii="Trebuchet MS" w:hAnsi="Trebuchet MS" w:cs="Arial"/>
          <w:sz w:val="20"/>
          <w:szCs w:val="20"/>
          <w:lang w:val="en-GB"/>
        </w:rPr>
        <w:t>before any deduction of tax or other charge. Where aid is granted in a form other than a grant</w:t>
      </w:r>
      <w:r>
        <w:rPr>
          <w:rFonts w:ascii="Trebuchet MS" w:hAnsi="Trebuchet MS" w:cs="Arial"/>
          <w:sz w:val="20"/>
          <w:szCs w:val="20"/>
          <w:lang w:val="en-GB"/>
        </w:rPr>
        <w:t xml:space="preserve"> </w:t>
      </w:r>
      <w:r w:rsidRPr="009A61D1">
        <w:rPr>
          <w:rFonts w:ascii="Trebuchet MS" w:hAnsi="Trebuchet MS" w:cs="Arial"/>
          <w:sz w:val="20"/>
          <w:szCs w:val="20"/>
          <w:lang w:val="en-GB"/>
        </w:rPr>
        <w:t>(e.g. guarantee</w:t>
      </w:r>
      <w:r w:rsidR="000859C1">
        <w:rPr>
          <w:rFonts w:ascii="Trebuchet MS" w:hAnsi="Trebuchet MS" w:cs="Arial"/>
          <w:sz w:val="20"/>
          <w:szCs w:val="20"/>
          <w:lang w:val="en-GB"/>
        </w:rPr>
        <w:t>s</w:t>
      </w:r>
      <w:r w:rsidRPr="009A61D1">
        <w:rPr>
          <w:rFonts w:ascii="Trebuchet MS" w:hAnsi="Trebuchet MS" w:cs="Arial"/>
          <w:sz w:val="20"/>
          <w:szCs w:val="20"/>
          <w:lang w:val="en-GB"/>
        </w:rPr>
        <w:t xml:space="preserve"> and loans), the aid amount shall be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gross grant equivalent</w:t>
      </w:r>
      <w:r>
        <w:rPr>
          <w:rFonts w:ascii="Trebuchet MS" w:hAnsi="Trebuchet MS" w:cs="Arial"/>
          <w:sz w:val="20"/>
          <w:szCs w:val="20"/>
          <w:lang w:val="en-GB"/>
        </w:rPr>
        <w:t xml:space="preserve">, calculated in compliance with Article 4 </w:t>
      </w:r>
      <w:r w:rsidRPr="000149AE">
        <w:rPr>
          <w:rFonts w:ascii="Trebuchet MS" w:hAnsi="Trebuchet MS"/>
          <w:sz w:val="20"/>
          <w:szCs w:val="20"/>
          <w:lang w:val="en-GB"/>
        </w:rPr>
        <w:t>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de minimis</w:t>
      </w:r>
      <w:r>
        <w:rPr>
          <w:rFonts w:ascii="Trebuchet MS" w:hAnsi="Trebuchet MS" w:cs="Arial"/>
          <w:sz w:val="20"/>
          <w:szCs w:val="20"/>
          <w:lang w:val="en-GB"/>
        </w:rPr>
        <w:t xml:space="preserve"> aid.</w:t>
      </w:r>
    </w:p>
    <w:p w14:paraId="1C39180A" w14:textId="77777777" w:rsidR="009A61D1" w:rsidRDefault="009A61D1" w:rsidP="00F36D1A">
      <w:pPr>
        <w:spacing w:before="60" w:after="0" w:line="240" w:lineRule="auto"/>
        <w:jc w:val="both"/>
        <w:rPr>
          <w:rFonts w:ascii="Trebuchet MS" w:hAnsi="Trebuchet MS" w:cs="Arial"/>
          <w:sz w:val="20"/>
          <w:szCs w:val="20"/>
          <w:lang w:val="en-GB"/>
        </w:rPr>
      </w:pPr>
    </w:p>
    <w:p w14:paraId="48BF08DE" w14:textId="77777777" w:rsidR="00022629" w:rsidRDefault="00022629" w:rsidP="00F36D1A">
      <w:pPr>
        <w:spacing w:before="60" w:after="0" w:line="240" w:lineRule="auto"/>
        <w:jc w:val="both"/>
        <w:rPr>
          <w:rFonts w:ascii="Trebuchet MS" w:hAnsi="Trebuchet MS" w:cs="Arial"/>
          <w:sz w:val="20"/>
          <w:szCs w:val="20"/>
          <w:lang w:val="en-GB"/>
        </w:rPr>
      </w:pPr>
    </w:p>
    <w:p w14:paraId="63C4122D" w14:textId="77777777" w:rsidR="00022629" w:rsidRDefault="00022629" w:rsidP="00F36D1A">
      <w:pPr>
        <w:spacing w:before="60" w:after="0" w:line="240" w:lineRule="auto"/>
        <w:jc w:val="both"/>
        <w:rPr>
          <w:rFonts w:ascii="Trebuchet MS" w:hAnsi="Trebuchet MS" w:cs="Arial"/>
          <w:sz w:val="20"/>
          <w:szCs w:val="20"/>
          <w:lang w:val="en-GB"/>
        </w:rPr>
      </w:pPr>
    </w:p>
    <w:p w14:paraId="078BA2A0" w14:textId="77777777" w:rsidR="00BC6ED1" w:rsidRDefault="00BC6ED1" w:rsidP="00F36D1A">
      <w:pPr>
        <w:spacing w:before="60" w:after="0" w:line="240" w:lineRule="auto"/>
        <w:jc w:val="both"/>
        <w:rPr>
          <w:rFonts w:ascii="Trebuchet MS" w:hAnsi="Trebuchet MS" w:cs="Arial"/>
          <w:sz w:val="20"/>
          <w:szCs w:val="20"/>
          <w:lang w:val="en-GB"/>
        </w:rPr>
      </w:pPr>
    </w:p>
    <w:p w14:paraId="5DE3F00A" w14:textId="77777777" w:rsidR="00BC6ED1" w:rsidRDefault="00BC6ED1" w:rsidP="00F36D1A">
      <w:pPr>
        <w:spacing w:before="60" w:after="0" w:line="240" w:lineRule="auto"/>
        <w:jc w:val="both"/>
        <w:rPr>
          <w:rFonts w:ascii="Trebuchet MS" w:hAnsi="Trebuchet MS" w:cs="Arial"/>
          <w:sz w:val="20"/>
          <w:szCs w:val="20"/>
          <w:lang w:val="en-GB"/>
        </w:rPr>
      </w:pPr>
    </w:p>
    <w:p w14:paraId="22BA6AD3" w14:textId="77777777" w:rsidR="009A61D1" w:rsidRDefault="009A61D1" w:rsidP="00F36D1A">
      <w:pPr>
        <w:spacing w:before="60" w:after="0" w:line="240" w:lineRule="auto"/>
        <w:jc w:val="both"/>
        <w:rPr>
          <w:rFonts w:ascii="Trebuchet MS" w:hAnsi="Trebuchet MS" w:cs="Arial"/>
          <w:sz w:val="20"/>
          <w:szCs w:val="20"/>
          <w:lang w:val="en-GB"/>
        </w:rPr>
      </w:pPr>
    </w:p>
    <w:tbl>
      <w:tblPr>
        <w:tblStyle w:val="Tabellenraster"/>
        <w:tblW w:w="0" w:type="auto"/>
        <w:shd w:val="clear" w:color="auto" w:fill="F2F2F2" w:themeFill="background1" w:themeFillShade="F2"/>
        <w:tblLook w:val="04A0" w:firstRow="1" w:lastRow="0" w:firstColumn="1" w:lastColumn="0" w:noHBand="0" w:noVBand="1"/>
      </w:tblPr>
      <w:tblGrid>
        <w:gridCol w:w="9062"/>
      </w:tblGrid>
      <w:tr w:rsidR="00F36D1A" w:rsidRPr="00D42993" w14:paraId="2765CE59" w14:textId="77777777" w:rsidTr="00FA3559">
        <w:tc>
          <w:tcPr>
            <w:tcW w:w="9212" w:type="dxa"/>
            <w:shd w:val="clear" w:color="auto" w:fill="D9D9D9" w:themeFill="background1" w:themeFillShade="D9"/>
          </w:tcPr>
          <w:p w14:paraId="43517798"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t xml:space="preserve">Section </w:t>
            </w:r>
            <w:r>
              <w:rPr>
                <w:rFonts w:ascii="Trebuchet MS" w:hAnsi="Trebuchet MS" w:cs="Arial"/>
                <w:b/>
                <w:color w:val="4F81BD" w:themeColor="accent1"/>
                <w:szCs w:val="20"/>
                <w:lang w:val="en-GB"/>
              </w:rPr>
              <w:t>4</w:t>
            </w:r>
            <w:r w:rsidRPr="00F36D1A">
              <w:rPr>
                <w:rFonts w:ascii="Trebuchet MS" w:hAnsi="Trebuchet MS" w:cs="Arial"/>
                <w:b/>
                <w:color w:val="4F81BD" w:themeColor="accent1"/>
                <w:szCs w:val="20"/>
                <w:lang w:val="en-GB"/>
              </w:rPr>
              <w:t>: Signature</w:t>
            </w:r>
          </w:p>
        </w:tc>
      </w:tr>
    </w:tbl>
    <w:p w14:paraId="07A9F4CB" w14:textId="77777777" w:rsidR="00F36D1A" w:rsidRDefault="00F36D1A" w:rsidP="007C44FB">
      <w:pPr>
        <w:spacing w:before="60" w:after="0" w:line="240" w:lineRule="auto"/>
        <w:jc w:val="both"/>
        <w:rPr>
          <w:rFonts w:ascii="Trebuchet MS" w:hAnsi="Trebuchet MS" w:cs="Arial"/>
          <w:sz w:val="20"/>
          <w:szCs w:val="20"/>
          <w:lang w:val="en-GB"/>
        </w:rPr>
      </w:pPr>
    </w:p>
    <w:p w14:paraId="1E20B5AA" w14:textId="71DD1CA7" w:rsidR="001A4A40" w:rsidRDefault="00E43878" w:rsidP="00E43878">
      <w:pPr>
        <w:pStyle w:val="Listenabsatz"/>
        <w:numPr>
          <w:ilvl w:val="0"/>
          <w:numId w:val="27"/>
        </w:numPr>
        <w:spacing w:before="60" w:after="0" w:line="240" w:lineRule="auto"/>
        <w:ind w:left="284" w:hanging="284"/>
        <w:contextualSpacing w:val="0"/>
        <w:jc w:val="both"/>
        <w:rPr>
          <w:rFonts w:ascii="Trebuchet MS" w:hAnsi="Trebuchet MS" w:cs="Arial"/>
          <w:sz w:val="20"/>
          <w:szCs w:val="20"/>
          <w:lang w:val="en-GB"/>
        </w:rPr>
      </w:pPr>
      <w:r w:rsidRPr="00E43878">
        <w:rPr>
          <w:rFonts w:ascii="Trebuchet MS" w:hAnsi="Trebuchet MS" w:cs="Arial"/>
          <w:sz w:val="20"/>
          <w:szCs w:val="20"/>
          <w:lang w:val="en-GB"/>
        </w:rPr>
        <w:t>In case of project approval,</w:t>
      </w:r>
      <w:r w:rsidR="001A4A40">
        <w:rPr>
          <w:rFonts w:ascii="Trebuchet MS" w:hAnsi="Trebuchet MS" w:cs="Arial"/>
          <w:sz w:val="20"/>
          <w:szCs w:val="20"/>
          <w:lang w:val="en-GB"/>
        </w:rPr>
        <w:t xml:space="preserve"> I commit myself – under penal</w:t>
      </w:r>
      <w:r w:rsidRPr="00E43878">
        <w:rPr>
          <w:rFonts w:ascii="Trebuchet MS" w:hAnsi="Trebuchet MS" w:cs="Arial"/>
          <w:sz w:val="20"/>
          <w:szCs w:val="20"/>
          <w:lang w:val="en-GB"/>
        </w:rPr>
        <w:t xml:space="preserve"> law – to inform the </w:t>
      </w:r>
      <w:r w:rsidR="00270D71" w:rsidRPr="00E43878">
        <w:rPr>
          <w:rFonts w:ascii="Trebuchet MS" w:hAnsi="Trebuchet MS" w:cs="Arial"/>
          <w:sz w:val="20"/>
          <w:szCs w:val="20"/>
          <w:lang w:val="en-GB"/>
        </w:rPr>
        <w:t xml:space="preserve">Managing Authority </w:t>
      </w:r>
      <w:r w:rsidRPr="00E43878">
        <w:rPr>
          <w:rFonts w:ascii="Trebuchet MS" w:hAnsi="Trebuchet MS" w:cs="Arial"/>
          <w:sz w:val="20"/>
          <w:szCs w:val="20"/>
          <w:lang w:val="en-GB"/>
        </w:rPr>
        <w:t xml:space="preserve">and </w:t>
      </w:r>
      <w:r w:rsidR="00270D71" w:rsidRPr="00E43878">
        <w:rPr>
          <w:rFonts w:ascii="Trebuchet MS" w:hAnsi="Trebuchet MS" w:cs="Arial"/>
          <w:sz w:val="20"/>
          <w:szCs w:val="20"/>
          <w:lang w:val="en-GB"/>
        </w:rPr>
        <w:t xml:space="preserve">Joint Secretariat </w:t>
      </w:r>
      <w:r w:rsidRPr="00E43878">
        <w:rPr>
          <w:rFonts w:ascii="Trebuchet MS" w:hAnsi="Trebuchet MS" w:cs="Arial"/>
          <w:sz w:val="20"/>
          <w:szCs w:val="20"/>
          <w:lang w:val="en-GB"/>
        </w:rPr>
        <w:t>of the Interreg CENTRAL EUROPE Programme if, after the date of signature of this declaration, the conditions underlying this declaration have changed.</w:t>
      </w:r>
    </w:p>
    <w:p w14:paraId="67E5EAC9" w14:textId="77777777" w:rsidR="00E43878" w:rsidRPr="001A4A40" w:rsidRDefault="00E43878" w:rsidP="001A4A40">
      <w:pPr>
        <w:pStyle w:val="Listenabsatz"/>
        <w:numPr>
          <w:ilvl w:val="0"/>
          <w:numId w:val="27"/>
        </w:numPr>
        <w:spacing w:before="60" w:after="0" w:line="240" w:lineRule="auto"/>
        <w:ind w:left="284" w:hanging="284"/>
        <w:contextualSpacing w:val="0"/>
        <w:jc w:val="both"/>
        <w:rPr>
          <w:rFonts w:ascii="Trebuchet MS" w:hAnsi="Trebuchet MS" w:cs="Arial"/>
          <w:sz w:val="20"/>
          <w:szCs w:val="20"/>
          <w:lang w:val="en-GB"/>
        </w:rPr>
      </w:pPr>
      <w:r w:rsidRPr="001A4A40">
        <w:rPr>
          <w:rFonts w:ascii="Trebuchet MS" w:hAnsi="Trebuchet MS" w:cs="Arial"/>
          <w:sz w:val="20"/>
          <w:szCs w:val="20"/>
          <w:lang w:val="en-GB"/>
        </w:rPr>
        <w:t>I acknowledge that untruthful/false declarations, in addition to the administrative sanctions and the request</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for refunding unduly received contribution charged with the interests, can also be prosecuted by the penal</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code.</w:t>
      </w:r>
    </w:p>
    <w:p w14:paraId="7A6D0B6A" w14:textId="77777777" w:rsidR="001A4A40" w:rsidRDefault="001A4A40" w:rsidP="007C44FB">
      <w:pPr>
        <w:spacing w:before="60" w:after="0" w:line="240" w:lineRule="auto"/>
        <w:jc w:val="both"/>
        <w:rPr>
          <w:rFonts w:ascii="Trebuchet MS" w:hAnsi="Trebuchet MS" w:cs="Arial"/>
          <w:sz w:val="20"/>
          <w:szCs w:val="20"/>
          <w:lang w:val="en-GB"/>
        </w:rPr>
      </w:pPr>
    </w:p>
    <w:p w14:paraId="38E15156"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 xml:space="preserve">Place/date: </w:t>
      </w: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36FA2DAE"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36B73318"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2D2FF31E"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Signature(s) and official stamp of the organisation:</w:t>
      </w:r>
    </w:p>
    <w:p w14:paraId="238E7FBF"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2CC77E8E"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7C4EE1F4"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_______________________________________________________</w:t>
      </w:r>
    </w:p>
    <w:p w14:paraId="793F3BB5"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09E28884"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529BE9DF" w14:textId="606436AE" w:rsidR="0087384F" w:rsidRPr="0087384F" w:rsidRDefault="0087384F" w:rsidP="0087384F">
      <w:pPr>
        <w:spacing w:before="60" w:after="0" w:line="240" w:lineRule="auto"/>
        <w:rPr>
          <w:rFonts w:ascii="Trebuchet MS" w:hAnsi="Trebuchet MS" w:cs="Arial"/>
          <w:sz w:val="20"/>
          <w:szCs w:val="20"/>
          <w:lang w:val="en-GB"/>
        </w:rPr>
      </w:pPr>
      <w:r w:rsidRPr="0087384F">
        <w:rPr>
          <w:rFonts w:ascii="Trebuchet MS" w:hAnsi="Trebuchet MS" w:cs="Arial"/>
          <w:sz w:val="20"/>
          <w:szCs w:val="20"/>
          <w:lang w:val="en-GB"/>
        </w:rPr>
        <w:t>Name(s) and status of signatory(ies)</w:t>
      </w:r>
      <w:r w:rsidRPr="0087384F">
        <w:rPr>
          <w:rFonts w:ascii="Trebuchet MS" w:hAnsi="Trebuchet MS" w:cs="Arial"/>
          <w:sz w:val="20"/>
          <w:szCs w:val="20"/>
          <w:lang w:val="en-GB"/>
        </w:rPr>
        <w:br/>
        <w:t>(Legal representative)</w:t>
      </w:r>
      <w:r w:rsidR="00A76550">
        <w:rPr>
          <w:rStyle w:val="Funotenzeichen"/>
          <w:rFonts w:ascii="Trebuchet MS" w:hAnsi="Trebuchet MS" w:cs="Arial"/>
          <w:sz w:val="20"/>
          <w:szCs w:val="20"/>
          <w:lang w:val="en-GB"/>
        </w:rPr>
        <w:footnoteReference w:id="14"/>
      </w:r>
      <w:r w:rsidRPr="0087384F">
        <w:rPr>
          <w:rFonts w:ascii="Trebuchet MS" w:hAnsi="Trebuchet MS" w:cs="Arial"/>
          <w:sz w:val="20"/>
          <w:szCs w:val="20"/>
          <w:lang w:val="en-GB"/>
        </w:rPr>
        <w:t xml:space="preserve">: </w:t>
      </w:r>
    </w:p>
    <w:p w14:paraId="4267F983" w14:textId="77777777" w:rsidR="0087384F" w:rsidRPr="0087384F" w:rsidRDefault="0087384F" w:rsidP="0087384F">
      <w:pPr>
        <w:spacing w:before="60" w:after="0" w:line="240" w:lineRule="auto"/>
        <w:rPr>
          <w:rFonts w:ascii="Trebuchet MS" w:hAnsi="Trebuchet MS" w:cs="Arial"/>
          <w:sz w:val="20"/>
          <w:szCs w:val="20"/>
          <w:lang w:val="en-GB"/>
        </w:rPr>
      </w:pPr>
    </w:p>
    <w:p w14:paraId="29DBE6D7" w14:textId="77777777" w:rsidR="0087384F" w:rsidRPr="004E2999" w:rsidRDefault="0087384F" w:rsidP="0087384F">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4338E2F"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8E2973C"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64E24B29" w14:textId="77777777" w:rsidR="006F4212" w:rsidRDefault="006F4212" w:rsidP="007C44FB">
      <w:pPr>
        <w:spacing w:before="60" w:after="0" w:line="240" w:lineRule="auto"/>
        <w:jc w:val="both"/>
        <w:rPr>
          <w:rFonts w:ascii="Trebuchet MS" w:hAnsi="Trebuchet MS" w:cs="Arial"/>
          <w:lang w:val="en-GB"/>
        </w:rPr>
      </w:pPr>
    </w:p>
    <w:p w14:paraId="01A68DBD" w14:textId="77777777" w:rsidR="006F4212" w:rsidRDefault="006F4212" w:rsidP="007C44FB">
      <w:pPr>
        <w:spacing w:before="60" w:after="0" w:line="240" w:lineRule="auto"/>
        <w:jc w:val="both"/>
        <w:rPr>
          <w:rFonts w:ascii="Trebuchet MS" w:hAnsi="Trebuchet MS" w:cs="Arial"/>
          <w:lang w:val="en-GB"/>
        </w:rPr>
      </w:pPr>
    </w:p>
    <w:sectPr w:rsidR="006F4212" w:rsidSect="003636D1">
      <w:headerReference w:type="first" r:id="rId11"/>
      <w:footerReference w:type="first" r:id="rId12"/>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0F409" w14:textId="77777777" w:rsidR="00BB57F2" w:rsidRDefault="00BB57F2" w:rsidP="00BB2A3C">
      <w:pPr>
        <w:spacing w:after="0" w:line="240" w:lineRule="auto"/>
      </w:pPr>
      <w:r>
        <w:separator/>
      </w:r>
    </w:p>
  </w:endnote>
  <w:endnote w:type="continuationSeparator" w:id="0">
    <w:p w14:paraId="7D6E8341" w14:textId="77777777" w:rsidR="00BB57F2" w:rsidRDefault="00BB57F2"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rebuchet MS" w:hAnsi="Trebuchet MS"/>
        <w:sz w:val="18"/>
      </w:rPr>
      <w:id w:val="-1500192451"/>
      <w:docPartObj>
        <w:docPartGallery w:val="Page Numbers (Bottom of Page)"/>
        <w:docPartUnique/>
      </w:docPartObj>
    </w:sdtPr>
    <w:sdtEndPr/>
    <w:sdtContent>
      <w:p w14:paraId="30547AFF" w14:textId="65DC663A" w:rsidR="00892BE8" w:rsidRPr="00BC6ED1" w:rsidRDefault="00892BE8">
        <w:pPr>
          <w:pStyle w:val="Fuzeile"/>
          <w:jc w:val="right"/>
          <w:rPr>
            <w:rFonts w:ascii="Trebuchet MS" w:hAnsi="Trebuchet MS"/>
            <w:sz w:val="18"/>
          </w:rPr>
        </w:pPr>
        <w:r w:rsidRPr="00BC6ED1">
          <w:rPr>
            <w:rFonts w:ascii="Trebuchet MS" w:hAnsi="Trebuchet MS"/>
            <w:sz w:val="18"/>
          </w:rPr>
          <w:fldChar w:fldCharType="begin"/>
        </w:r>
        <w:r w:rsidRPr="00BC6ED1">
          <w:rPr>
            <w:rFonts w:ascii="Trebuchet MS" w:hAnsi="Trebuchet MS"/>
            <w:sz w:val="18"/>
          </w:rPr>
          <w:instrText>PAGE   \* MERGEFORMAT</w:instrText>
        </w:r>
        <w:r w:rsidRPr="00BC6ED1">
          <w:rPr>
            <w:rFonts w:ascii="Trebuchet MS" w:hAnsi="Trebuchet MS"/>
            <w:sz w:val="18"/>
          </w:rPr>
          <w:fldChar w:fldCharType="separate"/>
        </w:r>
        <w:r w:rsidR="00F32A29" w:rsidRPr="00F32A29">
          <w:rPr>
            <w:rFonts w:ascii="Trebuchet MS" w:hAnsi="Trebuchet MS"/>
            <w:noProof/>
            <w:sz w:val="18"/>
            <w:lang w:val="de-DE"/>
          </w:rPr>
          <w:t>3</w:t>
        </w:r>
        <w:r w:rsidRPr="00BC6ED1">
          <w:rPr>
            <w:rFonts w:ascii="Trebuchet MS" w:hAnsi="Trebuchet MS"/>
            <w:sz w:val="18"/>
          </w:rPr>
          <w:fldChar w:fldCharType="end"/>
        </w:r>
      </w:p>
    </w:sdtContent>
  </w:sdt>
  <w:p w14:paraId="15B331DF" w14:textId="77777777" w:rsidR="00892BE8" w:rsidRDefault="00892BE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417640"/>
      <w:docPartObj>
        <w:docPartGallery w:val="Page Numbers (Bottom of Page)"/>
        <w:docPartUnique/>
      </w:docPartObj>
    </w:sdtPr>
    <w:sdtEndPr>
      <w:rPr>
        <w:rFonts w:ascii="Trebuchet MS" w:hAnsi="Trebuchet MS"/>
        <w:noProof/>
        <w:sz w:val="18"/>
      </w:rPr>
    </w:sdtEndPr>
    <w:sdtContent>
      <w:p w14:paraId="05E9ED78" w14:textId="77777777" w:rsidR="00892BE8" w:rsidRPr="003636D1" w:rsidRDefault="00892BE8">
        <w:pPr>
          <w:pStyle w:val="Fuzeile"/>
          <w:jc w:val="right"/>
          <w:rPr>
            <w:rFonts w:ascii="Trebuchet MS" w:hAnsi="Trebuchet MS"/>
            <w:sz w:val="18"/>
          </w:rPr>
        </w:pPr>
        <w:r w:rsidRPr="003636D1">
          <w:rPr>
            <w:rFonts w:ascii="Trebuchet MS" w:hAnsi="Trebuchet MS"/>
            <w:sz w:val="18"/>
          </w:rPr>
          <w:fldChar w:fldCharType="begin"/>
        </w:r>
        <w:r w:rsidRPr="003636D1">
          <w:rPr>
            <w:rFonts w:ascii="Trebuchet MS" w:hAnsi="Trebuchet MS"/>
            <w:sz w:val="18"/>
          </w:rPr>
          <w:instrText xml:space="preserve"> PAGE   \* MERGEFORMAT </w:instrText>
        </w:r>
        <w:r w:rsidRPr="003636D1">
          <w:rPr>
            <w:rFonts w:ascii="Trebuchet MS" w:hAnsi="Trebuchet MS"/>
            <w:sz w:val="18"/>
          </w:rPr>
          <w:fldChar w:fldCharType="separate"/>
        </w:r>
        <w:r w:rsidR="00F32A29">
          <w:rPr>
            <w:rFonts w:ascii="Trebuchet MS" w:hAnsi="Trebuchet MS"/>
            <w:noProof/>
            <w:sz w:val="18"/>
          </w:rPr>
          <w:t>1</w:t>
        </w:r>
        <w:r w:rsidRPr="003636D1">
          <w:rPr>
            <w:rFonts w:ascii="Trebuchet MS" w:hAnsi="Trebuchet MS"/>
            <w:noProof/>
            <w:sz w:val="18"/>
          </w:rPr>
          <w:fldChar w:fldCharType="end"/>
        </w:r>
      </w:p>
    </w:sdtContent>
  </w:sdt>
  <w:p w14:paraId="7A47C2AC" w14:textId="77777777" w:rsidR="00892BE8" w:rsidRDefault="00892BE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FA0EA" w14:textId="77777777" w:rsidR="00BB57F2" w:rsidRDefault="00BB57F2" w:rsidP="00BB2A3C">
      <w:pPr>
        <w:spacing w:after="0" w:line="240" w:lineRule="auto"/>
      </w:pPr>
      <w:r>
        <w:separator/>
      </w:r>
    </w:p>
  </w:footnote>
  <w:footnote w:type="continuationSeparator" w:id="0">
    <w:p w14:paraId="6E7FE3A4" w14:textId="77777777" w:rsidR="00BB57F2" w:rsidRDefault="00BB57F2" w:rsidP="00BB2A3C">
      <w:pPr>
        <w:spacing w:after="0" w:line="240" w:lineRule="auto"/>
      </w:pPr>
      <w:r>
        <w:continuationSeparator/>
      </w:r>
    </w:p>
  </w:footnote>
  <w:footnote w:id="1">
    <w:p w14:paraId="30350DF8" w14:textId="71ABB8BB" w:rsidR="00892BE8" w:rsidRPr="00F056D7" w:rsidRDefault="00892BE8" w:rsidP="00022629">
      <w:pPr>
        <w:pStyle w:val="Funotentext"/>
        <w:rPr>
          <w:lang w:val="en-GB"/>
        </w:rPr>
      </w:pPr>
      <w:r>
        <w:rPr>
          <w:rStyle w:val="Funotenzeichen"/>
        </w:rPr>
        <w:footnoteRef/>
      </w:r>
      <w:r w:rsidRPr="00F056D7">
        <w:rPr>
          <w:lang w:val="en-GB"/>
        </w:rPr>
        <w:t xml:space="preserve"> The Interreg CENTRAL EUROPE Cooperation Programme, the programme implementation manual and the standard template of subsidy contract are available for download at </w:t>
      </w:r>
      <w:hyperlink r:id="rId1" w:history="1">
        <w:r w:rsidRPr="00EE45DF">
          <w:rPr>
            <w:rStyle w:val="Hyperlink"/>
            <w:lang w:val="en-GB"/>
          </w:rPr>
          <w:t>www.interreg-central.eu/documents</w:t>
        </w:r>
      </w:hyperlink>
      <w:r w:rsidRPr="00F056D7">
        <w:rPr>
          <w:lang w:val="en-GB"/>
        </w:rPr>
        <w:t>.</w:t>
      </w:r>
      <w:r>
        <w:rPr>
          <w:lang w:val="en-GB"/>
        </w:rPr>
        <w:t xml:space="preserve"> </w:t>
      </w:r>
    </w:p>
  </w:footnote>
  <w:footnote w:id="2">
    <w:p w14:paraId="535575EE" w14:textId="364AD8EC" w:rsidR="00892BE8" w:rsidRPr="00F056D7" w:rsidRDefault="00892BE8" w:rsidP="00022629">
      <w:pPr>
        <w:pStyle w:val="Funotentext"/>
        <w:rPr>
          <w:lang w:val="en-GB"/>
        </w:rPr>
      </w:pPr>
      <w:r>
        <w:rPr>
          <w:rStyle w:val="Funotenzeichen"/>
        </w:rPr>
        <w:footnoteRef/>
      </w:r>
      <w:r w:rsidRPr="00F056D7">
        <w:rPr>
          <w:lang w:val="en-GB"/>
        </w:rPr>
        <w:t xml:space="preserve"> The standard template of partnership agreement is available for download at </w:t>
      </w:r>
      <w:hyperlink r:id="rId2" w:history="1">
        <w:r w:rsidRPr="00EE45DF">
          <w:rPr>
            <w:rStyle w:val="Hyperlink"/>
            <w:lang w:val="en-GB"/>
          </w:rPr>
          <w:t>www.interreg-central.eu/documents</w:t>
        </w:r>
      </w:hyperlink>
      <w:r w:rsidRPr="00F056D7">
        <w:rPr>
          <w:lang w:val="en-GB"/>
        </w:rPr>
        <w:t>.</w:t>
      </w:r>
      <w:r>
        <w:rPr>
          <w:lang w:val="en-GB"/>
        </w:rPr>
        <w:t xml:space="preserve"> </w:t>
      </w:r>
    </w:p>
  </w:footnote>
  <w:footnote w:id="3">
    <w:p w14:paraId="7C25B3A3" w14:textId="0AA86707" w:rsidR="00892BE8" w:rsidRPr="00F056D7" w:rsidRDefault="00892BE8" w:rsidP="00022629">
      <w:pPr>
        <w:pStyle w:val="Funotentext"/>
        <w:rPr>
          <w:lang w:val="en-GB"/>
        </w:rPr>
      </w:pPr>
      <w:r>
        <w:rPr>
          <w:rStyle w:val="Funotenzeichen"/>
        </w:rPr>
        <w:footnoteRef/>
      </w:r>
      <w:r w:rsidRPr="00F056D7">
        <w:rPr>
          <w:lang w:val="en-GB"/>
        </w:rPr>
        <w:t xml:space="preserve"> The programme implementation manual is available for download at </w:t>
      </w:r>
      <w:hyperlink r:id="rId3" w:history="1">
        <w:r w:rsidRPr="00EE45DF">
          <w:rPr>
            <w:rStyle w:val="Hyperlink"/>
            <w:lang w:val="en-GB"/>
          </w:rPr>
          <w:t>www.interreg-central.eu/documents</w:t>
        </w:r>
      </w:hyperlink>
      <w:r w:rsidRPr="00F056D7">
        <w:rPr>
          <w:lang w:val="en-GB"/>
        </w:rPr>
        <w:t>.</w:t>
      </w:r>
    </w:p>
  </w:footnote>
  <w:footnote w:id="4">
    <w:p w14:paraId="0F197E83" w14:textId="1B71B9A3" w:rsidR="00892BE8" w:rsidRPr="00571712" w:rsidRDefault="00892BE8">
      <w:pPr>
        <w:pStyle w:val="Funotentext"/>
        <w:rPr>
          <w:lang w:val="en-GB"/>
        </w:rPr>
      </w:pPr>
      <w:r>
        <w:rPr>
          <w:rStyle w:val="Funotenzeichen"/>
        </w:rPr>
        <w:footnoteRef/>
      </w:r>
      <w:r w:rsidRPr="00571712">
        <w:rPr>
          <w:lang w:val="en-GB"/>
        </w:rPr>
        <w:t xml:space="preserve"> The decision of an institution not to acquire from third parties a certain service (e.g. because it wishes to implement the service in-house) does not rule out the existence of an economic activity. In spite of such market closure, an economic activity can exist where other operators would be willing and able to provide the service in the market concerned. More generally, the fact that a particular service is provided in-house has no relevance for the economic nature of the activity.</w:t>
      </w:r>
    </w:p>
  </w:footnote>
  <w:footnote w:id="5">
    <w:p w14:paraId="1C18D199" w14:textId="0507BB7A" w:rsidR="00892BE8" w:rsidRPr="00571712" w:rsidRDefault="00892BE8">
      <w:pPr>
        <w:pStyle w:val="Funotentext"/>
        <w:rPr>
          <w:lang w:val="en-GB"/>
        </w:rPr>
      </w:pPr>
      <w:r>
        <w:rPr>
          <w:rStyle w:val="Funotenzeichen"/>
        </w:rPr>
        <w:footnoteRef/>
      </w:r>
      <w:r w:rsidRPr="00571712">
        <w:rPr>
          <w:lang w:val="en-GB"/>
        </w:rPr>
        <w:t xml:space="preserve"> The future use of infrastructure (for an economic activity or not) determines whether the funding of its construction falls within the scope of State aid. The construction of any type of infrastructure that is meant to be exploited economically, is an economic activity in itself. This implies that State aid rules apply to the way in which it is funded. Public funding of general infrastructure such as public roads, bridges or canals which are made available for public use without any charge and not for commercial exploitation are non-economic.</w:t>
      </w:r>
    </w:p>
  </w:footnote>
  <w:footnote w:id="6">
    <w:p w14:paraId="0EE31365" w14:textId="19F58FC0" w:rsidR="00892BE8" w:rsidRPr="0013632F" w:rsidRDefault="00892BE8">
      <w:pPr>
        <w:pStyle w:val="Funotentext"/>
        <w:rPr>
          <w:lang w:val="en-GB"/>
        </w:rPr>
      </w:pPr>
      <w:r>
        <w:rPr>
          <w:rStyle w:val="Funotenzeichen"/>
        </w:rPr>
        <w:footnoteRef/>
      </w:r>
      <w:r w:rsidRPr="0013632F">
        <w:rPr>
          <w:lang w:val="en-GB"/>
        </w:rPr>
        <w:t xml:space="preserve"> As provided for in Regulation (EU) No 1407/2013 on de minimis aid.</w:t>
      </w:r>
    </w:p>
  </w:footnote>
  <w:footnote w:id="7">
    <w:p w14:paraId="4F94E7DC" w14:textId="1F9A88BB" w:rsidR="00892BE8" w:rsidRPr="0013632F" w:rsidRDefault="00892BE8">
      <w:pPr>
        <w:pStyle w:val="Funotentext"/>
        <w:rPr>
          <w:lang w:val="en-GB"/>
        </w:rPr>
      </w:pPr>
      <w:r>
        <w:rPr>
          <w:rStyle w:val="Funotenzeichen"/>
        </w:rPr>
        <w:footnoteRef/>
      </w:r>
      <w:r w:rsidRPr="0013632F">
        <w:rPr>
          <w:lang w:val="en-GB"/>
        </w:rPr>
        <w:t xml:space="preserve"> Date of signature of the subsidy contract</w:t>
      </w:r>
      <w:r>
        <w:rPr>
          <w:lang w:val="en-GB"/>
        </w:rPr>
        <w:t xml:space="preserve"> by the Managing Authority</w:t>
      </w:r>
      <w:r w:rsidRPr="0013632F">
        <w:rPr>
          <w:lang w:val="en-GB"/>
        </w:rPr>
        <w:t>.</w:t>
      </w:r>
    </w:p>
  </w:footnote>
  <w:footnote w:id="8">
    <w:p w14:paraId="64CBA96E" w14:textId="5AC3F48E" w:rsidR="00892BE8" w:rsidRPr="0013632F" w:rsidRDefault="00892BE8">
      <w:pPr>
        <w:pStyle w:val="Funotentext"/>
        <w:rPr>
          <w:lang w:val="en-GB"/>
        </w:rPr>
      </w:pPr>
      <w:r>
        <w:rPr>
          <w:rStyle w:val="Funotenzeichen"/>
        </w:rPr>
        <w:footnoteRef/>
      </w:r>
      <w:r w:rsidRPr="0013632F">
        <w:rPr>
          <w:lang w:val="en-GB"/>
        </w:rPr>
        <w:t xml:space="preserve"> The European Court of Justice has ruled that all entities which are controlled (on a legal or on a de facto basis) by the same entity should be considered as a single undertaking [Case C-382/99 Netherlands v Commission [2002] ECR I-5163].</w:t>
      </w:r>
    </w:p>
  </w:footnote>
  <w:footnote w:id="9">
    <w:p w14:paraId="4DBFE0D0" w14:textId="21BB8256" w:rsidR="00892BE8" w:rsidRPr="0013632F" w:rsidRDefault="00892BE8">
      <w:pPr>
        <w:pStyle w:val="Funotentext"/>
        <w:rPr>
          <w:lang w:val="en-GB"/>
        </w:rPr>
      </w:pPr>
      <w:r>
        <w:rPr>
          <w:rStyle w:val="Funotenzeichen"/>
        </w:rPr>
        <w:footnoteRef/>
      </w:r>
      <w:r w:rsidRPr="0013632F">
        <w:rPr>
          <w:lang w:val="en-GB"/>
        </w:rPr>
        <w:t xml:space="preserve"> Please note that the provision of an integrated service where the actual transportation is only one element such as removal services, postal or courier services or waste collection or processing services, should not be considered a transport service.</w:t>
      </w:r>
    </w:p>
  </w:footnote>
  <w:footnote w:id="10">
    <w:p w14:paraId="667FF637" w14:textId="7F41621B" w:rsidR="00892BE8" w:rsidRPr="0013632F" w:rsidRDefault="00892BE8">
      <w:pPr>
        <w:pStyle w:val="Funotentext"/>
        <w:rPr>
          <w:lang w:val="en-GB"/>
        </w:rPr>
      </w:pPr>
      <w:r>
        <w:rPr>
          <w:rStyle w:val="Funotenzeichen"/>
        </w:rPr>
        <w:footnoteRef/>
      </w:r>
      <w:r w:rsidRPr="0013632F">
        <w:rPr>
          <w:lang w:val="en-GB"/>
        </w:rPr>
        <w:t xml:space="preserve"> Agricultural products means products listed in Annex I to the Treaty, with the exception of fishery and aquaculture products covered by Regulation (EC) No 104/2000.</w:t>
      </w:r>
    </w:p>
  </w:footnote>
  <w:footnote w:id="11">
    <w:p w14:paraId="23B38988" w14:textId="7340F718" w:rsidR="00892BE8" w:rsidRPr="0013632F" w:rsidRDefault="00892BE8">
      <w:pPr>
        <w:pStyle w:val="Funotentext"/>
        <w:rPr>
          <w:lang w:val="en-GB"/>
        </w:rPr>
      </w:pPr>
      <w:r>
        <w:rPr>
          <w:rStyle w:val="Funotenzeichen"/>
        </w:rPr>
        <w:footnoteRef/>
      </w:r>
      <w:r w:rsidRPr="0013632F">
        <w:rPr>
          <w:lang w:val="en-GB"/>
        </w:rPr>
        <w:t xml:space="preserve"> Processing of agricultural products means any operation on an agricultural product resulting in a product which is also an agricultural product, except on-farm activities necessary for preparing an animal or plant product for the first sale.</w:t>
      </w:r>
    </w:p>
  </w:footnote>
  <w:footnote w:id="12">
    <w:p w14:paraId="334ADCEF" w14:textId="3F67FB1C" w:rsidR="00892BE8" w:rsidRPr="0013632F" w:rsidRDefault="00892BE8">
      <w:pPr>
        <w:pStyle w:val="Funotentext"/>
        <w:rPr>
          <w:lang w:val="en-GB"/>
        </w:rPr>
      </w:pPr>
      <w:r>
        <w:rPr>
          <w:rStyle w:val="Funotenzeichen"/>
        </w:rPr>
        <w:footnoteRef/>
      </w:r>
      <w:r w:rsidRPr="0013632F">
        <w:rPr>
          <w:lang w:val="en-GB"/>
        </w:rPr>
        <w:t xml:space="preserve"> Marketing of agricultural products means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p>
  </w:footnote>
  <w:footnote w:id="13">
    <w:p w14:paraId="48C05E20" w14:textId="38A3A7E5" w:rsidR="00892BE8" w:rsidRPr="00A76550" w:rsidRDefault="00892BE8">
      <w:pPr>
        <w:pStyle w:val="Funotentext"/>
        <w:rPr>
          <w:lang w:val="en-GB"/>
        </w:rPr>
      </w:pPr>
      <w:r>
        <w:rPr>
          <w:rStyle w:val="Funotenzeichen"/>
        </w:rPr>
        <w:footnoteRef/>
      </w:r>
      <w:r w:rsidRPr="00A76550">
        <w:rPr>
          <w:lang w:val="en-GB"/>
        </w:rPr>
        <w:t xml:space="preserve"> As defined in point 24 (in conjunction with point 20) of the “Guidelines on State aid for rescuing and restructuring non-financial undertakings in difficulty” (Communication from the Commission No. 2014/C 249/01 of 31.07.2014).</w:t>
      </w:r>
    </w:p>
  </w:footnote>
  <w:footnote w:id="14">
    <w:p w14:paraId="7F928F3E" w14:textId="0D7D0409" w:rsidR="00892BE8" w:rsidRPr="00A76550" w:rsidRDefault="00892BE8">
      <w:pPr>
        <w:pStyle w:val="Funotentext"/>
        <w:rPr>
          <w:lang w:val="en-GB"/>
        </w:rPr>
      </w:pPr>
      <w:r>
        <w:rPr>
          <w:rStyle w:val="Funotenzeichen"/>
        </w:rPr>
        <w:footnoteRef/>
      </w:r>
      <w:r w:rsidRPr="00A76550">
        <w:rPr>
          <w:lang w:val="en-GB"/>
        </w:rPr>
        <w:t xml:space="preserve"> In case the Signatory is different than the legal representative, an official delegation has to be provided.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CFD99" w14:textId="770C985F" w:rsidR="00892BE8" w:rsidRPr="00F217B2" w:rsidRDefault="00892BE8" w:rsidP="00BC6ED1">
    <w:pPr>
      <w:pStyle w:val="Kopfzeile"/>
      <w:ind w:left="1701" w:hanging="1701"/>
      <w:rPr>
        <w:lang w:val="en-GB"/>
      </w:rPr>
    </w:pPr>
    <w:r>
      <w:rPr>
        <w:rFonts w:ascii="Trebuchet MS" w:hAnsi="Trebuchet MS"/>
        <w:sz w:val="18"/>
        <w:lang w:val="en-GB"/>
      </w:rPr>
      <w:t xml:space="preserve">Fourth call (2019) </w:t>
    </w:r>
    <w:r>
      <w:rPr>
        <w:rFonts w:ascii="Trebuchet MS" w:hAnsi="Trebuchet MS"/>
        <w:sz w:val="18"/>
        <w:lang w:val="en-GB"/>
      </w:rPr>
      <w:tab/>
      <w:t>2.</w:t>
    </w:r>
    <w:r w:rsidR="009C3EF4">
      <w:rPr>
        <w:rFonts w:ascii="Trebuchet MS" w:hAnsi="Trebuchet MS"/>
        <w:sz w:val="18"/>
        <w:lang w:val="en-GB"/>
      </w:rPr>
      <w:t>2</w:t>
    </w:r>
    <w:r>
      <w:rPr>
        <w:rFonts w:ascii="Trebuchet MS" w:hAnsi="Trebuchet MS"/>
        <w:sz w:val="18"/>
        <w:lang w:val="en-GB"/>
      </w:rPr>
      <w:t xml:space="preserve"> </w:t>
    </w:r>
    <w:r w:rsidRPr="003636D1">
      <w:rPr>
        <w:rFonts w:ascii="Trebuchet MS" w:hAnsi="Trebuchet MS"/>
        <w:sz w:val="18"/>
        <w:lang w:val="en-GB"/>
      </w:rPr>
      <w:t xml:space="preserve">Lead applicant declaration </w:t>
    </w:r>
    <w:r>
      <w:rPr>
        <w:rFonts w:ascii="Trebuchet MS" w:hAnsi="Trebuchet MS"/>
        <w:sz w:val="18"/>
        <w:lang w:val="en-GB"/>
      </w:rPr>
      <w:t xml:space="preserve">for </w:t>
    </w:r>
    <w:r w:rsidR="009C3EF4">
      <w:rPr>
        <w:rFonts w:ascii="Trebuchet MS" w:hAnsi="Trebuchet MS"/>
        <w:sz w:val="18"/>
        <w:lang w:val="en-GB"/>
      </w:rPr>
      <w:t>private institutions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2163C" w14:textId="5D34FCDD" w:rsidR="00892BE8" w:rsidRPr="003636D1" w:rsidRDefault="00892BE8" w:rsidP="00BC6ED1">
    <w:pPr>
      <w:pStyle w:val="Kopfzeile"/>
      <w:ind w:left="1701" w:hanging="1701"/>
      <w:rPr>
        <w:rFonts w:ascii="Trebuchet MS" w:hAnsi="Trebuchet MS"/>
        <w:sz w:val="18"/>
        <w:lang w:val="en-GB"/>
      </w:rPr>
    </w:pPr>
    <w:r>
      <w:rPr>
        <w:rFonts w:ascii="Trebuchet MS" w:hAnsi="Trebuchet MS"/>
        <w:sz w:val="18"/>
        <w:lang w:val="en-GB"/>
      </w:rPr>
      <w:t xml:space="preserve">Fourth call (2019) </w:t>
    </w:r>
    <w:r>
      <w:rPr>
        <w:rFonts w:ascii="Trebuchet MS" w:hAnsi="Trebuchet MS"/>
        <w:sz w:val="18"/>
        <w:lang w:val="en-GB"/>
      </w:rPr>
      <w:tab/>
      <w:t>2.</w:t>
    </w:r>
    <w:r w:rsidR="009C3EF4">
      <w:rPr>
        <w:rFonts w:ascii="Trebuchet MS" w:hAnsi="Trebuchet MS"/>
        <w:sz w:val="18"/>
        <w:lang w:val="en-GB"/>
      </w:rPr>
      <w:t>2</w:t>
    </w:r>
    <w:r>
      <w:rPr>
        <w:rFonts w:ascii="Trebuchet MS" w:hAnsi="Trebuchet MS"/>
        <w:sz w:val="18"/>
        <w:lang w:val="en-GB"/>
      </w:rPr>
      <w:t xml:space="preserve"> </w:t>
    </w:r>
    <w:r w:rsidRPr="003636D1">
      <w:rPr>
        <w:rFonts w:ascii="Trebuchet MS" w:hAnsi="Trebuchet MS"/>
        <w:sz w:val="18"/>
        <w:lang w:val="en-GB"/>
      </w:rPr>
      <w:t xml:space="preserve">Lead applicant declaration </w:t>
    </w:r>
    <w:r>
      <w:rPr>
        <w:rFonts w:ascii="Trebuchet MS" w:hAnsi="Trebuchet MS"/>
        <w:sz w:val="18"/>
        <w:lang w:val="en-GB"/>
      </w:rPr>
      <w:t xml:space="preserve">for </w:t>
    </w:r>
    <w:r w:rsidR="009C3EF4">
      <w:rPr>
        <w:rFonts w:ascii="Trebuchet MS" w:hAnsi="Trebuchet MS"/>
        <w:sz w:val="18"/>
        <w:lang w:val="en-GB"/>
      </w:rPr>
      <w:t>private institutions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PUlDYTu3f7vI5ytpKr1hjtdv7w89vOQWh8RrNHfpLqfzyjeEBIhofkfB8ita04BlTp2hJS+3pXDa/ilP0/aqUg==" w:salt="6VP/DqvkhdnBx1L9PfWF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3C"/>
    <w:rsid w:val="00001469"/>
    <w:rsid w:val="00013F19"/>
    <w:rsid w:val="000149AE"/>
    <w:rsid w:val="00022629"/>
    <w:rsid w:val="00024681"/>
    <w:rsid w:val="00030BEE"/>
    <w:rsid w:val="0004183D"/>
    <w:rsid w:val="00054EB8"/>
    <w:rsid w:val="00061CF2"/>
    <w:rsid w:val="00065EF1"/>
    <w:rsid w:val="00066E59"/>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700B"/>
    <w:rsid w:val="00135C91"/>
    <w:rsid w:val="0013632F"/>
    <w:rsid w:val="0015322D"/>
    <w:rsid w:val="00156285"/>
    <w:rsid w:val="00162251"/>
    <w:rsid w:val="001737E1"/>
    <w:rsid w:val="00173D0B"/>
    <w:rsid w:val="00183B4D"/>
    <w:rsid w:val="0019781C"/>
    <w:rsid w:val="001A4A40"/>
    <w:rsid w:val="001A4FD5"/>
    <w:rsid w:val="001B0623"/>
    <w:rsid w:val="001B5556"/>
    <w:rsid w:val="001B7924"/>
    <w:rsid w:val="001D4492"/>
    <w:rsid w:val="001E06CF"/>
    <w:rsid w:val="001F1BB3"/>
    <w:rsid w:val="001F5ECC"/>
    <w:rsid w:val="0021140A"/>
    <w:rsid w:val="002140AD"/>
    <w:rsid w:val="002160AE"/>
    <w:rsid w:val="0022076A"/>
    <w:rsid w:val="00225E6F"/>
    <w:rsid w:val="00231A76"/>
    <w:rsid w:val="00235E77"/>
    <w:rsid w:val="00253805"/>
    <w:rsid w:val="00260BC8"/>
    <w:rsid w:val="00264728"/>
    <w:rsid w:val="00266C09"/>
    <w:rsid w:val="00270D71"/>
    <w:rsid w:val="002A5EE0"/>
    <w:rsid w:val="002A7844"/>
    <w:rsid w:val="002D3B5E"/>
    <w:rsid w:val="002E0466"/>
    <w:rsid w:val="002E0545"/>
    <w:rsid w:val="002E08E0"/>
    <w:rsid w:val="002E253C"/>
    <w:rsid w:val="002F0430"/>
    <w:rsid w:val="002F1507"/>
    <w:rsid w:val="002F2DAF"/>
    <w:rsid w:val="002F52D2"/>
    <w:rsid w:val="003075CE"/>
    <w:rsid w:val="00342A36"/>
    <w:rsid w:val="00342AAD"/>
    <w:rsid w:val="00361AFD"/>
    <w:rsid w:val="003636D1"/>
    <w:rsid w:val="00371272"/>
    <w:rsid w:val="00375566"/>
    <w:rsid w:val="00391A19"/>
    <w:rsid w:val="003A713F"/>
    <w:rsid w:val="003B1A50"/>
    <w:rsid w:val="003E2BD5"/>
    <w:rsid w:val="003F01E4"/>
    <w:rsid w:val="00420DB1"/>
    <w:rsid w:val="0045667A"/>
    <w:rsid w:val="004656CD"/>
    <w:rsid w:val="0048123A"/>
    <w:rsid w:val="004A3A6F"/>
    <w:rsid w:val="004C62DB"/>
    <w:rsid w:val="004D53E9"/>
    <w:rsid w:val="00537EA6"/>
    <w:rsid w:val="00554331"/>
    <w:rsid w:val="005706E7"/>
    <w:rsid w:val="00570A39"/>
    <w:rsid w:val="00571712"/>
    <w:rsid w:val="00572E20"/>
    <w:rsid w:val="00573FFE"/>
    <w:rsid w:val="00586B06"/>
    <w:rsid w:val="005B699E"/>
    <w:rsid w:val="005B7D8C"/>
    <w:rsid w:val="005C1535"/>
    <w:rsid w:val="005C19AE"/>
    <w:rsid w:val="005E044F"/>
    <w:rsid w:val="006013A0"/>
    <w:rsid w:val="00625D65"/>
    <w:rsid w:val="0062688C"/>
    <w:rsid w:val="006276D1"/>
    <w:rsid w:val="006300A2"/>
    <w:rsid w:val="0063333B"/>
    <w:rsid w:val="0063458D"/>
    <w:rsid w:val="00636EE1"/>
    <w:rsid w:val="00666D97"/>
    <w:rsid w:val="006809A4"/>
    <w:rsid w:val="006A2A5F"/>
    <w:rsid w:val="006C4DC2"/>
    <w:rsid w:val="006E40C4"/>
    <w:rsid w:val="006E6ED7"/>
    <w:rsid w:val="006E7B8D"/>
    <w:rsid w:val="006F1FD2"/>
    <w:rsid w:val="006F22F9"/>
    <w:rsid w:val="006F4212"/>
    <w:rsid w:val="00701AF0"/>
    <w:rsid w:val="00713F80"/>
    <w:rsid w:val="00715843"/>
    <w:rsid w:val="00727A51"/>
    <w:rsid w:val="007476AB"/>
    <w:rsid w:val="007676A7"/>
    <w:rsid w:val="00767C17"/>
    <w:rsid w:val="007757B4"/>
    <w:rsid w:val="007807B8"/>
    <w:rsid w:val="007924AC"/>
    <w:rsid w:val="00793AEE"/>
    <w:rsid w:val="007A080C"/>
    <w:rsid w:val="007B0386"/>
    <w:rsid w:val="007C44FB"/>
    <w:rsid w:val="007C69E3"/>
    <w:rsid w:val="007D20F3"/>
    <w:rsid w:val="007E71A4"/>
    <w:rsid w:val="007E76EF"/>
    <w:rsid w:val="007F092B"/>
    <w:rsid w:val="007F428F"/>
    <w:rsid w:val="007F496E"/>
    <w:rsid w:val="007F6D6F"/>
    <w:rsid w:val="008019D6"/>
    <w:rsid w:val="00801E35"/>
    <w:rsid w:val="0080467C"/>
    <w:rsid w:val="00806CDB"/>
    <w:rsid w:val="008301CF"/>
    <w:rsid w:val="00832122"/>
    <w:rsid w:val="00836FEA"/>
    <w:rsid w:val="008550B1"/>
    <w:rsid w:val="008552F7"/>
    <w:rsid w:val="00863713"/>
    <w:rsid w:val="00872EBD"/>
    <w:rsid w:val="008731A7"/>
    <w:rsid w:val="0087384F"/>
    <w:rsid w:val="00876375"/>
    <w:rsid w:val="00892BE8"/>
    <w:rsid w:val="008A2055"/>
    <w:rsid w:val="008B2DB3"/>
    <w:rsid w:val="008C32EF"/>
    <w:rsid w:val="008D2FD3"/>
    <w:rsid w:val="008D529E"/>
    <w:rsid w:val="008E3A87"/>
    <w:rsid w:val="008F7677"/>
    <w:rsid w:val="00904FD9"/>
    <w:rsid w:val="00945DB4"/>
    <w:rsid w:val="00950198"/>
    <w:rsid w:val="00957359"/>
    <w:rsid w:val="00974394"/>
    <w:rsid w:val="00982574"/>
    <w:rsid w:val="009A03B9"/>
    <w:rsid w:val="009A61D1"/>
    <w:rsid w:val="009B0F80"/>
    <w:rsid w:val="009C3EF4"/>
    <w:rsid w:val="009E704B"/>
    <w:rsid w:val="009F2097"/>
    <w:rsid w:val="00A15314"/>
    <w:rsid w:val="00A4077E"/>
    <w:rsid w:val="00A50AF6"/>
    <w:rsid w:val="00A526DE"/>
    <w:rsid w:val="00A76550"/>
    <w:rsid w:val="00A84ADB"/>
    <w:rsid w:val="00A86F6A"/>
    <w:rsid w:val="00A957D3"/>
    <w:rsid w:val="00A97192"/>
    <w:rsid w:val="00A97745"/>
    <w:rsid w:val="00AB33C1"/>
    <w:rsid w:val="00AC7C19"/>
    <w:rsid w:val="00AE2D23"/>
    <w:rsid w:val="00AE6C83"/>
    <w:rsid w:val="00AF2D75"/>
    <w:rsid w:val="00B24A96"/>
    <w:rsid w:val="00B32E5E"/>
    <w:rsid w:val="00B45C92"/>
    <w:rsid w:val="00B50E07"/>
    <w:rsid w:val="00B5676F"/>
    <w:rsid w:val="00B657A0"/>
    <w:rsid w:val="00B6716D"/>
    <w:rsid w:val="00B75961"/>
    <w:rsid w:val="00B87203"/>
    <w:rsid w:val="00B923E7"/>
    <w:rsid w:val="00BA001F"/>
    <w:rsid w:val="00BA7CF5"/>
    <w:rsid w:val="00BB2A3C"/>
    <w:rsid w:val="00BB57F2"/>
    <w:rsid w:val="00BC6ED1"/>
    <w:rsid w:val="00BC6F66"/>
    <w:rsid w:val="00BF03E6"/>
    <w:rsid w:val="00C00E13"/>
    <w:rsid w:val="00C26744"/>
    <w:rsid w:val="00C326B7"/>
    <w:rsid w:val="00C32CB8"/>
    <w:rsid w:val="00C371E2"/>
    <w:rsid w:val="00C404CE"/>
    <w:rsid w:val="00C702B2"/>
    <w:rsid w:val="00C82525"/>
    <w:rsid w:val="00CC26C9"/>
    <w:rsid w:val="00CE6407"/>
    <w:rsid w:val="00CE70D2"/>
    <w:rsid w:val="00CF195F"/>
    <w:rsid w:val="00CF7EB7"/>
    <w:rsid w:val="00D027A2"/>
    <w:rsid w:val="00D06CB6"/>
    <w:rsid w:val="00D42993"/>
    <w:rsid w:val="00D44B73"/>
    <w:rsid w:val="00D45859"/>
    <w:rsid w:val="00D45D7B"/>
    <w:rsid w:val="00D56C4C"/>
    <w:rsid w:val="00D71F13"/>
    <w:rsid w:val="00D80D79"/>
    <w:rsid w:val="00D941E4"/>
    <w:rsid w:val="00D95456"/>
    <w:rsid w:val="00DA399B"/>
    <w:rsid w:val="00DA4043"/>
    <w:rsid w:val="00DA51DF"/>
    <w:rsid w:val="00DB64EE"/>
    <w:rsid w:val="00DC5093"/>
    <w:rsid w:val="00E06A5F"/>
    <w:rsid w:val="00E07722"/>
    <w:rsid w:val="00E43878"/>
    <w:rsid w:val="00E5251C"/>
    <w:rsid w:val="00E544B6"/>
    <w:rsid w:val="00E611E7"/>
    <w:rsid w:val="00E6648D"/>
    <w:rsid w:val="00E6704C"/>
    <w:rsid w:val="00E7509E"/>
    <w:rsid w:val="00E750AD"/>
    <w:rsid w:val="00E84204"/>
    <w:rsid w:val="00EA51DF"/>
    <w:rsid w:val="00EB56E8"/>
    <w:rsid w:val="00EC2BE0"/>
    <w:rsid w:val="00F02639"/>
    <w:rsid w:val="00F056D7"/>
    <w:rsid w:val="00F137A9"/>
    <w:rsid w:val="00F20C03"/>
    <w:rsid w:val="00F217B2"/>
    <w:rsid w:val="00F24C83"/>
    <w:rsid w:val="00F3260C"/>
    <w:rsid w:val="00F32A29"/>
    <w:rsid w:val="00F344BD"/>
    <w:rsid w:val="00F356C0"/>
    <w:rsid w:val="00F36D1A"/>
    <w:rsid w:val="00F54B8E"/>
    <w:rsid w:val="00F60E75"/>
    <w:rsid w:val="00F6368E"/>
    <w:rsid w:val="00F74AB2"/>
    <w:rsid w:val="00F80EC6"/>
    <w:rsid w:val="00F832E1"/>
    <w:rsid w:val="00FA3559"/>
    <w:rsid w:val="00FC53A8"/>
    <w:rsid w:val="00FC722B"/>
    <w:rsid w:val="00FE5674"/>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86B0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B2A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2A3C"/>
    <w:rPr>
      <w:rFonts w:ascii="Tahoma" w:hAnsi="Tahoma" w:cs="Tahoma"/>
      <w:sz w:val="16"/>
      <w:szCs w:val="16"/>
    </w:rPr>
  </w:style>
  <w:style w:type="paragraph" w:styleId="Kopfzeile">
    <w:name w:val="header"/>
    <w:basedOn w:val="Standard"/>
    <w:link w:val="KopfzeileZchn"/>
    <w:uiPriority w:val="99"/>
    <w:unhideWhenUsed/>
    <w:rsid w:val="00BB2A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2A3C"/>
  </w:style>
  <w:style w:type="paragraph" w:styleId="Fuzeile">
    <w:name w:val="footer"/>
    <w:basedOn w:val="Standard"/>
    <w:link w:val="FuzeileZchn"/>
    <w:uiPriority w:val="99"/>
    <w:unhideWhenUsed/>
    <w:rsid w:val="00BB2A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2A3C"/>
  </w:style>
  <w:style w:type="paragraph" w:customStyle="1" w:styleId="HeaderEven">
    <w:name w:val="Header Even"/>
    <w:basedOn w:val="KeinLeerraum"/>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KeinLeerraum">
    <w:name w:val="No Spacing"/>
    <w:uiPriority w:val="1"/>
    <w:qFormat/>
    <w:rsid w:val="00BB2A3C"/>
    <w:pPr>
      <w:spacing w:after="0" w:line="240" w:lineRule="auto"/>
    </w:pPr>
  </w:style>
  <w:style w:type="table" w:styleId="Tabellenraster">
    <w:name w:val="Table Grid"/>
    <w:basedOn w:val="NormaleTabelle"/>
    <w:uiPriority w:val="59"/>
    <w:rsid w:val="006A2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sRaster3-Akzent1">
    <w:name w:val="Medium Grid 3 Accent 1"/>
    <w:basedOn w:val="NormaleTabelle"/>
    <w:uiPriority w:val="69"/>
    <w:rsid w:val="006A2A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ervorhebung">
    <w:name w:val="Emphasis"/>
    <w:basedOn w:val="Absatz-Standardschriftart"/>
    <w:uiPriority w:val="20"/>
    <w:qFormat/>
    <w:rsid w:val="00BA001F"/>
    <w:rPr>
      <w:i/>
      <w:iCs/>
    </w:rPr>
  </w:style>
  <w:style w:type="paragraph" w:customStyle="1" w:styleId="Tabelle2">
    <w:name w:val="Tabelle2"/>
    <w:basedOn w:val="Standard"/>
    <w:qFormat/>
    <w:rsid w:val="002E0466"/>
    <w:pPr>
      <w:spacing w:before="60" w:after="60" w:line="240" w:lineRule="auto"/>
    </w:pPr>
    <w:rPr>
      <w:rFonts w:ascii="Arial" w:eastAsiaTheme="minorEastAsia" w:hAnsi="Arial" w:cs="Arial"/>
      <w:sz w:val="20"/>
      <w:szCs w:val="20"/>
      <w:lang w:val="en-GB" w:eastAsia="de-AT"/>
    </w:rPr>
  </w:style>
  <w:style w:type="paragraph" w:styleId="Funotentext">
    <w:name w:val="footnote text"/>
    <w:aliases w:val="Footnote, Char1 Char,Footnote Char1,Char1 Char,ESPON Footnote Text"/>
    <w:basedOn w:val="Standard"/>
    <w:link w:val="FunotentextZchn"/>
    <w:uiPriority w:val="99"/>
    <w:semiHidden/>
    <w:unhideWhenUsed/>
    <w:rsid w:val="005E044F"/>
    <w:pPr>
      <w:spacing w:after="0" w:line="240" w:lineRule="auto"/>
    </w:pPr>
    <w:rPr>
      <w:sz w:val="20"/>
      <w:szCs w:val="20"/>
    </w:rPr>
  </w:style>
  <w:style w:type="character" w:customStyle="1" w:styleId="FunotentextZchn">
    <w:name w:val="Fußnotentext Zchn"/>
    <w:aliases w:val="Footnote Zchn, Char1 Char Zchn,Footnote Char1 Zchn,Char1 Char Zchn,ESPON Footnote Text Zchn"/>
    <w:basedOn w:val="Absatz-Standardschriftart"/>
    <w:link w:val="Funotentext"/>
    <w:uiPriority w:val="99"/>
    <w:semiHidden/>
    <w:rsid w:val="005E044F"/>
    <w:rPr>
      <w:sz w:val="20"/>
      <w:szCs w:val="20"/>
    </w:rPr>
  </w:style>
  <w:style w:type="character" w:styleId="Funotenzeichen">
    <w:name w:val="footnote reference"/>
    <w:aliases w:val="ESPON Footnote No"/>
    <w:basedOn w:val="Absatz-Standardschriftart"/>
    <w:uiPriority w:val="99"/>
    <w:semiHidden/>
    <w:unhideWhenUsed/>
    <w:rsid w:val="005E044F"/>
    <w:rPr>
      <w:vertAlign w:val="superscript"/>
    </w:rPr>
  </w:style>
  <w:style w:type="table" w:styleId="HelleListe">
    <w:name w:val="Light List"/>
    <w:basedOn w:val="NormaleTabelle"/>
    <w:uiPriority w:val="61"/>
    <w:rsid w:val="0021140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ittlereListe2">
    <w:name w:val="Medium List 2"/>
    <w:basedOn w:val="NormaleTabel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
    <w:name w:val="Colorful List"/>
    <w:basedOn w:val="NormaleTabelle"/>
    <w:uiPriority w:val="72"/>
    <w:rsid w:val="0021140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HelleListe-Akzent1">
    <w:name w:val="Light List Accent 1"/>
    <w:basedOn w:val="NormaleTabelle"/>
    <w:uiPriority w:val="61"/>
    <w:rsid w:val="006F1FD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ittlereSchattierung1-Akzent1">
    <w:name w:val="Medium Shading 1 Accent 1"/>
    <w:basedOn w:val="NormaleTabelle"/>
    <w:uiPriority w:val="63"/>
    <w:rsid w:val="006F1FD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enabsatz">
    <w:name w:val="List Paragraph"/>
    <w:basedOn w:val="Standard"/>
    <w:uiPriority w:val="34"/>
    <w:qFormat/>
    <w:rsid w:val="00E7509E"/>
    <w:pPr>
      <w:ind w:left="720"/>
      <w:contextualSpacing/>
    </w:pPr>
  </w:style>
  <w:style w:type="character" w:styleId="Kommentarzeichen">
    <w:name w:val="annotation reference"/>
    <w:basedOn w:val="Absatz-Standardschriftart"/>
    <w:uiPriority w:val="99"/>
    <w:semiHidden/>
    <w:unhideWhenUsed/>
    <w:rsid w:val="00570A39"/>
    <w:rPr>
      <w:sz w:val="16"/>
      <w:szCs w:val="16"/>
    </w:rPr>
  </w:style>
  <w:style w:type="paragraph" w:styleId="Kommentartext">
    <w:name w:val="annotation text"/>
    <w:basedOn w:val="Standard"/>
    <w:link w:val="KommentartextZchn"/>
    <w:uiPriority w:val="99"/>
    <w:semiHidden/>
    <w:unhideWhenUsed/>
    <w:rsid w:val="00570A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70A39"/>
    <w:rPr>
      <w:sz w:val="20"/>
      <w:szCs w:val="20"/>
    </w:rPr>
  </w:style>
  <w:style w:type="paragraph" w:styleId="Kommentarthema">
    <w:name w:val="annotation subject"/>
    <w:basedOn w:val="Kommentartext"/>
    <w:next w:val="Kommentartext"/>
    <w:link w:val="KommentarthemaZchn"/>
    <w:uiPriority w:val="99"/>
    <w:semiHidden/>
    <w:unhideWhenUsed/>
    <w:rsid w:val="00570A39"/>
    <w:rPr>
      <w:b/>
      <w:bCs/>
    </w:rPr>
  </w:style>
  <w:style w:type="character" w:customStyle="1" w:styleId="KommentarthemaZchn">
    <w:name w:val="Kommentarthema Zchn"/>
    <w:basedOn w:val="KommentartextZchn"/>
    <w:link w:val="Kommentarthema"/>
    <w:uiPriority w:val="99"/>
    <w:semiHidden/>
    <w:rsid w:val="00570A39"/>
    <w:rPr>
      <w:b/>
      <w:bCs/>
      <w:sz w:val="20"/>
      <w:szCs w:val="20"/>
    </w:rPr>
  </w:style>
  <w:style w:type="character" w:styleId="Platzhaltertext">
    <w:name w:val="Placeholder Text"/>
    <w:basedOn w:val="Absatz-Standardschriftart"/>
    <w:uiPriority w:val="99"/>
    <w:semiHidden/>
    <w:rsid w:val="006809A4"/>
    <w:rPr>
      <w:color w:val="808080"/>
    </w:rPr>
  </w:style>
  <w:style w:type="character" w:styleId="Hyperlink">
    <w:name w:val="Hyperlink"/>
    <w:basedOn w:val="Absatz-Standardschriftart"/>
    <w:uiPriority w:val="99"/>
    <w:unhideWhenUsed/>
    <w:rsid w:val="00586B06"/>
    <w:rPr>
      <w:color w:val="0000FF" w:themeColor="hyperlink"/>
      <w:u w:val="single"/>
    </w:rPr>
  </w:style>
  <w:style w:type="paragraph" w:customStyle="1" w:styleId="CM1">
    <w:name w:val="CM1"/>
    <w:basedOn w:val="Standard"/>
    <w:next w:val="Standard"/>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nterreg-central.eu/documents" TargetMode="External"/><Relationship Id="rId2" Type="http://schemas.openxmlformats.org/officeDocument/2006/relationships/hyperlink" Target="http://www.interreg-central.eu/documents" TargetMode="External"/><Relationship Id="rId1" Type="http://schemas.openxmlformats.org/officeDocument/2006/relationships/hyperlink" Target="http://www.interreg-central.eu/document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53881-424A-4184-8B19-F423E5105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3150</Words>
  <Characters>17961</Characters>
  <Application>Microsoft Office Word</Application>
  <DocSecurity>0</DocSecurity>
  <Lines>149</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21069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Ferrarese Luca</cp:lastModifiedBy>
  <cp:revision>6</cp:revision>
  <dcterms:created xsi:type="dcterms:W3CDTF">2019-02-08T09:57:00Z</dcterms:created>
  <dcterms:modified xsi:type="dcterms:W3CDTF">2019-02-08T10:45:00Z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-732698968</vt:i4>
  </property>
  <property fmtid="{D5CDD505-2E9C-101B-9397-08002B2CF9AE}" pid="4" name="_EmailSubject">
    <vt:lpwstr>PA</vt:lpwstr>
  </property>
  <property fmtid="{D5CDD505-2E9C-101B-9397-08002B2CF9AE}" pid="5" name="_AuthorEmail">
    <vt:lpwstr>petra.schrey@wien.gv.at</vt:lpwstr>
  </property>
  <property fmtid="{D5CDD505-2E9C-101B-9397-08002B2CF9AE}" pid="6" name="_AuthorEmailDisplayName">
    <vt:lpwstr>Schrey Petra</vt:lpwstr>
  </property>
  <property fmtid="{D5CDD505-2E9C-101B-9397-08002B2CF9AE}" pid="7" name="_ReviewingToolsShownOnce">
    <vt:lpwstr/>
  </property>
</Properties>
</file>