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color w:val="auto"/>
          <w:spacing w:val="0"/>
          <w:kern w:val="0"/>
          <w:sz w:val="2"/>
          <w:szCs w:val="2"/>
          <w:lang w:val="de-AT" w:eastAsia="de-AT"/>
          <w14:ligatures w14:val="none"/>
        </w:rPr>
        <w:id w:val="1949882721"/>
        <w:docPartObj>
          <w:docPartGallery w:val="AutoText"/>
        </w:docPartObj>
      </w:sdtPr>
      <w:sdtEndPr>
        <w:rPr>
          <w:b w:val="0"/>
          <w:bCs w:val="0"/>
          <w:iCs w:val="0"/>
          <w:sz w:val="20"/>
          <w:szCs w:val="20"/>
          <w:lang w:eastAsia="en-US"/>
        </w:rPr>
      </w:sdtEndPr>
      <w:sdtContent>
        <w:p w:rsidR="009772B7" w:rsidRDefault="009772B7">
          <w:pPr>
            <w:pStyle w:val="CE-MEGA"/>
            <w:spacing w:line="300" w:lineRule="exact"/>
            <w:rPr>
              <w:rFonts w:ascii="Times New Roman" w:hAnsi="Times New Roman"/>
              <w:caps w:val="0"/>
              <w:color w:val="auto"/>
              <w:spacing w:val="0"/>
              <w:kern w:val="0"/>
              <w:sz w:val="2"/>
              <w:szCs w:val="2"/>
              <w:lang w:val="de-AT"/>
              <w14:ligatures w14:val="none"/>
            </w:rPr>
          </w:pPr>
        </w:p>
        <w:p w:rsidR="009772B7" w:rsidRDefault="00781575">
          <w:pPr>
            <w:pStyle w:val="CE-Head2"/>
            <w:rPr>
              <w:sz w:val="36"/>
              <w:lang w:val="en-GB"/>
            </w:rPr>
          </w:pPr>
          <w:r>
            <w:rPr>
              <w:noProof/>
              <w:lang w:val="pl-PL" w:eastAsia="pl-PL"/>
            </w:rPr>
            <mc:AlternateContent>
              <mc:Choice Requires="wps">
                <w:drawing>
                  <wp:anchor distT="0" distB="0" distL="114300" distR="114300" simplePos="0" relativeHeight="251661312" behindDoc="0" locked="0" layoutInCell="1" allowOverlap="1">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rsidR="009772B7" w:rsidRDefault="00781575">
                                <w:pPr>
                                  <w:pStyle w:val="CE-Head2"/>
                                  <w:jc w:val="right"/>
                                  <w:rPr>
                                    <w:sz w:val="32"/>
                                    <w:szCs w:val="32"/>
                                  </w:rPr>
                                </w:pPr>
                                <w:r>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" filled="f" stroked="f" strokeweight=".5pt">
                    <v:textbox>
                      <w:txbxContent>
                        <w:p w:rsidR="009772B7" w:rsidRDefault="00781575">
                          <w:pPr>
                            <w:pStyle w:val="CE-Head2"/>
                            <w:jc w:val="right"/>
                            <w:rPr>
                              <w:sz w:val="32"/>
                              <w:szCs w:val="32"/>
                            </w:rPr>
                          </w:pPr>
                          <w:r>
                            <w:rPr>
                              <w:sz w:val="32"/>
                              <w:szCs w:val="32"/>
                            </w:rPr>
                            <w:t>Version 1</w:t>
                          </w:r>
                        </w:p>
                      </w:txbxContent>
                    </v:textbox>
                  </v:shape>
                </w:pict>
              </mc:Fallback>
            </mc:AlternateContent>
          </w:r>
          <w:r>
            <w:rPr>
              <w:sz w:val="36"/>
              <w:lang w:val="en-GB"/>
            </w:rPr>
            <w:t>Output factsheet:</w:t>
          </w:r>
          <w:r>
            <w:rPr>
              <w:lang w:val="en-GB" w:eastAsia="de-DE"/>
            </w:rPr>
            <w:t xml:space="preserve"> </w:t>
          </w: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FAA02" id="Gerade Verbindung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Pr>
              <w:noProof/>
              <w:lang w:val="pl-PL" w:eastAsia="pl-PL"/>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EEC43"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Pr>
              <w:sz w:val="36"/>
              <w:lang w:val="en-GB"/>
            </w:rPr>
            <w:t>Trainings</w:t>
          </w:r>
        </w:p>
        <w:p w:rsidR="009772B7" w:rsidRDefault="00706524">
          <w:pPr>
            <w:spacing w:before="0" w:line="240" w:lineRule="auto"/>
            <w:ind w:left="0" w:right="0"/>
            <w:jc w:val="left"/>
            <w:rPr>
              <w:lang w:val="en-GB"/>
            </w:rPr>
          </w:pPr>
        </w:p>
      </w:sdtContent>
    </w:sdt>
    <w:tbl>
      <w:tblPr>
        <w:tblStyle w:val="CE-Table2"/>
        <w:tblW w:w="9498" w:type="dxa"/>
        <w:tblInd w:w="108" w:type="dxa"/>
        <w:tblLayout w:type="fixed"/>
        <w:tblLook w:val="04A0" w:firstRow="1" w:lastRow="0" w:firstColumn="1" w:lastColumn="0" w:noHBand="0" w:noVBand="1"/>
      </w:tblPr>
      <w:tblGrid>
        <w:gridCol w:w="3969"/>
        <w:gridCol w:w="5529"/>
      </w:tblGrid>
      <w:tr w:rsidR="009772B7" w:rsidTr="009772B7">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Head"/>
              <w:spacing w:line="276" w:lineRule="auto"/>
              <w:ind w:right="0"/>
              <w:jc w:val="left"/>
              <w:rPr>
                <w:b w:val="0"/>
                <w:bCs w:val="0"/>
                <w:sz w:val="22"/>
                <w:szCs w:val="22"/>
                <w:lang w:val="en-GB"/>
              </w:rPr>
            </w:pPr>
            <w:r>
              <w:rPr>
                <w:sz w:val="22"/>
                <w:szCs w:val="22"/>
                <w:lang w:val="en-GB"/>
              </w:rPr>
              <w:t>Project index number and acronym</w:t>
            </w:r>
          </w:p>
        </w:tc>
        <w:tc>
          <w:tcPr>
            <w:tcW w:w="5529" w:type="dxa"/>
            <w:shd w:val="clear" w:color="auto" w:fill="CAD0D0" w:themeFill="accent1" w:themeFillTint="66"/>
          </w:tcPr>
          <w:p w:rsidR="009772B7" w:rsidRDefault="00781575">
            <w:pPr>
              <w:pStyle w:val="CE-StandardText"/>
              <w:spacing w:line="276" w:lineRule="auto"/>
              <w:jc w:val="left"/>
              <w:cnfStyle w:val="100000000000" w:firstRow="1" w:lastRow="0" w:firstColumn="0" w:lastColumn="0" w:oddVBand="0" w:evenVBand="0" w:oddHBand="0" w:evenHBand="0" w:firstRowFirstColumn="0" w:firstRowLastColumn="0" w:lastRowFirstColumn="0" w:lastRowLastColumn="0"/>
            </w:pPr>
            <w:r>
              <w:t>CE1004 ROSIE</w:t>
            </w:r>
          </w:p>
        </w:tc>
      </w:tr>
      <w:tr w:rsidR="009772B7" w:rsidRPr="00E44E02" w:rsidTr="009772B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StandardWhite"/>
              <w:spacing w:line="276" w:lineRule="auto"/>
              <w:rPr>
                <w:b/>
                <w:bCs/>
                <w:sz w:val="22"/>
                <w:szCs w:val="22"/>
              </w:rPr>
            </w:pPr>
            <w:r>
              <w:rPr>
                <w:rFonts w:eastAsiaTheme="minorHAnsi" w:cstheme="minorBidi"/>
                <w:b/>
                <w:bCs/>
                <w:iCs/>
                <w:sz w:val="22"/>
                <w:szCs w:val="22"/>
                <w:lang w:val="en-GB" w:eastAsia="de-AT"/>
              </w:rPr>
              <w:t>Lead partner</w:t>
            </w:r>
          </w:p>
        </w:tc>
        <w:tc>
          <w:tcPr>
            <w:tcW w:w="5529" w:type="dxa"/>
          </w:tcPr>
          <w:p w:rsidR="009772B7" w:rsidRDefault="00781575">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CISE - Special Agency of the Chamber of Commerce of Forlì-Cesena</w:t>
            </w:r>
          </w:p>
        </w:tc>
      </w:tr>
      <w:tr w:rsidR="009772B7" w:rsidRPr="00E44E02" w:rsidTr="009772B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Head"/>
              <w:spacing w:line="276" w:lineRule="auto"/>
              <w:ind w:right="0"/>
              <w:jc w:val="left"/>
              <w:rPr>
                <w:b w:val="0"/>
                <w:bCs w:val="0"/>
                <w:sz w:val="22"/>
                <w:szCs w:val="22"/>
                <w:lang w:val="en-GB"/>
              </w:rPr>
            </w:pPr>
            <w:r>
              <w:rPr>
                <w:sz w:val="22"/>
                <w:szCs w:val="22"/>
                <w:lang w:val="en-GB"/>
              </w:rPr>
              <w:t>Output number and title</w:t>
            </w:r>
          </w:p>
        </w:tc>
        <w:tc>
          <w:tcPr>
            <w:tcW w:w="5529" w:type="dxa"/>
            <w:shd w:val="clear" w:color="auto" w:fill="CAD0D0" w:themeFill="accent1" w:themeFillTint="66"/>
          </w:tcPr>
          <w:p w:rsidR="009772B7" w:rsidRDefault="00781575">
            <w:pPr>
              <w:pStyle w:val="CE-StandardText"/>
              <w:spacing w:line="276" w:lineRule="auto"/>
              <w:jc w:val="left"/>
              <w:cnfStyle w:val="000000000000" w:firstRow="0" w:lastRow="0" w:firstColumn="0" w:lastColumn="0" w:oddVBand="0" w:evenVBand="0" w:oddHBand="0" w:evenHBand="0" w:firstRowFirstColumn="0" w:firstRowLastColumn="0" w:lastRowFirstColumn="0" w:lastRowLastColumn="0"/>
              <w:rPr>
                <w:sz w:val="24"/>
              </w:rPr>
            </w:pPr>
            <w:r>
              <w:rPr>
                <w:bCs/>
              </w:rPr>
              <w:t>O.T3.1 Training Implemented to improve RI capacity and mind-sets among SMEs</w:t>
            </w:r>
          </w:p>
        </w:tc>
      </w:tr>
      <w:tr w:rsidR="009772B7" w:rsidTr="009772B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StandardWhite"/>
              <w:spacing w:line="276" w:lineRule="auto"/>
              <w:rPr>
                <w:b/>
                <w:bCs/>
                <w:sz w:val="22"/>
                <w:szCs w:val="22"/>
              </w:rPr>
            </w:pPr>
            <w:r>
              <w:rPr>
                <w:rFonts w:eastAsiaTheme="minorHAnsi" w:cstheme="minorBidi"/>
                <w:b/>
                <w:bCs/>
                <w:iCs/>
                <w:sz w:val="22"/>
                <w:szCs w:val="22"/>
                <w:lang w:val="en-GB" w:eastAsia="de-AT"/>
              </w:rPr>
              <w:t>Responsible partner (PP name and number)</w:t>
            </w:r>
          </w:p>
        </w:tc>
        <w:tc>
          <w:tcPr>
            <w:tcW w:w="5529" w:type="dxa"/>
          </w:tcPr>
          <w:p w:rsidR="009772B7" w:rsidRDefault="00781575">
            <w:pPr>
              <w:pStyle w:val="CE-TableStandard"/>
              <w:spacing w:line="276" w:lineRule="auto"/>
              <w:cnfStyle w:val="000000000000" w:firstRow="0" w:lastRow="0" w:firstColumn="0" w:lastColumn="0" w:oddVBand="0" w:evenVBand="0" w:oddHBand="0" w:evenHBand="0" w:firstRowFirstColumn="0" w:firstRowLastColumn="0" w:lastRowFirstColumn="0" w:lastRowLastColumn="0"/>
              <w:rPr>
                <w:lang w:val="pl-PL"/>
              </w:rPr>
            </w:pPr>
            <w:r>
              <w:rPr>
                <w:lang w:val="pl-PL"/>
              </w:rPr>
              <w:t>Lubelskie Voivodeship PP11</w:t>
            </w:r>
          </w:p>
        </w:tc>
      </w:tr>
      <w:tr w:rsidR="009772B7" w:rsidRPr="00E44E02" w:rsidTr="009772B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StandardWhite"/>
              <w:spacing w:line="276" w:lineRule="auto"/>
              <w:rPr>
                <w:rFonts w:eastAsiaTheme="minorHAnsi" w:cstheme="minorBidi"/>
                <w:b/>
                <w:bCs/>
                <w:iCs/>
                <w:sz w:val="22"/>
                <w:szCs w:val="22"/>
                <w:lang w:val="en-GB" w:eastAsia="de-AT"/>
              </w:rPr>
            </w:pPr>
            <w:r>
              <w:rPr>
                <w:rFonts w:eastAsiaTheme="minorHAnsi" w:cstheme="minorBidi"/>
                <w:b/>
                <w:bCs/>
                <w:iCs/>
                <w:sz w:val="22"/>
                <w:szCs w:val="22"/>
                <w:lang w:val="en-GB" w:eastAsia="de-AT"/>
              </w:rPr>
              <w:t>Project website</w:t>
            </w:r>
          </w:p>
        </w:tc>
        <w:tc>
          <w:tcPr>
            <w:tcW w:w="5529" w:type="dxa"/>
            <w:shd w:val="clear" w:color="auto" w:fill="CAD0D0" w:themeFill="accent1" w:themeFillTint="66"/>
          </w:tcPr>
          <w:p w:rsidR="009772B7" w:rsidRDefault="00706524">
            <w:pPr>
              <w:pStyle w:val="CE-TableStandard"/>
              <w:spacing w:line="276" w:lineRule="auto"/>
              <w:cnfStyle w:val="000000000000" w:firstRow="0" w:lastRow="0" w:firstColumn="0" w:lastColumn="0" w:oddVBand="0" w:evenVBand="0" w:oddHBand="0" w:evenHBand="0" w:firstRowFirstColumn="0" w:firstRowLastColumn="0" w:lastRowFirstColumn="0" w:lastRowLastColumn="0"/>
            </w:pPr>
            <w:hyperlink r:id="rId9" w:history="1">
              <w:r w:rsidR="00781575">
                <w:rPr>
                  <w:rStyle w:val="Collegamentoipertestuale"/>
                </w:rPr>
                <w:t>http://www.interreg-central.eu/Content.Node/ROSIE.html</w:t>
              </w:r>
            </w:hyperlink>
            <w:r w:rsidR="00781575">
              <w:t xml:space="preserve"> </w:t>
            </w:r>
          </w:p>
        </w:tc>
      </w:tr>
      <w:tr w:rsidR="009772B7" w:rsidRPr="00E44E02" w:rsidTr="009772B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9772B7" w:rsidRDefault="00781575">
            <w:pPr>
              <w:pStyle w:val="CE-TableStandardWhite"/>
              <w:spacing w:line="276" w:lineRule="auto"/>
              <w:rPr>
                <w:rFonts w:eastAsiaTheme="minorHAnsi" w:cstheme="minorBidi"/>
                <w:iCs/>
                <w:sz w:val="22"/>
                <w:szCs w:val="22"/>
                <w:lang w:val="en-GB" w:eastAsia="de-AT"/>
              </w:rPr>
            </w:pPr>
            <w:r>
              <w:rPr>
                <w:rFonts w:eastAsiaTheme="minorHAnsi" w:cstheme="minorBidi"/>
                <w:b/>
                <w:bCs/>
                <w:iCs/>
                <w:sz w:val="22"/>
                <w:szCs w:val="22"/>
                <w:lang w:val="en-GB" w:eastAsia="de-AT"/>
              </w:rPr>
              <w:t>Delivery date</w:t>
            </w:r>
          </w:p>
        </w:tc>
        <w:tc>
          <w:tcPr>
            <w:tcW w:w="5529" w:type="dxa"/>
          </w:tcPr>
          <w:p w:rsidR="009772B7" w:rsidRDefault="00781575">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September 2018 (due date), December 2018 (delivery date)</w:t>
            </w:r>
          </w:p>
        </w:tc>
      </w:tr>
    </w:tbl>
    <w:p w:rsidR="009772B7" w:rsidRDefault="009772B7">
      <w:pPr>
        <w:pStyle w:val="CE-StandardText"/>
        <w:tabs>
          <w:tab w:val="left" w:pos="1290"/>
        </w:tabs>
        <w:spacing w:line="276" w:lineRule="auto"/>
        <w:rPr>
          <w:sz w:val="4"/>
          <w:lang w:val="en-GB"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t xml:space="preserve">Summary description of the implemented training measure(s), explaining the specific goal(s) and target groups </w:t>
            </w:r>
          </w:p>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b w:val="0"/>
                <w:i/>
                <w:iCs/>
                <w:color w:val="FFFFFF" w:themeColor="background1"/>
                <w:sz w:val="20"/>
                <w:szCs w:val="20"/>
                <w:lang w:val="en-GB" w:eastAsia="de-AT"/>
              </w:rPr>
              <w:t>2.000 characters</w:t>
            </w:r>
          </w:p>
        </w:tc>
      </w:tr>
      <w:tr w:rsidR="009772B7" w:rsidTr="009772B7">
        <w:trPr>
          <w:trHeight w:val="15"/>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Pr="00B44167" w:rsidRDefault="00781575">
            <w:pPr>
              <w:pStyle w:val="CE-TableStandard"/>
              <w:jc w:val="both"/>
            </w:pPr>
            <w:r w:rsidRPr="00B44167">
              <w:t xml:space="preserve">The SME Capacity Building Session aimed at increasing knowledge of SMEs and other entities on Responsible Innovation. To do so the an in-person training has been </w:t>
            </w:r>
            <w:proofErr w:type="spellStart"/>
            <w:r w:rsidRPr="00B44167">
              <w:t>organised</w:t>
            </w:r>
            <w:proofErr w:type="spellEnd"/>
            <w:r w:rsidRPr="00B44167">
              <w:t xml:space="preserve"> </w:t>
            </w:r>
            <w:r w:rsidR="00B42936">
              <w:t>on the 18</w:t>
            </w:r>
            <w:r w:rsidR="00B42936" w:rsidRPr="00B42936">
              <w:rPr>
                <w:vertAlign w:val="superscript"/>
              </w:rPr>
              <w:t>th</w:t>
            </w:r>
            <w:r w:rsidR="00B42936">
              <w:t xml:space="preserve"> of June 2018 </w:t>
            </w:r>
            <w:r w:rsidRPr="00B44167">
              <w:t xml:space="preserve">(Open Call) and at the later stages the duration of the Programme was prolonged to the end of the project. The Lead Partner with approval of the JS decided to change the character of the training due to State Aid regulations. The next edition of the training was addressed to all interested entities and citizens. </w:t>
            </w:r>
            <w:proofErr w:type="gramStart"/>
            <w:r w:rsidRPr="00B44167">
              <w:t>Thus</w:t>
            </w:r>
            <w:proofErr w:type="gramEnd"/>
            <w:r w:rsidRPr="00B44167">
              <w:t xml:space="preserve"> the Programme has </w:t>
            </w:r>
            <w:proofErr w:type="spellStart"/>
            <w:r w:rsidRPr="00B44167">
              <w:t>became</w:t>
            </w:r>
            <w:proofErr w:type="spellEnd"/>
            <w:r w:rsidRPr="00B44167">
              <w:t xml:space="preserve"> more accessible for audience. The training in 10  modules has been prepared in Polish and uploaded on 2 websites - </w:t>
            </w:r>
            <w:hyperlink r:id="rId10" w:history="1">
              <w:r w:rsidRPr="00B44167">
                <w:rPr>
                  <w:rStyle w:val="Collegamentoipertestuale"/>
                </w:rPr>
                <w:t>www.lubelskie.pl</w:t>
              </w:r>
            </w:hyperlink>
            <w:r w:rsidRPr="00B44167">
              <w:t xml:space="preserve"> and </w:t>
            </w:r>
            <w:hyperlink r:id="rId11" w:history="1">
              <w:r w:rsidRPr="00B44167">
                <w:rPr>
                  <w:rStyle w:val="Collegamentoipertestuale"/>
                </w:rPr>
                <w:t>www.invest.lubelskie.pl</w:t>
              </w:r>
            </w:hyperlink>
          </w:p>
          <w:p w:rsidR="009772B7" w:rsidRDefault="00781575" w:rsidP="00E44E02">
            <w:pPr>
              <w:pStyle w:val="CE-TableStandard"/>
              <w:jc w:val="both"/>
            </w:pPr>
            <w:r w:rsidRPr="00B44167">
              <w:t xml:space="preserve">26 SMEs, 1 state-owned joint-stock company, 17 representatives of other entities (NGOs/HEIs/BEIs/public administration) participated in the training till the end of December 2018. </w:t>
            </w:r>
            <w:r>
              <w:rPr>
                <w:lang w:val="pl-PL"/>
              </w:rPr>
              <w:t>In March 2019 the statistics increased by 10 additional SMEs.</w:t>
            </w:r>
          </w:p>
        </w:tc>
      </w:tr>
    </w:tbl>
    <w:p w:rsidR="009772B7" w:rsidRDefault="009772B7">
      <w:pPr>
        <w:pStyle w:val="CE-StandardText"/>
        <w:spacing w:line="276" w:lineRule="auto"/>
        <w:rPr>
          <w:lang w:val="en-GB"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lastRenderedPageBreak/>
              <w:t>NUTS region(s) where training(s) have been conducted (relevant NUTS level)</w:t>
            </w:r>
          </w:p>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b w:val="0"/>
                <w:i/>
                <w:iCs/>
                <w:color w:val="FFFFFF" w:themeColor="background1"/>
                <w:sz w:val="20"/>
                <w:szCs w:val="20"/>
                <w:lang w:val="en-GB" w:eastAsia="de-AT"/>
              </w:rPr>
              <w:t>500 characters</w:t>
            </w:r>
          </w:p>
        </w:tc>
      </w:tr>
      <w:tr w:rsidR="009772B7" w:rsidTr="00E44E02">
        <w:trPr>
          <w:trHeight w:val="267"/>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Default="00781575">
            <w:pPr>
              <w:pStyle w:val="CE-TableStandard"/>
              <w:rPr>
                <w:lang w:val="de-AT"/>
              </w:rPr>
            </w:pPr>
            <w:r>
              <w:rPr>
                <w:lang w:val="de-AT"/>
              </w:rPr>
              <w:t xml:space="preserve">PP11 </w:t>
            </w:r>
            <w:proofErr w:type="spellStart"/>
            <w:r>
              <w:rPr>
                <w:lang w:val="de-AT"/>
              </w:rPr>
              <w:t>LuVo</w:t>
            </w:r>
            <w:proofErr w:type="spellEnd"/>
            <w:r>
              <w:rPr>
                <w:lang w:val="de-AT"/>
              </w:rPr>
              <w:t xml:space="preserve"> – NUTS3 PL314</w:t>
            </w:r>
          </w:p>
        </w:tc>
      </w:tr>
    </w:tbl>
    <w:p w:rsidR="009772B7" w:rsidRDefault="009772B7">
      <w:pPr>
        <w:pStyle w:val="CE-StandardText"/>
        <w:spacing w:line="276" w:lineRule="auto"/>
        <w:rPr>
          <w:lang w:val="de-AT"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t>Expected impact and benefits of the trainings for the concerned territories and target groups</w:t>
            </w:r>
          </w:p>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
                <w:iCs/>
                <w:color w:val="FFFFFF" w:themeColor="background1"/>
                <w:sz w:val="20"/>
                <w:szCs w:val="20"/>
                <w:lang w:val="en-GB" w:eastAsia="de-AT"/>
              </w:rPr>
              <w:t>1.000 characters</w:t>
            </w:r>
          </w:p>
        </w:tc>
      </w:tr>
      <w:tr w:rsidR="009772B7" w:rsidRPr="00E44E02" w:rsidTr="009772B7">
        <w:trPr>
          <w:cantSplit/>
          <w:trHeight w:val="1726"/>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Pr="00B44167" w:rsidRDefault="00781575" w:rsidP="00E44E02">
            <w:pPr>
              <w:pStyle w:val="CE-TableStandard"/>
            </w:pPr>
            <w:r w:rsidRPr="00B44167">
              <w:t xml:space="preserve">The first attempt to implementation of the task allowed to invite 11 SMEs to the participation in the in-person training. The Open Call referred to SMEs located in </w:t>
            </w:r>
            <w:r w:rsidR="00B44167" w:rsidRPr="00B44167">
              <w:t>th</w:t>
            </w:r>
            <w:r w:rsidR="00B44167">
              <w:t xml:space="preserve">e </w:t>
            </w:r>
            <w:proofErr w:type="spellStart"/>
            <w:r w:rsidRPr="00B44167">
              <w:t>Lubelskie</w:t>
            </w:r>
            <w:proofErr w:type="spellEnd"/>
            <w:r w:rsidRPr="00B44167">
              <w:t xml:space="preserve"> region and the procedure took into account the State Aid regulations. </w:t>
            </w:r>
            <w:r>
              <w:t xml:space="preserve">The objective </w:t>
            </w:r>
            <w:r w:rsidRPr="00B44167">
              <w:t>was</w:t>
            </w:r>
            <w:r>
              <w:t xml:space="preserve"> to build capacity of target actors to design and adopt RI strategies, providing knowledge on the available support tools in all the different steps of RI implementation. </w:t>
            </w:r>
            <w:r w:rsidRPr="00B44167">
              <w:t>After information on the change from training to informative training the c</w:t>
            </w:r>
            <w:bookmarkStart w:id="0" w:name="_GoBack"/>
            <w:bookmarkEnd w:id="0"/>
            <w:r w:rsidRPr="00B44167">
              <w:t xml:space="preserve">ontent of the training has been adopted to on-line modules in national language. The content of the training referred to understanding of RRI and RI, examples of implementation of RI in companies, tools and methods of actions within the concept. </w:t>
            </w:r>
          </w:p>
        </w:tc>
      </w:tr>
    </w:tbl>
    <w:p w:rsidR="009772B7" w:rsidRDefault="009772B7">
      <w:pPr>
        <w:pStyle w:val="CE-StandardText"/>
        <w:spacing w:line="276" w:lineRule="auto"/>
        <w:rPr>
          <w:lang w:val="en-GB"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t>Sustainability of the training(s) and developed training material(s) and their transferability to other territories and stakeholders</w:t>
            </w:r>
          </w:p>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b w:val="0"/>
                <w:i/>
                <w:iCs/>
                <w:color w:val="FFFFFF" w:themeColor="background1"/>
                <w:sz w:val="20"/>
                <w:szCs w:val="20"/>
                <w:lang w:val="en-GB" w:eastAsia="de-AT"/>
              </w:rPr>
              <w:t>1.000 characters</w:t>
            </w:r>
          </w:p>
        </w:tc>
      </w:tr>
      <w:tr w:rsidR="009772B7" w:rsidRPr="00E44E02" w:rsidTr="009772B7">
        <w:trPr>
          <w:trHeight w:val="529"/>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Default="00781575" w:rsidP="00E44E02">
            <w:pPr>
              <w:pStyle w:val="CE-TableStandard"/>
            </w:pPr>
            <w:r w:rsidRPr="00B44167">
              <w:t>Since August 2018 till now the</w:t>
            </w:r>
            <w:r w:rsidR="00B44167">
              <w:t xml:space="preserve"> informative training has been </w:t>
            </w:r>
            <w:r w:rsidRPr="00B44167">
              <w:t xml:space="preserve">open for all interested entities via Internet and thanks to this access the target group is still increasing. The modules are clear, they have been prepared according to the Methodology recommended by the Lead Partner but at the same time take into account the local circumstances and needs. One of the examples of RRI and RI implementation is based on the Polish experience. The invitation to the training will be valid to the end of the ROSIE project life time. </w:t>
            </w:r>
          </w:p>
        </w:tc>
      </w:tr>
    </w:tbl>
    <w:p w:rsidR="009772B7" w:rsidRDefault="009772B7">
      <w:pPr>
        <w:pStyle w:val="CE-StandardText"/>
        <w:spacing w:line="276" w:lineRule="auto"/>
        <w:rPr>
          <w:lang w:val="en-GB"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t>Lessons learned from the development and implementation of training measures and added value of transnational cooperation</w:t>
            </w:r>
          </w:p>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i/>
                <w:iCs/>
                <w:color w:val="FFFFFF" w:themeColor="background1"/>
                <w:sz w:val="20"/>
                <w:szCs w:val="20"/>
                <w:lang w:val="en-GB" w:eastAsia="de-AT"/>
              </w:rPr>
              <w:t>1.000 characters</w:t>
            </w:r>
          </w:p>
        </w:tc>
      </w:tr>
      <w:tr w:rsidR="009772B7" w:rsidRPr="00E44E02" w:rsidTr="009772B7">
        <w:trPr>
          <w:trHeight w:val="1726"/>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Default="00781575">
            <w:pPr>
              <w:pStyle w:val="CE-TableStandard"/>
              <w:numPr>
                <w:ilvl w:val="0"/>
                <w:numId w:val="19"/>
              </w:numPr>
              <w:jc w:val="both"/>
            </w:pPr>
            <w:r>
              <w:lastRenderedPageBreak/>
              <w:t>The willingness of SMEs to participate in the training (although for free) may be limited in case the activity is state-aid relevant or too time demanding</w:t>
            </w:r>
            <w:r w:rsidRPr="00B44167">
              <w:t xml:space="preserve"> - the procedure is com</w:t>
            </w:r>
            <w:r w:rsidR="00B44167">
              <w:t xml:space="preserve">plex </w:t>
            </w:r>
            <w:proofErr w:type="gramStart"/>
            <w:r w:rsidR="00B44167">
              <w:t xml:space="preserve">and in many </w:t>
            </w:r>
            <w:r w:rsidR="00E44E02">
              <w:t>cases</w:t>
            </w:r>
            <w:proofErr w:type="gramEnd"/>
            <w:r w:rsidR="00E44E02">
              <w:t xml:space="preserve">, </w:t>
            </w:r>
            <w:r w:rsidR="00B44167">
              <w:t>SMEs do</w:t>
            </w:r>
            <w:r w:rsidRPr="00B44167">
              <w:t xml:space="preserve"> not have enough time to engage in the application procedure. At this stage it is important to be flexible and answer </w:t>
            </w:r>
            <w:r>
              <w:t>SMEs</w:t>
            </w:r>
            <w:r w:rsidRPr="00B44167">
              <w:t>’</w:t>
            </w:r>
            <w:r>
              <w:t xml:space="preserve"> need</w:t>
            </w:r>
            <w:r w:rsidRPr="00B44167">
              <w:t xml:space="preserve">s (i.e. how </w:t>
            </w:r>
            <w:r>
              <w:t xml:space="preserve">many staff members </w:t>
            </w:r>
            <w:r w:rsidRPr="00B44167">
              <w:t>to be engaged in the training,</w:t>
            </w:r>
            <w:r>
              <w:t xml:space="preserve"> </w:t>
            </w:r>
            <w:r w:rsidRPr="00B44167">
              <w:t>full accessibility to the training materials, accessibility of materials in Polish language)</w:t>
            </w:r>
            <w:r>
              <w:t>.</w:t>
            </w:r>
          </w:p>
          <w:p w:rsidR="009772B7" w:rsidRDefault="00781575">
            <w:pPr>
              <w:pStyle w:val="CE-TableStandard"/>
              <w:jc w:val="both"/>
            </w:pPr>
            <w:r>
              <w:t>2. Before launching the training and calling for SMEs to join it, it is important to raise awareness about RI concept, because the low level of knowledge of this topic may prevent some companies from taking the course. Based on ROSIE’s experience, awareness can be raised through specific information at events, SMEs networks or focusing on target sectors that particularly relevant in regional economy/strategies.</w:t>
            </w:r>
          </w:p>
        </w:tc>
      </w:tr>
    </w:tbl>
    <w:p w:rsidR="009772B7" w:rsidRDefault="009772B7">
      <w:pPr>
        <w:pStyle w:val="CE-StandardText"/>
        <w:spacing w:line="276" w:lineRule="auto"/>
        <w:rPr>
          <w:lang w:val="en-GB" w:eastAsia="de-AT"/>
        </w:rPr>
      </w:pPr>
    </w:p>
    <w:tbl>
      <w:tblPr>
        <w:tblStyle w:val="CE-Table2"/>
        <w:tblW w:w="9498" w:type="dxa"/>
        <w:tblInd w:w="108" w:type="dxa"/>
        <w:tblLayout w:type="fixed"/>
        <w:tblLook w:val="04A0" w:firstRow="1" w:lastRow="0" w:firstColumn="1" w:lastColumn="0" w:noHBand="0" w:noVBand="1"/>
      </w:tblPr>
      <w:tblGrid>
        <w:gridCol w:w="9498"/>
      </w:tblGrid>
      <w:tr w:rsidR="009772B7" w:rsidTr="00977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63858D" w:themeFill="accent2" w:themeFillShade="BF"/>
            <w:tcMar>
              <w:top w:w="170" w:type="dxa"/>
              <w:bottom w:w="113" w:type="dxa"/>
            </w:tcMar>
          </w:tcPr>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iCs/>
                <w:color w:val="FFFFFF" w:themeColor="background1"/>
                <w:sz w:val="22"/>
                <w:szCs w:val="24"/>
                <w:lang w:val="en-GB" w:eastAsia="de-AT"/>
              </w:rPr>
              <w:t>References to relevant deliverables and web-links</w:t>
            </w:r>
          </w:p>
          <w:p w:rsidR="009772B7" w:rsidRDefault="00781575">
            <w:pPr>
              <w:pStyle w:val="CE-StandardText"/>
              <w:spacing w:line="276" w:lineRule="auto"/>
              <w:jc w:val="left"/>
              <w:rPr>
                <w:rFonts w:eastAsiaTheme="minorHAnsi" w:cstheme="minorBidi"/>
                <w:iCs/>
                <w:color w:val="FFFFFF" w:themeColor="background1"/>
                <w:sz w:val="22"/>
                <w:szCs w:val="24"/>
                <w:lang w:val="en-GB" w:eastAsia="de-AT"/>
              </w:rPr>
            </w:pPr>
            <w:r>
              <w:rPr>
                <w:rFonts w:eastAsiaTheme="minorHAnsi" w:cstheme="minorBidi"/>
                <w:iCs/>
                <w:color w:val="FFFFFF" w:themeColor="background1"/>
                <w:sz w:val="22"/>
                <w:szCs w:val="24"/>
                <w:lang w:val="en-GB" w:eastAsia="de-AT"/>
              </w:rPr>
              <w:t>If applicable, pictures or images to be provided as annex</w:t>
            </w:r>
          </w:p>
          <w:p w:rsidR="009772B7" w:rsidRDefault="00781575">
            <w:pPr>
              <w:pStyle w:val="CE-StandardText"/>
              <w:spacing w:line="276" w:lineRule="auto"/>
              <w:jc w:val="left"/>
              <w:rPr>
                <w:rFonts w:eastAsiaTheme="minorHAnsi" w:cstheme="minorBidi"/>
                <w:b w:val="0"/>
                <w:bCs w:val="0"/>
                <w:iCs/>
                <w:color w:val="FFFFFF" w:themeColor="background1"/>
                <w:sz w:val="22"/>
                <w:szCs w:val="24"/>
                <w:lang w:val="en-GB" w:eastAsia="de-AT"/>
              </w:rPr>
            </w:pPr>
            <w:r>
              <w:rPr>
                <w:rFonts w:eastAsiaTheme="minorHAnsi" w:cstheme="minorBidi"/>
                <w:b w:val="0"/>
                <w:i/>
                <w:iCs/>
                <w:color w:val="FFFFFF" w:themeColor="background1"/>
                <w:sz w:val="20"/>
                <w:szCs w:val="20"/>
                <w:lang w:val="en-GB" w:eastAsia="de-AT"/>
              </w:rPr>
              <w:t>1.000 characters</w:t>
            </w:r>
          </w:p>
        </w:tc>
      </w:tr>
      <w:tr w:rsidR="009772B7" w:rsidRPr="00E44E02" w:rsidTr="009772B7">
        <w:trPr>
          <w:trHeight w:val="558"/>
        </w:trPr>
        <w:tc>
          <w:tcPr>
            <w:cnfStyle w:val="001000000000" w:firstRow="0" w:lastRow="0" w:firstColumn="1" w:lastColumn="0" w:oddVBand="0" w:evenVBand="0" w:oddHBand="0" w:evenHBand="0" w:firstRowFirstColumn="0" w:firstRowLastColumn="0" w:lastRowFirstColumn="0" w:lastRowLastColumn="0"/>
            <w:tcW w:w="9498" w:type="dxa"/>
            <w:shd w:val="clear" w:color="auto" w:fill="E4E7E7" w:themeFill="accent1" w:themeFillTint="33"/>
            <w:tcMar>
              <w:top w:w="170" w:type="dxa"/>
              <w:bottom w:w="113" w:type="dxa"/>
            </w:tcMar>
          </w:tcPr>
          <w:p w:rsidR="009772B7" w:rsidRPr="00B44167" w:rsidRDefault="00781575">
            <w:pPr>
              <w:pStyle w:val="CE-TableStandard"/>
              <w:rPr>
                <w:rFonts w:cs="Trebuchet MS"/>
              </w:rPr>
            </w:pPr>
            <w:r>
              <w:rPr>
                <w:rFonts w:cs="Trebuchet MS"/>
              </w:rPr>
              <w:t>Training material developed is available at</w:t>
            </w:r>
            <w:r w:rsidRPr="00B44167">
              <w:rPr>
                <w:rFonts w:cs="Trebuchet MS"/>
              </w:rPr>
              <w:t xml:space="preserve">: </w:t>
            </w:r>
            <w:hyperlink r:id="rId12" w:history="1">
              <w:r>
                <w:rPr>
                  <w:rStyle w:val="Collegamentoipertestuale"/>
                  <w:rFonts w:eastAsia="SimSun" w:cs="Trebuchet MS"/>
                </w:rPr>
                <w:t>http://invest.lubelskie.pl/pl/aktualnosc/wez-udzial-w-bezplatnym-szkoleniu-line-nt-zarzadzanie-w-zakresie-odpowiedzialnych</w:t>
              </w:r>
            </w:hyperlink>
            <w:r w:rsidRPr="00B44167">
              <w:rPr>
                <w:rFonts w:eastAsia="SimSun" w:cs="Trebuchet MS"/>
              </w:rPr>
              <w:t xml:space="preserve">; and </w:t>
            </w:r>
            <w:hyperlink r:id="rId13" w:history="1">
              <w:r>
                <w:rPr>
                  <w:rStyle w:val="Collegamentoipertestuale"/>
                  <w:rFonts w:eastAsia="SimSun" w:cs="Trebuchet MS"/>
                </w:rPr>
                <w:t>https://www.lubelskie.pl/aktualnosci/wez-udzial-w-bezplatnym-szkoleniu-on-line-nt-zarzadzanie-w-zakresie-odpowiedzialnych-innowacji/</w:t>
              </w:r>
            </w:hyperlink>
          </w:p>
        </w:tc>
      </w:tr>
    </w:tbl>
    <w:p w:rsidR="009772B7" w:rsidRDefault="009772B7">
      <w:pPr>
        <w:pStyle w:val="CE-StandardText"/>
        <w:rPr>
          <w:lang w:val="en-GB" w:eastAsia="de-AT"/>
        </w:rPr>
      </w:pPr>
    </w:p>
    <w:sectPr w:rsidR="009772B7">
      <w:headerReference w:type="default" r:id="rId14"/>
      <w:footerReference w:type="default" r:id="rId15"/>
      <w:headerReference w:type="first" r:id="rId16"/>
      <w:pgSz w:w="11906" w:h="16838"/>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524" w:rsidRDefault="00706524">
      <w:pPr>
        <w:spacing w:before="0" w:after="0" w:line="240" w:lineRule="auto"/>
      </w:pPr>
      <w:r>
        <w:separator/>
      </w:r>
    </w:p>
  </w:endnote>
  <w:endnote w:type="continuationSeparator" w:id="0">
    <w:p w:rsidR="00706524" w:rsidRDefault="007065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panose1 w:val="020F0704030504030204"/>
    <w:charset w:val="00"/>
    <w:family w:val="swiss"/>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inionPro-Regular">
    <w:charset w:val="4D"/>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B7" w:rsidRDefault="009772B7">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524" w:rsidRDefault="00706524">
      <w:pPr>
        <w:spacing w:before="0" w:after="0" w:line="240" w:lineRule="auto"/>
      </w:pPr>
      <w:r>
        <w:separator/>
      </w:r>
    </w:p>
  </w:footnote>
  <w:footnote w:type="continuationSeparator" w:id="0">
    <w:p w:rsidR="00706524" w:rsidRDefault="007065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B7" w:rsidRDefault="00781575">
    <w:pPr>
      <w:pStyle w:val="Intestazione"/>
      <w:jc w:val="center"/>
    </w:pPr>
    <w:r>
      <w:rPr>
        <w:noProof/>
        <w:lang w:val="pl-PL" w:eastAsia="pl-PL"/>
      </w:rPr>
      <w:drawing>
        <wp:anchor distT="0" distB="0" distL="114300" distR="114300" simplePos="0" relativeHeight="251659264" behindDoc="1" locked="0" layoutInCell="1" allowOverlap="1">
          <wp:simplePos x="0" y="0"/>
          <wp:positionH relativeFrom="column">
            <wp:posOffset>-438150</wp:posOffset>
          </wp:positionH>
          <wp:positionV relativeFrom="paragraph">
            <wp:posOffset>0</wp:posOffset>
          </wp:positionV>
          <wp:extent cx="6917055" cy="1439545"/>
          <wp:effectExtent l="0" t="0" r="0" b="8890"/>
          <wp:wrapNone/>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917130" cy="1439544"/>
                  </a:xfrm>
                  <a:prstGeom prst="rect">
                    <a:avLst/>
                  </a:prstGeom>
                  <a:noFill/>
                  <a:ln>
                    <a:noFill/>
                  </a:ln>
                </pic:spPr>
              </pic:pic>
            </a:graphicData>
          </a:graphic>
        </wp:anchor>
      </w:drawing>
    </w:r>
  </w:p>
  <w:p w:rsidR="009772B7" w:rsidRDefault="009772B7"/>
  <w:p w:rsidR="009772B7" w:rsidRDefault="009772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2B7" w:rsidRDefault="00781575">
    <w:pPr>
      <w:pStyle w:val="Intestazione"/>
      <w:ind w:left="-1559"/>
    </w:pPr>
    <w:r>
      <w:rPr>
        <w:noProof/>
        <w:lang w:val="pl-PL" w:eastAsia="pl-PL"/>
      </w:rPr>
      <w:drawing>
        <wp:anchor distT="0" distB="0" distL="114300" distR="114300" simplePos="0" relativeHeight="251658240" behindDoc="1" locked="0" layoutInCell="1" allowOverlap="1">
          <wp:simplePos x="0" y="0"/>
          <wp:positionH relativeFrom="column">
            <wp:posOffset>-428625</wp:posOffset>
          </wp:positionH>
          <wp:positionV relativeFrom="paragraph">
            <wp:posOffset>0</wp:posOffset>
          </wp:positionV>
          <wp:extent cx="6917055" cy="1439545"/>
          <wp:effectExtent l="0" t="0" r="0" b="8890"/>
          <wp:wrapNone/>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917130" cy="14395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C1DED1"/>
    <w:multiLevelType w:val="singleLevel"/>
    <w:tmpl w:val="AAC1DED1"/>
    <w:lvl w:ilvl="0">
      <w:start w:val="1"/>
      <w:numFmt w:val="decimal"/>
      <w:suff w:val="space"/>
      <w:lvlText w:val="%1."/>
      <w:lvlJc w:val="left"/>
    </w:lvl>
  </w:abstractNum>
  <w:abstractNum w:abstractNumId="1" w15:restartNumberingAfterBreak="0">
    <w:nsid w:val="057A53A9"/>
    <w:multiLevelType w:val="multilevel"/>
    <w:tmpl w:val="057A53A9"/>
    <w:lvl w:ilvl="0">
      <w:start w:val="1"/>
      <w:numFmt w:val="upperLetter"/>
      <w:pStyle w:val="Headline1part"/>
      <w:lvlText w:val="%1."/>
      <w:lvlJc w:val="left"/>
      <w:pPr>
        <w:ind w:left="3054" w:hanging="360"/>
      </w:pPr>
      <w:rPr>
        <w:rFonts w:ascii="Arial Rounded MT Bold" w:eastAsia="Calibri" w:hAnsi="Arial Rounded MT Bold" w:cs="Times New Roman"/>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2" w15:restartNumberingAfterBreak="0">
    <w:nsid w:val="07C129B0"/>
    <w:multiLevelType w:val="multilevel"/>
    <w:tmpl w:val="07C129B0"/>
    <w:lvl w:ilvl="0">
      <w:start w:val="1"/>
      <w:numFmt w:val="bullet"/>
      <w:pStyle w:val="CommsHeading1"/>
      <w:lvlText w:val="o"/>
      <w:lvlJc w:val="left"/>
      <w:pPr>
        <w:ind w:left="1789" w:hanging="360"/>
      </w:pPr>
      <w:rPr>
        <w:rFonts w:ascii="Courier New" w:hAnsi="Courier New" w:cs="Courier New"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3" w15:restartNumberingAfterBreak="0">
    <w:nsid w:val="0EDF2766"/>
    <w:multiLevelType w:val="multilevel"/>
    <w:tmpl w:val="0EDF2766"/>
    <w:lvl w:ilvl="0">
      <w:start w:val="1"/>
      <w:numFmt w:val="decimal"/>
      <w:pStyle w:val="Titolo3"/>
      <w:lvlText w:val="A.1.%1."/>
      <w:lvlJc w:val="left"/>
      <w:pPr>
        <w:ind w:left="22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C81F55"/>
    <w:multiLevelType w:val="multilevel"/>
    <w:tmpl w:val="1AC81F55"/>
    <w:lvl w:ilvl="0">
      <w:start w:val="1"/>
      <w:numFmt w:val="bullet"/>
      <w:pStyle w:val="QuickList3"/>
      <w:lvlText w:val=""/>
      <w:lvlJc w:val="left"/>
      <w:pPr>
        <w:ind w:left="1284"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E24613E"/>
    <w:multiLevelType w:val="multilevel"/>
    <w:tmpl w:val="2E24613E"/>
    <w:lvl w:ilvl="0">
      <w:start w:val="1"/>
      <w:numFmt w:val="decimal"/>
      <w:pStyle w:val="Titolo2"/>
      <w:lvlText w:val="A.%1."/>
      <w:lvlJc w:val="left"/>
      <w:pPr>
        <w:ind w:left="1637" w:hanging="360"/>
      </w:pPr>
      <w:rPr>
        <w:rFonts w:ascii="Arial Rounded MT Bold" w:eastAsia="Calibri" w:hAnsi="Arial Rounded MT Bold" w:cs="Times New Roman"/>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6" w15:restartNumberingAfterBreak="0">
    <w:nsid w:val="35F11CC9"/>
    <w:multiLevelType w:val="multilevel"/>
    <w:tmpl w:val="35F11CC9"/>
    <w:lvl w:ilvl="0">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6801D2"/>
    <w:multiLevelType w:val="multilevel"/>
    <w:tmpl w:val="366801D2"/>
    <w:lvl w:ilvl="0">
      <w:start w:val="1"/>
      <w:numFmt w:val="bullet"/>
      <w:lvlText w:val=""/>
      <w:lvlJc w:val="left"/>
      <w:pPr>
        <w:ind w:left="360" w:hanging="360"/>
      </w:pPr>
      <w:rPr>
        <w:rFonts w:ascii="Symbol" w:hAnsi="Symbol" w:hint="default"/>
      </w:rPr>
    </w:lvl>
    <w:lvl w:ilvl="1">
      <w:start w:val="1"/>
      <w:numFmt w:val="bullet"/>
      <w:pStyle w:val="bulletpoints2"/>
      <w:lvlText w:val="à"/>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numFmt w:val="bullet"/>
      <w:lvlText w:val="•"/>
      <w:lvlJc w:val="left"/>
      <w:pPr>
        <w:ind w:left="2880" w:hanging="720"/>
      </w:pPr>
      <w:rPr>
        <w:rFonts w:ascii="Trebuchet MS" w:eastAsia="Calibri" w:hAnsi="Trebuchet MS"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9FC4642"/>
    <w:multiLevelType w:val="multilevel"/>
    <w:tmpl w:val="39FC4642"/>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C444B86"/>
    <w:multiLevelType w:val="multilevel"/>
    <w:tmpl w:val="3C444B86"/>
    <w:lvl w:ilvl="0">
      <w:start w:val="2"/>
      <w:numFmt w:val="bullet"/>
      <w:lvlText w:val=""/>
      <w:lvlJc w:val="left"/>
      <w:pPr>
        <w:ind w:left="720" w:hanging="360"/>
      </w:pPr>
      <w:rPr>
        <w:rFonts w:ascii="Wingdings" w:eastAsiaTheme="minorHAnsi" w:hAnsi="Wingdings" w:cs="Trebuchet MS" w:hint="default"/>
      </w:rPr>
    </w:lvl>
    <w:lvl w:ilvl="1">
      <w:start w:val="2"/>
      <w:numFmt w:val="bullet"/>
      <w:pStyle w:val="Subbullets"/>
      <w:lvlText w:val=""/>
      <w:lvlJc w:val="left"/>
      <w:pPr>
        <w:ind w:left="1440" w:hanging="360"/>
      </w:pPr>
      <w:rPr>
        <w:rFonts w:ascii="Wingdings" w:eastAsiaTheme="minorHAnsi" w:hAnsi="Wingdings" w:cs="Trebuchet M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014B40"/>
    <w:multiLevelType w:val="multilevel"/>
    <w:tmpl w:val="3F014B40"/>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671134E"/>
    <w:multiLevelType w:val="multilevel"/>
    <w:tmpl w:val="4671134E"/>
    <w:lvl w:ilvl="0">
      <w:start w:val="1"/>
      <w:numFmt w:val="upperLetter"/>
      <w:pStyle w:val="Titolo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997762B"/>
    <w:multiLevelType w:val="multilevel"/>
    <w:tmpl w:val="4997762B"/>
    <w:lvl w:ilvl="0">
      <w:start w:val="1"/>
      <w:numFmt w:val="decimal"/>
      <w:pStyle w:val="IM3"/>
      <w:lvlText w:val="A.%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7671EEF"/>
    <w:multiLevelType w:val="singleLevel"/>
    <w:tmpl w:val="67671EEF"/>
    <w:lvl w:ilvl="0">
      <w:start w:val="1"/>
      <w:numFmt w:val="bullet"/>
      <w:pStyle w:val="ListDash1"/>
      <w:lvlText w:val="–"/>
      <w:lvlJc w:val="left"/>
      <w:pPr>
        <w:tabs>
          <w:tab w:val="left" w:pos="765"/>
        </w:tabs>
        <w:ind w:left="765" w:hanging="283"/>
      </w:pPr>
      <w:rPr>
        <w:rFonts w:ascii="Times New Roman" w:hAnsi="Times New Roman"/>
      </w:rPr>
    </w:lvl>
  </w:abstractNum>
  <w:abstractNum w:abstractNumId="14" w15:restartNumberingAfterBreak="0">
    <w:nsid w:val="686A0703"/>
    <w:multiLevelType w:val="multilevel"/>
    <w:tmpl w:val="686A0703"/>
    <w:lvl w:ilvl="0">
      <w:start w:val="1"/>
      <w:numFmt w:val="bullet"/>
      <w:pStyle w:val="bulletpoints"/>
      <w:lvlText w:val=""/>
      <w:lvlJc w:val="left"/>
      <w:pPr>
        <w:ind w:left="1778"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F252829"/>
    <w:multiLevelType w:val="multilevel"/>
    <w:tmpl w:val="6F252829"/>
    <w:lvl w:ilvl="0">
      <w:start w:val="1"/>
      <w:numFmt w:val="bullet"/>
      <w:pStyle w:val="Bullet1"/>
      <w:lvlText w:val=""/>
      <w:lvlJc w:val="left"/>
      <w:pPr>
        <w:tabs>
          <w:tab w:val="left" w:pos="1069"/>
        </w:tabs>
        <w:ind w:left="1069" w:hanging="360"/>
      </w:pPr>
      <w:rPr>
        <w:rFonts w:ascii="Symbol" w:hAnsi="Symbol" w:hint="default"/>
      </w:rPr>
    </w:lvl>
    <w:lvl w:ilvl="1">
      <w:start w:val="1"/>
      <w:numFmt w:val="bullet"/>
      <w:pStyle w:val="Bullet2"/>
      <w:lvlText w:val="o"/>
      <w:lvlJc w:val="left"/>
      <w:pPr>
        <w:tabs>
          <w:tab w:val="left" w:pos="1789"/>
        </w:tabs>
        <w:ind w:left="1789" w:hanging="360"/>
      </w:pPr>
      <w:rPr>
        <w:rFonts w:ascii="Courier New" w:hAnsi="Courier New" w:hint="default"/>
      </w:rPr>
    </w:lvl>
    <w:lvl w:ilvl="2">
      <w:start w:val="1"/>
      <w:numFmt w:val="bullet"/>
      <w:lvlText w:val=""/>
      <w:lvlJc w:val="left"/>
      <w:pPr>
        <w:tabs>
          <w:tab w:val="left" w:pos="2509"/>
        </w:tabs>
        <w:ind w:left="2509" w:hanging="360"/>
      </w:pPr>
      <w:rPr>
        <w:rFonts w:ascii="Wingdings" w:hAnsi="Wingdings" w:hint="default"/>
      </w:rPr>
    </w:lvl>
    <w:lvl w:ilvl="3">
      <w:start w:val="1"/>
      <w:numFmt w:val="bullet"/>
      <w:lvlText w:val=""/>
      <w:lvlJc w:val="left"/>
      <w:pPr>
        <w:tabs>
          <w:tab w:val="left" w:pos="3229"/>
        </w:tabs>
        <w:ind w:left="3229" w:hanging="360"/>
      </w:pPr>
      <w:rPr>
        <w:rFonts w:ascii="Symbol" w:hAnsi="Symbol" w:hint="default"/>
      </w:rPr>
    </w:lvl>
    <w:lvl w:ilvl="4">
      <w:start w:val="1"/>
      <w:numFmt w:val="bullet"/>
      <w:lvlText w:val="o"/>
      <w:lvlJc w:val="left"/>
      <w:pPr>
        <w:tabs>
          <w:tab w:val="left" w:pos="3949"/>
        </w:tabs>
        <w:ind w:left="3949" w:hanging="360"/>
      </w:pPr>
      <w:rPr>
        <w:rFonts w:ascii="Courier New" w:hAnsi="Courier New" w:hint="default"/>
      </w:rPr>
    </w:lvl>
    <w:lvl w:ilvl="5">
      <w:start w:val="1"/>
      <w:numFmt w:val="bullet"/>
      <w:lvlText w:val=""/>
      <w:lvlJc w:val="left"/>
      <w:pPr>
        <w:tabs>
          <w:tab w:val="left" w:pos="4669"/>
        </w:tabs>
        <w:ind w:left="4669" w:hanging="360"/>
      </w:pPr>
      <w:rPr>
        <w:rFonts w:ascii="Wingdings" w:hAnsi="Wingdings" w:hint="default"/>
      </w:rPr>
    </w:lvl>
    <w:lvl w:ilvl="6">
      <w:start w:val="1"/>
      <w:numFmt w:val="bullet"/>
      <w:lvlText w:val=""/>
      <w:lvlJc w:val="left"/>
      <w:pPr>
        <w:tabs>
          <w:tab w:val="left" w:pos="5389"/>
        </w:tabs>
        <w:ind w:left="5389" w:hanging="360"/>
      </w:pPr>
      <w:rPr>
        <w:rFonts w:ascii="Symbol" w:hAnsi="Symbol" w:hint="default"/>
      </w:rPr>
    </w:lvl>
    <w:lvl w:ilvl="7">
      <w:start w:val="1"/>
      <w:numFmt w:val="bullet"/>
      <w:lvlText w:val="o"/>
      <w:lvlJc w:val="left"/>
      <w:pPr>
        <w:tabs>
          <w:tab w:val="left" w:pos="6109"/>
        </w:tabs>
        <w:ind w:left="6109" w:hanging="360"/>
      </w:pPr>
      <w:rPr>
        <w:rFonts w:ascii="Courier New" w:hAnsi="Courier New" w:hint="default"/>
      </w:rPr>
    </w:lvl>
    <w:lvl w:ilvl="8">
      <w:start w:val="1"/>
      <w:numFmt w:val="bullet"/>
      <w:lvlText w:val=""/>
      <w:lvlJc w:val="left"/>
      <w:pPr>
        <w:tabs>
          <w:tab w:val="left" w:pos="6829"/>
        </w:tabs>
        <w:ind w:left="6829" w:hanging="360"/>
      </w:pPr>
      <w:rPr>
        <w:rFonts w:ascii="Wingdings" w:hAnsi="Wingdings" w:hint="default"/>
      </w:rPr>
    </w:lvl>
  </w:abstractNum>
  <w:abstractNum w:abstractNumId="16" w15:restartNumberingAfterBreak="0">
    <w:nsid w:val="70FB1A08"/>
    <w:multiLevelType w:val="multilevel"/>
    <w:tmpl w:val="70FB1A08"/>
    <w:lvl w:ilvl="0">
      <w:start w:val="1"/>
      <w:numFmt w:val="decimal"/>
      <w:lvlText w:val="%1."/>
      <w:lvlJc w:val="left"/>
      <w:pPr>
        <w:tabs>
          <w:tab w:val="left" w:pos="432"/>
        </w:tabs>
        <w:ind w:left="432" w:hanging="432"/>
      </w:pPr>
      <w:rPr>
        <w:rFonts w:hint="default"/>
      </w:rPr>
    </w:lvl>
    <w:lvl w:ilvl="1">
      <w:start w:val="1"/>
      <w:numFmt w:val="decimal"/>
      <w:lvlText w:val="2.%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A.4.4.%4."/>
      <w:lvlJc w:val="left"/>
      <w:pPr>
        <w:tabs>
          <w:tab w:val="left" w:pos="864"/>
        </w:tabs>
        <w:ind w:left="864" w:hanging="864"/>
      </w:pPr>
      <w:rPr>
        <w:rFonts w:hint="default"/>
      </w:rPr>
    </w:lvl>
    <w:lvl w:ilvl="4">
      <w:start w:val="1"/>
      <w:numFmt w:val="decimal"/>
      <w:pStyle w:val="Titolo5"/>
      <w:lvlText w:val="%1.%2.%3.%4.%5"/>
      <w:lvlJc w:val="left"/>
      <w:pPr>
        <w:tabs>
          <w:tab w:val="left" w:pos="1008"/>
        </w:tabs>
        <w:ind w:left="1008" w:hanging="1008"/>
      </w:pPr>
      <w:rPr>
        <w:rFonts w:hint="default"/>
      </w:rPr>
    </w:lvl>
    <w:lvl w:ilvl="5">
      <w:start w:val="1"/>
      <w:numFmt w:val="decimal"/>
      <w:pStyle w:val="Titolo6"/>
      <w:lvlText w:val="%1.%2.%3.%4.%5.%6"/>
      <w:lvlJc w:val="left"/>
      <w:pPr>
        <w:tabs>
          <w:tab w:val="left" w:pos="1152"/>
        </w:tabs>
        <w:ind w:left="1152" w:hanging="1152"/>
      </w:pPr>
      <w:rPr>
        <w:rFonts w:hint="default"/>
      </w:rPr>
    </w:lvl>
    <w:lvl w:ilvl="6">
      <w:start w:val="1"/>
      <w:numFmt w:val="decimal"/>
      <w:pStyle w:val="Titolo7"/>
      <w:lvlText w:val="%1.%2.%3.%4.%5.%6.%7"/>
      <w:lvlJc w:val="left"/>
      <w:pPr>
        <w:tabs>
          <w:tab w:val="left" w:pos="1296"/>
        </w:tabs>
        <w:ind w:left="1296" w:hanging="1296"/>
      </w:pPr>
      <w:rPr>
        <w:rFonts w:hint="default"/>
      </w:rPr>
    </w:lvl>
    <w:lvl w:ilvl="7">
      <w:start w:val="1"/>
      <w:numFmt w:val="decimal"/>
      <w:pStyle w:val="Titolo8"/>
      <w:lvlText w:val="%1.%2.%3.%4.%5.%6.%7.%8"/>
      <w:lvlJc w:val="left"/>
      <w:pPr>
        <w:tabs>
          <w:tab w:val="left" w:pos="1440"/>
        </w:tabs>
        <w:ind w:left="1440" w:hanging="1440"/>
      </w:pPr>
      <w:rPr>
        <w:rFonts w:hint="default"/>
      </w:rPr>
    </w:lvl>
    <w:lvl w:ilvl="8">
      <w:start w:val="1"/>
      <w:numFmt w:val="decimal"/>
      <w:pStyle w:val="Titolo9"/>
      <w:lvlText w:val="%1.%2.%3.%4.%5.%6.%7.%8.%9"/>
      <w:lvlJc w:val="left"/>
      <w:pPr>
        <w:tabs>
          <w:tab w:val="left" w:pos="1584"/>
        </w:tabs>
        <w:ind w:left="1584" w:hanging="1584"/>
      </w:pPr>
      <w:rPr>
        <w:rFonts w:hint="default"/>
      </w:rPr>
    </w:lvl>
  </w:abstractNum>
  <w:abstractNum w:abstractNumId="17" w15:restartNumberingAfterBreak="0">
    <w:nsid w:val="77763E50"/>
    <w:multiLevelType w:val="multilevel"/>
    <w:tmpl w:val="77763E50"/>
    <w:lvl w:ilvl="0">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B85DC1"/>
    <w:multiLevelType w:val="multilevel"/>
    <w:tmpl w:val="79B85DC1"/>
    <w:lvl w:ilvl="0">
      <w:start w:val="1"/>
      <w:numFmt w:val="bullet"/>
      <w:pStyle w:val="Puntoelenco"/>
      <w:lvlText w:val="–"/>
      <w:lvlJc w:val="left"/>
      <w:pPr>
        <w:ind w:left="720" w:hanging="360"/>
      </w:pPr>
      <w:rPr>
        <w:rFonts w:ascii="Arial" w:hAnsi="Arial" w:cs="Arial" w:hint="default"/>
        <w:color w:val="0060A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16"/>
  </w:num>
  <w:num w:numId="5">
    <w:abstractNumId w:val="18"/>
  </w:num>
  <w:num w:numId="6">
    <w:abstractNumId w:val="15"/>
  </w:num>
  <w:num w:numId="7">
    <w:abstractNumId w:val="2"/>
  </w:num>
  <w:num w:numId="8">
    <w:abstractNumId w:val="13"/>
  </w:num>
  <w:num w:numId="9">
    <w:abstractNumId w:val="8"/>
  </w:num>
  <w:num w:numId="10">
    <w:abstractNumId w:val="10"/>
  </w:num>
  <w:num w:numId="11">
    <w:abstractNumId w:val="12"/>
  </w:num>
  <w:num w:numId="12">
    <w:abstractNumId w:val="14"/>
  </w:num>
  <w:num w:numId="13">
    <w:abstractNumId w:val="7"/>
  </w:num>
  <w:num w:numId="14">
    <w:abstractNumId w:val="1"/>
  </w:num>
  <w:num w:numId="15">
    <w:abstractNumId w:val="9"/>
  </w:num>
  <w:num w:numId="16">
    <w:abstractNumId w:val="6"/>
  </w:num>
  <w:num w:numId="17">
    <w:abstractNumId w:val="1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9"/>
  <w:hyphenationZone w:val="425"/>
  <w:drawingGridHorizontalSpacing w:val="181"/>
  <w:drawingGridVerticalSpacing w:val="181"/>
  <w:doNotUseMarginsForDrawingGridOrigin/>
  <w:drawingGridHorizontalOrigin w:val="1985"/>
  <w:drawingGridVerticalOrigin w:val="1389"/>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60A3"/>
    <w:rsid w:val="001E613C"/>
    <w:rsid w:val="001E6C18"/>
    <w:rsid w:val="001E738F"/>
    <w:rsid w:val="001E7A34"/>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64EA"/>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86"/>
    <w:rsid w:val="0033597F"/>
    <w:rsid w:val="00335EE9"/>
    <w:rsid w:val="00336296"/>
    <w:rsid w:val="00336475"/>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581F"/>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524"/>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75"/>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2A6F"/>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2B7"/>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936"/>
    <w:rsid w:val="00B42E25"/>
    <w:rsid w:val="00B437DA"/>
    <w:rsid w:val="00B44167"/>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4461"/>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15"/>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02"/>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 w:val="161025DF"/>
    <w:rsid w:val="433809B0"/>
    <w:rsid w:val="492264D8"/>
    <w:rsid w:val="4AE15E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D28FE7"/>
  <w15:docId w15:val="{5A7EB063-EC39-41F5-B419-7B9418E3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lsdException w:name="heading 3" w:semiHidden="1"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lsdException w:name="footer" w:semiHidden="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lsdException w:name="Table Grid" w:uiPriority="59" w:unhideWhenUsed="1"/>
    <w:lsdException w:name="Table Theme"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before="120"/>
      <w:ind w:left="1418" w:right="339"/>
      <w:jc w:val="both"/>
    </w:pPr>
    <w:rPr>
      <w:rFonts w:eastAsia="Times New Roman"/>
      <w:lang w:val="de-AT" w:eastAsia="en-US"/>
    </w:rPr>
  </w:style>
  <w:style w:type="paragraph" w:styleId="Titolo1">
    <w:name w:val="heading 1"/>
    <w:basedOn w:val="Normale"/>
    <w:next w:val="Normale"/>
    <w:link w:val="Titolo1Carattere"/>
    <w:pPr>
      <w:keepNext/>
      <w:numPr>
        <w:numId w:val="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pPr>
      <w:keepNext/>
      <w:numPr>
        <w:numId w:val="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pPr>
      <w:keepNext/>
      <w:keepLines/>
      <w:numPr>
        <w:numId w:val="3"/>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4"/>
      </w:numPr>
      <w:spacing w:before="240" w:after="60"/>
      <w:outlineLvl w:val="4"/>
    </w:pPr>
    <w:rPr>
      <w:rFonts w:ascii="Verdana" w:hAnsi="Verdana"/>
      <w:b/>
      <w:bCs/>
      <w:i/>
      <w:iCs/>
      <w:szCs w:val="26"/>
    </w:rPr>
  </w:style>
  <w:style w:type="paragraph" w:styleId="Titolo6">
    <w:name w:val="heading 6"/>
    <w:basedOn w:val="Normale"/>
    <w:next w:val="Normale"/>
    <w:pPr>
      <w:numPr>
        <w:ilvl w:val="5"/>
        <w:numId w:val="4"/>
      </w:numPr>
      <w:spacing w:before="240" w:after="60"/>
      <w:outlineLvl w:val="5"/>
    </w:pPr>
    <w:rPr>
      <w:rFonts w:ascii="Verdana" w:hAnsi="Verdana"/>
      <w:b/>
      <w:bCs/>
    </w:rPr>
  </w:style>
  <w:style w:type="paragraph" w:styleId="Titolo7">
    <w:name w:val="heading 7"/>
    <w:basedOn w:val="Normale"/>
    <w:next w:val="Normale"/>
    <w:pPr>
      <w:numPr>
        <w:ilvl w:val="6"/>
        <w:numId w:val="4"/>
      </w:numPr>
      <w:spacing w:before="240" w:after="60"/>
      <w:outlineLvl w:val="6"/>
    </w:pPr>
    <w:rPr>
      <w:rFonts w:ascii="Verdana" w:hAnsi="Verdana"/>
    </w:rPr>
  </w:style>
  <w:style w:type="paragraph" w:styleId="Titolo8">
    <w:name w:val="heading 8"/>
    <w:basedOn w:val="Normale"/>
    <w:next w:val="Normale"/>
    <w:pPr>
      <w:numPr>
        <w:ilvl w:val="7"/>
        <w:numId w:val="4"/>
      </w:numPr>
      <w:spacing w:before="240" w:after="60"/>
      <w:outlineLvl w:val="7"/>
    </w:pPr>
    <w:rPr>
      <w:rFonts w:ascii="Verdana" w:hAnsi="Verdana"/>
      <w:i/>
      <w:iCs/>
    </w:rPr>
  </w:style>
  <w:style w:type="paragraph" w:styleId="Titolo9">
    <w:name w:val="heading 9"/>
    <w:basedOn w:val="Normale"/>
    <w:next w:val="Normale"/>
    <w:pPr>
      <w:numPr>
        <w:ilvl w:val="8"/>
        <w:numId w:val="4"/>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Pr>
      <w:rFonts w:ascii="Tahoma" w:hAnsi="Tahoma" w:cs="Tahoma"/>
      <w:sz w:val="16"/>
      <w:szCs w:val="16"/>
    </w:rPr>
  </w:style>
  <w:style w:type="paragraph" w:styleId="Corpotesto">
    <w:name w:val="Body Text"/>
    <w:basedOn w:val="Normale"/>
    <w:link w:val="CorpotestoCarattere"/>
    <w:semiHidden/>
    <w:pPr>
      <w:spacing w:after="120"/>
    </w:pPr>
    <w:rPr>
      <w:rFonts w:ascii="Verdana" w:hAnsi="Verdana"/>
    </w:rPr>
  </w:style>
  <w:style w:type="paragraph" w:styleId="Corpodeltesto2">
    <w:name w:val="Body Text 2"/>
    <w:basedOn w:val="Normale"/>
    <w:link w:val="Corpodeltesto2Carattere"/>
    <w:uiPriority w:val="99"/>
    <w:unhideWhenUsed/>
    <w:pPr>
      <w:ind w:left="0" w:right="28"/>
      <w:jc w:val="left"/>
    </w:pPr>
    <w:rPr>
      <w:color w:val="FFFFFF" w:themeColor="background1"/>
    </w:rPr>
  </w:style>
  <w:style w:type="paragraph" w:styleId="Corpodeltesto3">
    <w:name w:val="Body Text 3"/>
    <w:basedOn w:val="Normale"/>
    <w:link w:val="Corpodeltesto3Carattere"/>
    <w:uiPriority w:val="99"/>
    <w:unhideWhenUsed/>
    <w:qFormat/>
    <w:pPr>
      <w:spacing w:after="120"/>
    </w:pPr>
    <w:rPr>
      <w:sz w:val="16"/>
      <w:szCs w:val="16"/>
    </w:rPr>
  </w:style>
  <w:style w:type="paragraph" w:styleId="Rientrocorpodeltesto">
    <w:name w:val="Body Text Indent"/>
    <w:basedOn w:val="Normale"/>
    <w:semiHidden/>
    <w:pPr>
      <w:spacing w:before="60" w:after="60"/>
      <w:ind w:left="720"/>
    </w:pPr>
    <w:rPr>
      <w:rFonts w:ascii="Verdana" w:hAnsi="Verdana"/>
    </w:rPr>
  </w:style>
  <w:style w:type="paragraph" w:styleId="Didascalia">
    <w:name w:val="caption"/>
    <w:basedOn w:val="Normale"/>
    <w:next w:val="Normale"/>
    <w:pPr>
      <w:keepNext/>
      <w:spacing w:after="120" w:line="240" w:lineRule="auto"/>
    </w:pPr>
    <w:rPr>
      <w:b/>
      <w:color w:val="000080"/>
      <w:szCs w:val="18"/>
    </w:rPr>
  </w:style>
  <w:style w:type="paragraph" w:styleId="Testocommento">
    <w:name w:val="annotation text"/>
    <w:basedOn w:val="Normale"/>
    <w:link w:val="TestocommentoCarattere"/>
    <w:uiPriority w:val="99"/>
    <w:unhideWhenUsed/>
    <w:pPr>
      <w:spacing w:line="240" w:lineRule="auto"/>
    </w:pPr>
  </w:style>
  <w:style w:type="paragraph" w:styleId="Soggettocommento">
    <w:name w:val="annotation subject"/>
    <w:basedOn w:val="Testocommento"/>
    <w:next w:val="Testocommento"/>
    <w:link w:val="SoggettocommentoCarattere"/>
    <w:uiPriority w:val="99"/>
    <w:semiHidden/>
    <w:unhideWhenUsed/>
    <w:rPr>
      <w:b/>
      <w:bCs/>
    </w:rPr>
  </w:style>
  <w:style w:type="paragraph" w:styleId="Pidipagina">
    <w:name w:val="footer"/>
    <w:basedOn w:val="Normale"/>
    <w:link w:val="PidipaginaCarattere"/>
    <w:uiPriority w:val="99"/>
    <w:pPr>
      <w:tabs>
        <w:tab w:val="center" w:pos="4536"/>
        <w:tab w:val="right" w:pos="9072"/>
      </w:tabs>
    </w:pPr>
    <w:rPr>
      <w:rFonts w:ascii="Verdana" w:hAnsi="Verdana"/>
      <w:sz w:val="16"/>
    </w:rPr>
  </w:style>
  <w:style w:type="paragraph" w:styleId="Testonotaapidipagina">
    <w:name w:val="footnote text"/>
    <w:link w:val="TestonotaapidipaginaCarattere"/>
    <w:uiPriority w:val="99"/>
    <w:unhideWhenUsed/>
    <w:qFormat/>
    <w:rPr>
      <w:rFonts w:ascii="Trebuchet MS" w:eastAsia="Times New Roman" w:hAnsi="Trebuchet MS"/>
      <w:color w:val="A6A7A9" w:themeColor="accent5"/>
      <w:sz w:val="14"/>
      <w:lang w:val="de-AT" w:eastAsia="en-US"/>
    </w:rPr>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untoelenco">
    <w:name w:val="List Bullet"/>
    <w:basedOn w:val="Normale"/>
    <w:uiPriority w:val="99"/>
    <w:semiHidden/>
    <w:unhideWhenUsed/>
    <w:pPr>
      <w:numPr>
        <w:numId w:val="5"/>
      </w:numPr>
      <w:contextualSpacing/>
    </w:pPr>
  </w:style>
  <w:style w:type="paragraph" w:styleId="NormaleWeb">
    <w:name w:val="Normal (Web)"/>
    <w:basedOn w:val="Normale"/>
    <w:uiPriority w:val="99"/>
    <w:semiHidden/>
    <w:unhideWhenUsed/>
    <w:pPr>
      <w:spacing w:before="100" w:beforeAutospacing="1" w:after="100" w:afterAutospacing="1" w:line="240" w:lineRule="auto"/>
    </w:pPr>
    <w:rPr>
      <w:rFonts w:eastAsiaTheme="minorHAnsi"/>
      <w:sz w:val="24"/>
      <w:szCs w:val="24"/>
      <w:lang w:eastAsia="de-AT"/>
    </w:rPr>
  </w:style>
  <w:style w:type="paragraph" w:styleId="Titolo">
    <w:name w:val="Title"/>
    <w:basedOn w:val="Normale"/>
    <w:next w:val="Normale"/>
    <w:link w:val="TitoloCarattere"/>
    <w:uiPriority w:val="10"/>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paragraph" w:styleId="Sommario1">
    <w:name w:val="toc 1"/>
    <w:basedOn w:val="Normale"/>
    <w:next w:val="Normale"/>
    <w:uiPriority w:val="39"/>
    <w:unhideWhenUsed/>
    <w:qFormat/>
    <w:pPr>
      <w:tabs>
        <w:tab w:val="left" w:pos="284"/>
        <w:tab w:val="right" w:leader="dot" w:pos="8505"/>
      </w:tabs>
      <w:spacing w:line="240" w:lineRule="auto"/>
    </w:pPr>
    <w:rPr>
      <w:b/>
      <w:bCs/>
      <w:caps/>
    </w:rPr>
  </w:style>
  <w:style w:type="paragraph" w:styleId="Sommario2">
    <w:name w:val="toc 2"/>
    <w:basedOn w:val="Normale"/>
    <w:next w:val="Normale"/>
    <w:uiPriority w:val="39"/>
    <w:unhideWhenUsed/>
    <w:qFormat/>
    <w:pPr>
      <w:spacing w:before="240"/>
    </w:pPr>
    <w:rPr>
      <w:rFonts w:asciiTheme="minorHAnsi" w:hAnsiTheme="minorHAnsi"/>
      <w:b/>
      <w:bCs/>
    </w:rPr>
  </w:style>
  <w:style w:type="paragraph" w:styleId="Sommario3">
    <w:name w:val="toc 3"/>
    <w:basedOn w:val="Normale"/>
    <w:next w:val="Normale"/>
    <w:uiPriority w:val="39"/>
    <w:unhideWhenUsed/>
    <w:qFormat/>
    <w:pPr>
      <w:tabs>
        <w:tab w:val="left" w:pos="1100"/>
        <w:tab w:val="right" w:leader="dot" w:pos="9736"/>
      </w:tabs>
      <w:spacing w:line="240" w:lineRule="auto"/>
      <w:ind w:left="221"/>
    </w:pPr>
    <w:rPr>
      <w:rFonts w:asciiTheme="minorHAnsi" w:hAnsiTheme="minorHAnsi"/>
    </w:rPr>
  </w:style>
  <w:style w:type="paragraph" w:styleId="Sommario4">
    <w:name w:val="toc 4"/>
    <w:basedOn w:val="Normale"/>
    <w:next w:val="Normale"/>
    <w:uiPriority w:val="39"/>
    <w:unhideWhenUsed/>
    <w:qFormat/>
    <w:pPr>
      <w:ind w:left="440"/>
    </w:pPr>
    <w:rPr>
      <w:rFonts w:asciiTheme="minorHAnsi" w:hAnsiTheme="minorHAnsi"/>
    </w:rPr>
  </w:style>
  <w:style w:type="paragraph" w:styleId="Sommario5">
    <w:name w:val="toc 5"/>
    <w:basedOn w:val="Normale"/>
    <w:next w:val="Normale"/>
    <w:uiPriority w:val="39"/>
    <w:unhideWhenUsed/>
    <w:qFormat/>
    <w:pPr>
      <w:ind w:left="660"/>
    </w:pPr>
    <w:rPr>
      <w:rFonts w:asciiTheme="minorHAnsi" w:hAnsiTheme="minorHAnsi"/>
    </w:rPr>
  </w:style>
  <w:style w:type="paragraph" w:styleId="Sommario6">
    <w:name w:val="toc 6"/>
    <w:basedOn w:val="Normale"/>
    <w:next w:val="Normale"/>
    <w:uiPriority w:val="39"/>
    <w:unhideWhenUsed/>
    <w:qFormat/>
    <w:pPr>
      <w:ind w:left="880"/>
    </w:pPr>
    <w:rPr>
      <w:rFonts w:asciiTheme="minorHAnsi" w:hAnsiTheme="minorHAnsi"/>
    </w:rPr>
  </w:style>
  <w:style w:type="paragraph" w:styleId="Sommario7">
    <w:name w:val="toc 7"/>
    <w:basedOn w:val="Normale"/>
    <w:next w:val="Normale"/>
    <w:uiPriority w:val="39"/>
    <w:unhideWhenUsed/>
    <w:qFormat/>
    <w:pPr>
      <w:ind w:left="1100"/>
    </w:pPr>
    <w:rPr>
      <w:rFonts w:asciiTheme="minorHAnsi" w:hAnsiTheme="minorHAnsi"/>
    </w:rPr>
  </w:style>
  <w:style w:type="paragraph" w:styleId="Sommario8">
    <w:name w:val="toc 8"/>
    <w:basedOn w:val="Normale"/>
    <w:next w:val="Normale"/>
    <w:uiPriority w:val="39"/>
    <w:unhideWhenUsed/>
    <w:qFormat/>
    <w:pPr>
      <w:ind w:left="1320"/>
    </w:pPr>
    <w:rPr>
      <w:rFonts w:asciiTheme="minorHAnsi" w:hAnsiTheme="minorHAnsi"/>
    </w:rPr>
  </w:style>
  <w:style w:type="paragraph" w:styleId="Sommario9">
    <w:name w:val="toc 9"/>
    <w:basedOn w:val="Normale"/>
    <w:next w:val="Normale"/>
    <w:uiPriority w:val="39"/>
    <w:unhideWhenUsed/>
    <w:qFormat/>
    <w:pPr>
      <w:ind w:left="1540"/>
    </w:pPr>
    <w:rPr>
      <w:rFonts w:asciiTheme="minorHAnsi" w:hAnsiTheme="minorHAnsi"/>
    </w:rPr>
  </w:style>
  <w:style w:type="character" w:styleId="Rimandocommento">
    <w:name w:val="annotation reference"/>
    <w:basedOn w:val="Carpredefinitoparagrafo"/>
    <w:uiPriority w:val="99"/>
    <w:semiHidden/>
    <w:unhideWhenUsed/>
    <w:rPr>
      <w:sz w:val="16"/>
      <w:szCs w:val="16"/>
    </w:rPr>
  </w:style>
  <w:style w:type="character" w:styleId="Collegamentovisitato">
    <w:name w:val="FollowedHyperlink"/>
    <w:basedOn w:val="Carpredefinitoparagrafo"/>
    <w:uiPriority w:val="99"/>
    <w:semiHidden/>
    <w:unhideWhenUsed/>
    <w:rPr>
      <w:color w:val="BFBFBF" w:themeColor="followedHyperlink"/>
      <w:u w:val="single"/>
    </w:rPr>
  </w:style>
  <w:style w:type="character" w:styleId="Rimandonotaapidipagina">
    <w:name w:val="footnote reference"/>
    <w:basedOn w:val="Carpredefinitoparagrafo"/>
    <w:uiPriority w:val="99"/>
    <w:semiHidden/>
    <w:unhideWhenUsed/>
    <w:qFormat/>
    <w:rPr>
      <w:vertAlign w:val="superscript"/>
    </w:rPr>
  </w:style>
  <w:style w:type="character" w:styleId="Collegamentoipertestuale">
    <w:name w:val="Hyperlink"/>
    <w:basedOn w:val="Carpredefinitoparagrafo"/>
    <w:uiPriority w:val="99"/>
    <w:unhideWhenUsed/>
    <w:rPr>
      <w:color w:val="0000FF"/>
      <w:u w:val="single"/>
    </w:rPr>
  </w:style>
  <w:style w:type="character" w:styleId="Numeropagina">
    <w:name w:val="page number"/>
    <w:basedOn w:val="Carpredefinitoparagrafo"/>
    <w:semiHidden/>
    <w:rPr>
      <w:rFonts w:ascii="Verdana" w:hAnsi="Verdana"/>
      <w:sz w:val="20"/>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Pr>
      <w:color w:val="7B7C7F" w:themeColor="accent5" w:themeShade="BF"/>
    </w:rPr>
    <w:tblPr>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Elencochiaro">
    <w:name w:val="Light List"/>
    <w:basedOn w:val="Tabellanormale"/>
    <w:uiPriority w:val="61"/>
    <w:rPr>
      <w:rFonts w:asciiTheme="minorHAnsi" w:eastAsiaTheme="minorEastAsia" w:hAnsiTheme="minorHAnsi" w:cstheme="minorBidi"/>
      <w:sz w:val="22"/>
      <w:szCs w:val="22"/>
      <w:lang w:eastAsia="de-AT"/>
    </w:rPr>
    <w:tblPr>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table" w:styleId="Elencochiaro-Colore1">
    <w:name w:val="Light List Accent 1"/>
    <w:basedOn w:val="Tabellanormale"/>
    <w:uiPriority w:val="61"/>
    <w:rPr>
      <w:rFonts w:asciiTheme="minorHAnsi" w:eastAsiaTheme="minorHAnsi" w:hAnsiTheme="minorHAnsi" w:cstheme="minorBidi"/>
      <w:sz w:val="22"/>
      <w:szCs w:val="22"/>
    </w:rPr>
    <w:tblPr>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table" w:styleId="Elencochiaro-Colore4">
    <w:name w:val="Light List Accent 4"/>
    <w:basedOn w:val="Tabellanormale"/>
    <w:uiPriority w:val="61"/>
    <w:tblPr>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Elencochiaro-Colore5">
    <w:name w:val="Light List Accent 5"/>
    <w:basedOn w:val="Tabellanormale"/>
    <w:uiPriority w:val="61"/>
    <w:tblPr>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fondomedio1-Colore1">
    <w:name w:val="Medium Shading 1 Accent 1"/>
    <w:basedOn w:val="Tabellanormale"/>
    <w:uiPriority w:val="63"/>
    <w:qFormat/>
    <w:rPr>
      <w:rFonts w:asciiTheme="minorHAnsi" w:eastAsiaTheme="minorHAnsi" w:hAnsiTheme="minorHAnsi" w:cstheme="minorBidi"/>
      <w:sz w:val="22"/>
      <w:szCs w:val="22"/>
    </w:rPr>
    <w:tblPr>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table" w:styleId="Grigliamedia3-Colore1">
    <w:name w:val="Medium Grid 3 Accent 1"/>
    <w:basedOn w:val="Tabellanormale"/>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EC5C4" w:themeFill="accent1" w:themeFillTint="7F"/>
      </w:tcPr>
    </w:tblStylePr>
  </w:style>
  <w:style w:type="table" w:styleId="Grigliamedia3-Colore6">
    <w:name w:val="Medium Grid 3 Accent 6"/>
    <w:basedOn w:val="Tabellanormale"/>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3AD8C" w:themeFill="accent6" w:themeFillTint="7F"/>
      </w:tcPr>
    </w:tblStylePr>
  </w:style>
  <w:style w:type="table" w:styleId="Elencoscuro-Colore1">
    <w:name w:val="Dark List Accent 1"/>
    <w:basedOn w:val="Tabellanormale"/>
    <w:uiPriority w:val="70"/>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paragraph" w:customStyle="1" w:styleId="Bullet1">
    <w:name w:val="Bullet1"/>
    <w:basedOn w:val="Normale"/>
    <w:pPr>
      <w:numPr>
        <w:numId w:val="6"/>
      </w:numPr>
      <w:spacing w:after="120"/>
    </w:pPr>
    <w:rPr>
      <w:rFonts w:ascii="Verdana" w:hAnsi="Verdana"/>
    </w:rPr>
  </w:style>
  <w:style w:type="paragraph" w:customStyle="1" w:styleId="Bullet2">
    <w:name w:val="Bullet2"/>
    <w:basedOn w:val="Bullet1"/>
    <w:pPr>
      <w:numPr>
        <w:ilvl w:val="1"/>
      </w:numPr>
      <w:tabs>
        <w:tab w:val="left" w:pos="1620"/>
      </w:tabs>
      <w:ind w:left="1620" w:hanging="540"/>
    </w:pPr>
  </w:style>
  <w:style w:type="character" w:customStyle="1" w:styleId="TestofumettoCarattere">
    <w:name w:val="Testo fumetto Carattere"/>
    <w:basedOn w:val="Carpredefinitoparagrafo"/>
    <w:link w:val="Testofumetto"/>
    <w:uiPriority w:val="99"/>
    <w:semiHidden/>
    <w:rPr>
      <w:rFonts w:ascii="Tahoma" w:hAnsi="Tahoma" w:cs="Tahoma"/>
      <w:sz w:val="16"/>
      <w:szCs w:val="16"/>
      <w:lang w:val="de-AT" w:eastAsia="de-DE"/>
    </w:rPr>
  </w:style>
  <w:style w:type="character" w:customStyle="1" w:styleId="TestocommentoCarattere">
    <w:name w:val="Testo commento Carattere"/>
    <w:basedOn w:val="Carpredefinitoparagrafo"/>
    <w:link w:val="Testocommento"/>
    <w:uiPriority w:val="99"/>
    <w:rPr>
      <w:rFonts w:ascii="Calibri" w:eastAsia="Calibri" w:hAnsi="Calibri"/>
      <w:lang w:val="de-AT" w:eastAsia="en-US"/>
    </w:rPr>
  </w:style>
  <w:style w:type="character" w:customStyle="1" w:styleId="SoggettocommentoCarattere">
    <w:name w:val="Soggetto commento Carattere"/>
    <w:basedOn w:val="TestocommentoCarattere"/>
    <w:link w:val="Soggettocommento"/>
    <w:uiPriority w:val="99"/>
    <w:semiHidden/>
    <w:rPr>
      <w:rFonts w:ascii="Calibri" w:eastAsia="Calibri" w:hAnsi="Calibri"/>
      <w:b/>
      <w:bCs/>
      <w:lang w:val="de-AT" w:eastAsia="en-US"/>
    </w:rPr>
  </w:style>
  <w:style w:type="paragraph" w:styleId="Paragrafoelenco">
    <w:name w:val="List Paragraph"/>
    <w:basedOn w:val="Normale"/>
    <w:link w:val="ParagrafoelencoCarattere"/>
    <w:uiPriority w:val="34"/>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sz w:val="24"/>
      <w:szCs w:val="24"/>
      <w:lang w:val="de-AT" w:eastAsia="en-US"/>
    </w:rPr>
  </w:style>
  <w:style w:type="character" w:customStyle="1" w:styleId="hps">
    <w:name w:val="hps"/>
    <w:basedOn w:val="Carpredefinitoparagrafo"/>
  </w:style>
  <w:style w:type="paragraph" w:customStyle="1" w:styleId="Text1">
    <w:name w:val="Text 1"/>
    <w:basedOn w:val="Normale"/>
    <w:link w:val="Text1Char"/>
    <w:pPr>
      <w:spacing w:after="240" w:line="240" w:lineRule="auto"/>
      <w:ind w:left="482"/>
    </w:pPr>
    <w:rPr>
      <w:sz w:val="24"/>
    </w:rPr>
  </w:style>
  <w:style w:type="character" w:customStyle="1" w:styleId="Text1Char">
    <w:name w:val="Text 1 Char"/>
    <w:link w:val="Text1"/>
    <w:locked/>
    <w:rPr>
      <w:sz w:val="24"/>
      <w:lang w:eastAsia="en-US"/>
    </w:rPr>
  </w:style>
  <w:style w:type="paragraph" w:customStyle="1" w:styleId="Tabelle">
    <w:name w:val="Tabelle"/>
    <w:basedOn w:val="Normale"/>
    <w:pPr>
      <w:spacing w:before="40" w:after="40" w:line="240" w:lineRule="auto"/>
    </w:pPr>
    <w:rPr>
      <w:rFonts w:ascii="Arial Narrow" w:hAnsi="Arial Narrow" w:cs="Arial"/>
      <w:lang w:eastAsia="de-DE"/>
    </w:rPr>
  </w:style>
  <w:style w:type="paragraph" w:customStyle="1" w:styleId="Poprawka1">
    <w:name w:val="Poprawka1"/>
    <w:hidden/>
    <w:uiPriority w:val="99"/>
    <w:semiHidden/>
    <w:rPr>
      <w:rFonts w:ascii="Calibri" w:eastAsia="Calibri" w:hAnsi="Calibri"/>
      <w:sz w:val="22"/>
      <w:szCs w:val="22"/>
      <w:lang w:val="de-AT" w:eastAsia="en-US"/>
    </w:rPr>
  </w:style>
  <w:style w:type="paragraph" w:customStyle="1" w:styleId="Aufzhlung">
    <w:name w:val="Aufzählung"/>
    <w:basedOn w:val="Puntoelenco"/>
    <w:pPr>
      <w:numPr>
        <w:numId w:val="0"/>
      </w:numPr>
      <w:spacing w:after="240" w:line="280" w:lineRule="atLeast"/>
      <w:ind w:left="284" w:hanging="284"/>
    </w:pPr>
    <w:rPr>
      <w:rFonts w:ascii="Arial" w:hAnsi="Arial"/>
      <w:lang w:eastAsia="de-DE"/>
    </w:rPr>
  </w:style>
  <w:style w:type="character" w:customStyle="1" w:styleId="TitoloCarattere">
    <w:name w:val="Titolo Carattere"/>
    <w:basedOn w:val="Carpredefinitoparagrafo"/>
    <w:link w:val="Titolo"/>
    <w:uiPriority w:val="10"/>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pPr>
      <w:numPr>
        <w:numId w:val="7"/>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Pr>
      <w:rFonts w:ascii="Trebuchet MS" w:hAnsi="Trebuchet MS"/>
      <w:b/>
      <w:bCs/>
      <w:color w:val="5D6867" w:themeColor="accent1" w:themeShade="BF"/>
      <w:sz w:val="28"/>
    </w:rPr>
  </w:style>
  <w:style w:type="paragraph" w:customStyle="1" w:styleId="CommsHeading111">
    <w:name w:val="Comms Heading 1.1.1"/>
    <w:basedOn w:val="Titolo3"/>
    <w:link w:val="CommsHeading111Char"/>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style>
  <w:style w:type="character" w:customStyle="1" w:styleId="Titolo3Carattere">
    <w:name w:val="Titolo 3 Carattere"/>
    <w:basedOn w:val="Carpredefinitoparagrafo"/>
    <w:link w:val="Titolo3"/>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Pr>
      <w:rFonts w:ascii="Trebuchet MS" w:eastAsia="Calibri" w:hAnsi="Trebuchet MS"/>
      <w:b/>
      <w:iCs/>
      <w:color w:val="5D6867" w:themeColor="accent1" w:themeShade="BF"/>
    </w:rPr>
  </w:style>
  <w:style w:type="paragraph" w:customStyle="1" w:styleId="Nagwekspisutreci1">
    <w:name w:val="Nagłówek spisu treści1"/>
    <w:basedOn w:val="Titolo1"/>
    <w:next w:val="Normale"/>
    <w:uiPriority w:val="39"/>
    <w:unhideWhenUsed/>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qFormat/>
    <w:rPr>
      <w:rFonts w:ascii="Trebuchet MS" w:eastAsia="Calibri" w:hAnsi="Trebuchet MS"/>
      <w:lang w:val="de-AT" w:eastAsia="en-US"/>
    </w:rPr>
  </w:style>
  <w:style w:type="paragraph" w:customStyle="1" w:styleId="ListDash1">
    <w:name w:val="List Dash 1"/>
    <w:basedOn w:val="Text1"/>
    <w:qFormat/>
    <w:pPr>
      <w:numPr>
        <w:numId w:val="8"/>
      </w:numPr>
      <w:tabs>
        <w:tab w:val="clear" w:pos="765"/>
        <w:tab w:val="left" w:pos="1069"/>
      </w:tabs>
      <w:ind w:left="1069" w:hanging="360"/>
    </w:pPr>
  </w:style>
  <w:style w:type="paragraph" w:customStyle="1" w:styleId="FSHeading3">
    <w:name w:val="FS Heading 3"/>
    <w:basedOn w:val="Normale"/>
    <w:next w:val="FSNormal"/>
    <w:link w:val="FSHeading3Char"/>
    <w:qFormat/>
    <w:pPr>
      <w:tabs>
        <w:tab w:val="left" w:pos="284"/>
        <w:tab w:val="left" w:pos="709"/>
      </w:tabs>
      <w:spacing w:after="120" w:line="360" w:lineRule="auto"/>
      <w:jc w:val="center"/>
    </w:pPr>
    <w:rPr>
      <w:b/>
      <w:i/>
      <w:sz w:val="24"/>
      <w:szCs w:val="24"/>
      <w:lang w:eastAsia="en-GB"/>
    </w:rPr>
  </w:style>
  <w:style w:type="paragraph" w:customStyle="1" w:styleId="FSNormal">
    <w:name w:val="FS Normal"/>
    <w:basedOn w:val="Nessunaspaziatura"/>
    <w:link w:val="FSNormalChar"/>
    <w:qFormat/>
    <w:rPr>
      <w:rFonts w:ascii="Trebuchet MS" w:eastAsia="Times New Roman" w:hAnsi="Trebuchet MS"/>
      <w:sz w:val="20"/>
      <w:szCs w:val="20"/>
      <w:lang w:val="en-US" w:eastAsia="en-GB"/>
    </w:rPr>
  </w:style>
  <w:style w:type="paragraph" w:styleId="Nessunaspaziatura">
    <w:name w:val="No Spacing"/>
    <w:link w:val="NessunaspaziaturaCarattere"/>
    <w:uiPriority w:val="1"/>
    <w:qFormat/>
    <w:rPr>
      <w:rFonts w:ascii="Calibri" w:eastAsia="Calibri" w:hAnsi="Calibri"/>
      <w:sz w:val="22"/>
      <w:szCs w:val="22"/>
      <w:lang w:val="de-AT" w:eastAsia="en-US"/>
    </w:rPr>
  </w:style>
  <w:style w:type="character" w:customStyle="1" w:styleId="FSHeading3Char">
    <w:name w:val="FS Heading 3 Char"/>
    <w:link w:val="FSHeading3"/>
    <w:qFormat/>
    <w:rPr>
      <w:rFonts w:ascii="Trebuchet MS" w:hAnsi="Trebuchet MS"/>
      <w:b/>
      <w:i/>
      <w:sz w:val="24"/>
      <w:szCs w:val="24"/>
    </w:rPr>
  </w:style>
  <w:style w:type="character" w:customStyle="1" w:styleId="FSNormalChar">
    <w:name w:val="FS Normal Char"/>
    <w:link w:val="FSNormal"/>
    <w:qFormat/>
    <w:rPr>
      <w:rFonts w:ascii="Trebuchet MS" w:hAnsi="Trebuchet MS"/>
      <w:lang w:val="en-US"/>
    </w:rPr>
  </w:style>
  <w:style w:type="character" w:customStyle="1" w:styleId="TestonotaapidipaginaCarattere">
    <w:name w:val="Testo nota a piè di pagina Carattere"/>
    <w:basedOn w:val="Carpredefinitoparagrafo"/>
    <w:link w:val="Testonotaapidipagina"/>
    <w:uiPriority w:val="99"/>
    <w:qFormat/>
    <w:rPr>
      <w:rFonts w:ascii="Trebuchet MS" w:hAnsi="Trebuchet MS"/>
      <w:color w:val="A6A7A9" w:themeColor="accent5"/>
      <w:sz w:val="14"/>
    </w:rPr>
  </w:style>
  <w:style w:type="paragraph" w:customStyle="1" w:styleId="IM1">
    <w:name w:val="IM 1"/>
    <w:basedOn w:val="CommsHeading1"/>
    <w:link w:val="IM1Zchn"/>
    <w:qFormat/>
    <w:pPr>
      <w:numPr>
        <w:numId w:val="9"/>
      </w:numPr>
      <w:tabs>
        <w:tab w:val="clear" w:pos="720"/>
      </w:tabs>
      <w:spacing w:before="120" w:after="120"/>
    </w:pPr>
  </w:style>
  <w:style w:type="paragraph" w:customStyle="1" w:styleId="IM2">
    <w:name w:val="IM 2"/>
    <w:basedOn w:val="CommsHeading11"/>
    <w:link w:val="IM2Zchn"/>
    <w:qFormat/>
    <w:pPr>
      <w:numPr>
        <w:numId w:val="10"/>
      </w:numPr>
      <w:spacing w:before="120" w:after="120"/>
    </w:pPr>
    <w:rPr>
      <w:szCs w:val="24"/>
    </w:rPr>
  </w:style>
  <w:style w:type="character" w:customStyle="1" w:styleId="IM1Zchn">
    <w:name w:val="IM 1 Zchn"/>
    <w:basedOn w:val="CommsHeading1Char"/>
    <w:link w:val="IM1"/>
    <w:qFormat/>
    <w:rPr>
      <w:rFonts w:ascii="Trebuchet MS" w:hAnsi="Trebuchet MS"/>
      <w:b/>
      <w:bCs/>
      <w:color w:val="5D6867" w:themeColor="accent1" w:themeShade="BF"/>
      <w:sz w:val="28"/>
    </w:rPr>
  </w:style>
  <w:style w:type="paragraph" w:customStyle="1" w:styleId="IM3">
    <w:name w:val="IM 3"/>
    <w:basedOn w:val="CommsHeading11"/>
    <w:link w:val="IM3Zchn"/>
    <w:qFormat/>
    <w:pPr>
      <w:numPr>
        <w:numId w:val="11"/>
      </w:numPr>
      <w:spacing w:before="120" w:after="120"/>
    </w:pPr>
    <w:rPr>
      <w:b w:val="0"/>
      <w:color w:val="auto"/>
      <w:szCs w:val="24"/>
    </w:rPr>
  </w:style>
  <w:style w:type="character" w:customStyle="1" w:styleId="IM2Zchn">
    <w:name w:val="IM 2 Zchn"/>
    <w:basedOn w:val="CommsHeading11Char"/>
    <w:link w:val="IM2"/>
    <w:qFormat/>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qFormat/>
    <w:rPr>
      <w:rFonts w:ascii="Trebuchet MS" w:eastAsia="Calibri" w:hAnsi="Trebuchet MS"/>
      <w:b w:val="0"/>
      <w:bCs/>
      <w:iCs/>
      <w:color w:val="5D6867" w:themeColor="accent1" w:themeShade="BF"/>
      <w:sz w:val="24"/>
      <w:szCs w:val="24"/>
    </w:rPr>
  </w:style>
  <w:style w:type="character" w:customStyle="1" w:styleId="CorpotestoCarattere">
    <w:name w:val="Corpo testo Carattere"/>
    <w:basedOn w:val="Carpredefinitoparagrafo"/>
    <w:link w:val="Corpotesto"/>
    <w:semiHidden/>
    <w:qFormat/>
    <w:rPr>
      <w:rFonts w:ascii="Verdana" w:eastAsia="Calibri" w:hAnsi="Verdana"/>
      <w:szCs w:val="22"/>
    </w:rPr>
  </w:style>
  <w:style w:type="character" w:customStyle="1" w:styleId="ParagrafoelencoCarattere">
    <w:name w:val="Paragrafo elenco Carattere"/>
    <w:link w:val="Paragrafoelenco"/>
    <w:uiPriority w:val="34"/>
    <w:qFormat/>
    <w:rPr>
      <w:rFonts w:ascii="Calibri" w:eastAsia="Calibri" w:hAnsi="Calibri"/>
      <w:sz w:val="22"/>
      <w:szCs w:val="22"/>
      <w:lang w:val="de-AT"/>
    </w:rPr>
  </w:style>
  <w:style w:type="character" w:customStyle="1" w:styleId="Corpodeltesto3Carattere">
    <w:name w:val="Corpo del testo 3 Carattere"/>
    <w:basedOn w:val="Carpredefinitoparagrafo"/>
    <w:link w:val="Corpodeltesto3"/>
    <w:uiPriority w:val="99"/>
    <w:qFormat/>
    <w:rPr>
      <w:rFonts w:ascii="Calibri" w:eastAsia="Calibri" w:hAnsi="Calibri"/>
      <w:sz w:val="16"/>
      <w:szCs w:val="16"/>
      <w:lang w:val="de-AT"/>
    </w:rPr>
  </w:style>
  <w:style w:type="character" w:customStyle="1" w:styleId="IntestazioneCarattere">
    <w:name w:val="Intestazione Carattere"/>
    <w:basedOn w:val="Carpredefinitoparagrafo"/>
    <w:link w:val="Intestazione"/>
    <w:uiPriority w:val="99"/>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Pr>
      <w:rFonts w:ascii="Verdana" w:eastAsia="Calibri" w:hAnsi="Verdana"/>
      <w:sz w:val="16"/>
      <w:szCs w:val="22"/>
    </w:rPr>
  </w:style>
  <w:style w:type="paragraph" w:customStyle="1" w:styleId="bulletpoints">
    <w:name w:val="bulletpoints"/>
    <w:basedOn w:val="Paragrafoelenco"/>
    <w:link w:val="bulletpointsZchn"/>
    <w:pPr>
      <w:numPr>
        <w:numId w:val="12"/>
      </w:numPr>
      <w:spacing w:before="240" w:after="240" w:line="360" w:lineRule="auto"/>
      <w:ind w:left="2268" w:right="340" w:hanging="425"/>
    </w:pPr>
    <w:rPr>
      <w:lang w:val="en-US" w:eastAsia="de-AT"/>
    </w:rPr>
  </w:style>
  <w:style w:type="paragraph" w:customStyle="1" w:styleId="bulletpoints2">
    <w:name w:val="bulletpoints 2"/>
    <w:basedOn w:val="Paragrafoelenco"/>
    <w:link w:val="bulletpoints2Zchn"/>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Pr>
      <w:rFonts w:ascii="Calibri" w:eastAsia="Calibri" w:hAnsi="Calibri"/>
      <w:sz w:val="22"/>
      <w:szCs w:val="22"/>
      <w:lang w:val="en-US" w:eastAsia="de-AT"/>
    </w:rPr>
  </w:style>
  <w:style w:type="character" w:customStyle="1" w:styleId="bulletpoints2Zchn">
    <w:name w:val="bulletpoints 2 Zchn"/>
    <w:basedOn w:val="ParagrafoelencoCarattere"/>
    <w:link w:val="bulletpoints2"/>
    <w:rPr>
      <w:rFonts w:ascii="Calibri" w:eastAsia="Calibri" w:hAnsi="Calibri"/>
      <w:sz w:val="22"/>
      <w:szCs w:val="22"/>
      <w:lang w:val="de-AT"/>
    </w:rPr>
  </w:style>
  <w:style w:type="table" w:customStyle="1" w:styleId="Formatvorlage3">
    <w:name w:val="Formatvorlage3"/>
    <w:basedOn w:val="Tabellanormale"/>
    <w:uiPriority w:val="99"/>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Pr>
      <w:rFonts w:ascii="Arial Rounded MT Bold" w:eastAsia="Times New Roman" w:hAnsi="Arial Rounded MT Bold"/>
      <w:color w:val="000000"/>
      <w:kern w:val="28"/>
      <w:lang w:val="de-DE" w:eastAsia="de-DE"/>
      <w14:ligatures w14:val="standard"/>
    </w:rPr>
  </w:style>
  <w:style w:type="paragraph" w:customStyle="1" w:styleId="CE-Head1">
    <w:name w:val="CE-Head1"/>
    <w:basedOn w:val="Titolo2"/>
    <w:next w:val="CE-StandardText"/>
    <w:link w:val="CE-Head1Zchn"/>
    <w:qFormat/>
    <w:pPr>
      <w:numPr>
        <w:numId w:val="0"/>
      </w:numPr>
      <w:spacing w:before="0" w:after="0"/>
    </w:pPr>
    <w:rPr>
      <w:rFonts w:ascii="Trebuchet MS" w:hAnsi="Trebuchet MS"/>
      <w:color w:val="7E93A5" w:themeColor="background2"/>
      <w:spacing w:val="-10"/>
      <w:sz w:val="38"/>
      <w:szCs w:val="32"/>
      <w:lang w:eastAsia="de-AT"/>
    </w:rPr>
  </w:style>
  <w:style w:type="paragraph" w:customStyle="1" w:styleId="CE-StandardText">
    <w:name w:val="CE-StandardText"/>
    <w:basedOn w:val="Normale"/>
    <w:link w:val="CE-StandardTextZchn"/>
    <w:qFormat/>
    <w:pPr>
      <w:spacing w:before="0" w:line="360" w:lineRule="auto"/>
      <w:ind w:left="0" w:right="0"/>
    </w:pPr>
    <w:rPr>
      <w:rFonts w:ascii="Trebuchet MS" w:hAnsi="Trebuchet MS"/>
      <w:color w:val="4D4D4E" w:themeColor="text2"/>
      <w:sz w:val="18"/>
      <w:szCs w:val="18"/>
      <w:lang w:val="en-US"/>
    </w:rPr>
  </w:style>
  <w:style w:type="paragraph" w:customStyle="1" w:styleId="Headline2">
    <w:name w:val="Headline 2"/>
    <w:basedOn w:val="Titolo2"/>
    <w:link w:val="Headline2Char"/>
    <w:pPr>
      <w:numPr>
        <w:numId w:val="0"/>
      </w:numPr>
      <w:ind w:left="1418"/>
    </w:pPr>
    <w:rPr>
      <w:b w:val="0"/>
      <w:sz w:val="28"/>
      <w:szCs w:val="28"/>
    </w:rPr>
  </w:style>
  <w:style w:type="paragraph" w:customStyle="1" w:styleId="Chapter">
    <w:name w:val="Chapter"/>
    <w:basedOn w:val="msoaccenttext8"/>
    <w:link w:val="ChapterZchn"/>
    <w:pPr>
      <w:widowControl w:val="0"/>
    </w:pPr>
    <w:rPr>
      <w:lang w:val="en-US"/>
      <w14:ligatures w14:val="none"/>
    </w:rPr>
  </w:style>
  <w:style w:type="paragraph" w:customStyle="1" w:styleId="Attention">
    <w:name w:val="Attention"/>
    <w:basedOn w:val="Headline2"/>
    <w:link w:val="AttentionChar"/>
    <w:pPr>
      <w:ind w:left="1843"/>
      <w:jc w:val="left"/>
    </w:pPr>
    <w:rPr>
      <w:rFonts w:ascii="Trebuchet MS" w:hAnsi="Trebuchet MS"/>
      <w:i/>
      <w:sz w:val="18"/>
      <w:szCs w:val="18"/>
      <w:lang w:val="en-US"/>
    </w:rPr>
  </w:style>
  <w:style w:type="paragraph" w:customStyle="1" w:styleId="Headline1part">
    <w:name w:val="Headline 1 part"/>
    <w:basedOn w:val="Titolo2"/>
    <w:link w:val="Headline1partChar"/>
    <w:pPr>
      <w:numPr>
        <w:numId w:val="14"/>
      </w:numPr>
      <w:ind w:left="1418" w:firstLine="0"/>
    </w:pPr>
    <w:rPr>
      <w:b w:val="0"/>
      <w:sz w:val="32"/>
      <w:szCs w:val="32"/>
    </w:rPr>
  </w:style>
  <w:style w:type="character" w:customStyle="1" w:styleId="Headline2Char">
    <w:name w:val="Headline 2 Char"/>
    <w:basedOn w:val="Titolo2Carattere"/>
    <w:link w:val="Headline2"/>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Pr>
      <w:b w:val="0"/>
    </w:rPr>
  </w:style>
  <w:style w:type="character" w:customStyle="1" w:styleId="Headline1partChar">
    <w:name w:val="Headline 1 part Char"/>
    <w:basedOn w:val="Titolo2Carattere"/>
    <w:link w:val="Headline1part"/>
    <w:rPr>
      <w:rFonts w:ascii="Arial Rounded MT Bold" w:hAnsi="Arial Rounded MT Bold"/>
      <w:b w:val="0"/>
      <w:bCs/>
      <w:iCs/>
      <w:color w:val="7D8B8A" w:themeColor="accent1"/>
      <w:sz w:val="32"/>
      <w:szCs w:val="32"/>
    </w:rPr>
  </w:style>
  <w:style w:type="paragraph" w:customStyle="1" w:styleId="HeadlineA11">
    <w:name w:val="Headline A.1.1"/>
    <w:basedOn w:val="Titolo3"/>
    <w:rPr>
      <w:b w:val="0"/>
    </w:rPr>
  </w:style>
  <w:style w:type="character" w:customStyle="1" w:styleId="HeadlineA1Char">
    <w:name w:val="Headline A1. Char"/>
    <w:basedOn w:val="Titolo2Carattere"/>
    <w:link w:val="HeadlineA1"/>
    <w:rPr>
      <w:rFonts w:ascii="Arial Rounded MT Bold" w:hAnsi="Arial Rounded MT Bold"/>
      <w:b w:val="0"/>
      <w:bCs/>
      <w:iCs/>
      <w:color w:val="7D8B8A" w:themeColor="accent1"/>
      <w:sz w:val="24"/>
    </w:rPr>
  </w:style>
  <w:style w:type="paragraph" w:customStyle="1" w:styleId="A11">
    <w:name w:val="A.1.1"/>
    <w:basedOn w:val="HeadlineA11"/>
    <w:pPr>
      <w:ind w:left="2204" w:hanging="360"/>
    </w:pPr>
    <w:rPr>
      <w:sz w:val="24"/>
      <w:szCs w:val="24"/>
    </w:rPr>
  </w:style>
  <w:style w:type="paragraph" w:customStyle="1" w:styleId="Style1">
    <w:name w:val="Style1"/>
    <w:basedOn w:val="HeadlineA11"/>
    <w:rPr>
      <w:sz w:val="24"/>
      <w:szCs w:val="24"/>
    </w:rPr>
  </w:style>
  <w:style w:type="paragraph" w:customStyle="1" w:styleId="A1">
    <w:name w:val="A1"/>
    <w:basedOn w:val="HeadlineA1"/>
    <w:pPr>
      <w:ind w:right="340"/>
    </w:pPr>
    <w:rPr>
      <w:sz w:val="28"/>
      <w:szCs w:val="32"/>
    </w:rPr>
  </w:style>
  <w:style w:type="paragraph" w:customStyle="1" w:styleId="A21">
    <w:name w:val="A.2.1"/>
    <w:basedOn w:val="HeadlineA11"/>
    <w:pPr>
      <w:numPr>
        <w:numId w:val="0"/>
      </w:numPr>
      <w:ind w:left="1418"/>
    </w:pPr>
  </w:style>
  <w:style w:type="paragraph" w:customStyle="1" w:styleId="Subhead">
    <w:name w:val="Subhead"/>
    <w:basedOn w:val="A21"/>
  </w:style>
  <w:style w:type="paragraph" w:customStyle="1" w:styleId="Subbullets">
    <w:name w:val="Subbullets"/>
    <w:basedOn w:val="bulletpoints2"/>
    <w:pPr>
      <w:numPr>
        <w:numId w:val="15"/>
      </w:numPr>
      <w:ind w:firstLine="687"/>
    </w:pPr>
  </w:style>
  <w:style w:type="paragraph" w:customStyle="1" w:styleId="A21Italic">
    <w:name w:val="A.2.1 Italic"/>
    <w:basedOn w:val="A21"/>
  </w:style>
  <w:style w:type="paragraph" w:customStyle="1" w:styleId="HeaderA2">
    <w:name w:val="Header A.2"/>
    <w:basedOn w:val="A21Italic"/>
    <w:rPr>
      <w:sz w:val="24"/>
      <w:szCs w:val="24"/>
    </w:rPr>
  </w:style>
  <w:style w:type="paragraph" w:customStyle="1" w:styleId="diamonds">
    <w:name w:val="diamonds"/>
    <w:basedOn w:val="bulletpoints"/>
    <w:pPr>
      <w:ind w:hanging="219"/>
    </w:pPr>
    <w:rPr>
      <w:u w:val="single"/>
    </w:rPr>
  </w:style>
  <w:style w:type="paragraph" w:customStyle="1" w:styleId="3H">
    <w:name w:val="3H"/>
    <w:basedOn w:val="CE-Head1"/>
  </w:style>
  <w:style w:type="paragraph" w:customStyle="1" w:styleId="A111">
    <w:name w:val="A.1.1.1"/>
    <w:basedOn w:val="3H"/>
    <w:rPr>
      <w:i/>
      <w:sz w:val="20"/>
      <w:szCs w:val="24"/>
    </w:rPr>
  </w:style>
  <w:style w:type="table" w:customStyle="1" w:styleId="CE-Table1">
    <w:name w:val="CE-Table 1"/>
    <w:basedOn w:val="Tabellanormale"/>
    <w:uiPriority w:val="48"/>
    <w:rPr>
      <w:rFonts w:ascii="Trebuchet MS" w:hAnsi="Trebuchet MS"/>
      <w:sz w:val="18"/>
    </w:rPr>
    <w:tblPr>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auto"/>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Pr>
      <w:rFonts w:ascii="Trebuchet MS" w:hAnsi="Trebuchet MS"/>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Pr>
      <w:rFonts w:ascii="Calibri" w:eastAsia="Calibri" w:hAnsi="Calibri"/>
      <w:sz w:val="22"/>
      <w:szCs w:val="22"/>
      <w:lang w:val="de-AT"/>
    </w:rPr>
  </w:style>
  <w:style w:type="character" w:customStyle="1" w:styleId="Corpodeltesto2Carattere">
    <w:name w:val="Corpo del testo 2 Carattere"/>
    <w:basedOn w:val="Carpredefinitoparagrafo"/>
    <w:link w:val="Corpodeltesto2"/>
    <w:uiPriority w:val="99"/>
    <w:rPr>
      <w:rFonts w:ascii="Trebuchet MS" w:eastAsia="Calibri" w:hAnsi="Trebuchet MS"/>
      <w:color w:val="FFFFFF" w:themeColor="background1"/>
      <w:sz w:val="18"/>
      <w:szCs w:val="22"/>
    </w:rPr>
  </w:style>
  <w:style w:type="paragraph" w:customStyle="1" w:styleId="EinfAbs">
    <w:name w:val="[Einf. Abs.]"/>
    <w:basedOn w:val="Normale"/>
    <w:uiPriority w:val="99"/>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pPr>
      <w:spacing w:before="120" w:after="120" w:line="240" w:lineRule="auto"/>
      <w:ind w:right="340"/>
    </w:pPr>
    <w:rPr>
      <w:sz w:val="26"/>
      <w:szCs w:val="26"/>
    </w:rPr>
  </w:style>
  <w:style w:type="paragraph" w:customStyle="1" w:styleId="CE-Head3">
    <w:name w:val="CE-Head3"/>
    <w:basedOn w:val="Headline2"/>
    <w:next w:val="CE-StandardText"/>
    <w:link w:val="CE-Head3Zchn"/>
    <w:qFormat/>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Pr>
      <w:rFonts w:ascii="Trebuchet MS" w:hAnsi="Trebuchet MS"/>
      <w:b/>
      <w:bCs/>
      <w:iCs/>
      <w:color w:val="7E93A5" w:themeColor="background2"/>
      <w:spacing w:val="-10"/>
      <w:sz w:val="38"/>
      <w:szCs w:val="32"/>
      <w:lang w:eastAsia="de-AT"/>
    </w:rPr>
  </w:style>
  <w:style w:type="character" w:customStyle="1" w:styleId="CE-Head2Zchn">
    <w:name w:val="CE-Head2 Zchn"/>
    <w:basedOn w:val="CE-Head1Zchn"/>
    <w:link w:val="CE-Head2"/>
    <w:rPr>
      <w:rFonts w:ascii="Trebuchet MS" w:hAnsi="Trebuchet MS"/>
      <w:b/>
      <w:bCs/>
      <w:iCs/>
      <w:color w:val="7E93A5" w:themeColor="background2"/>
      <w:spacing w:val="-10"/>
      <w:sz w:val="26"/>
      <w:szCs w:val="26"/>
      <w:lang w:eastAsia="de-AT"/>
    </w:rPr>
  </w:style>
  <w:style w:type="character" w:customStyle="1" w:styleId="CE-Head3Zchn">
    <w:name w:val="CE-Head3 Zchn"/>
    <w:basedOn w:val="Headline2Char"/>
    <w:link w:val="CE-Head3"/>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pPr>
      <w:numPr>
        <w:numId w:val="16"/>
      </w:numPr>
      <w:ind w:left="360"/>
    </w:pPr>
  </w:style>
  <w:style w:type="character" w:customStyle="1" w:styleId="CE-StandardTextZchn">
    <w:name w:val="CE-StandardText Zchn"/>
    <w:basedOn w:val="Carpredefinitoparagrafo"/>
    <w:link w:val="CE-StandardText"/>
    <w:rPr>
      <w:rFonts w:ascii="Trebuchet MS" w:hAnsi="Trebuchet MS"/>
      <w:color w:val="4D4D4E" w:themeColor="text2"/>
      <w:sz w:val="18"/>
      <w:szCs w:val="18"/>
      <w:lang w:val="en-US"/>
    </w:rPr>
  </w:style>
  <w:style w:type="paragraph" w:customStyle="1" w:styleId="CE-List-Numbers">
    <w:name w:val="CE-List-Numbers"/>
    <w:basedOn w:val="CE-StandardText"/>
    <w:link w:val="CE-List-NumbersZchn"/>
    <w:pPr>
      <w:numPr>
        <w:numId w:val="17"/>
      </w:numPr>
      <w:tabs>
        <w:tab w:val="left" w:pos="284"/>
      </w:tabs>
      <w:ind w:left="567"/>
    </w:pPr>
  </w:style>
  <w:style w:type="character" w:customStyle="1" w:styleId="CE-List-BulletZchn">
    <w:name w:val="CE-List-Bullet Zchn"/>
    <w:basedOn w:val="CE-StandardTextZchn"/>
    <w:link w:val="CE-List-Bullet"/>
    <w:rPr>
      <w:rFonts w:ascii="Trebuchet MS" w:hAnsi="Trebuchet MS"/>
      <w:color w:val="4D4D4E" w:themeColor="text2"/>
      <w:sz w:val="18"/>
      <w:szCs w:val="18"/>
      <w:lang w:val="en-US"/>
    </w:rPr>
  </w:style>
  <w:style w:type="paragraph" w:customStyle="1" w:styleId="PubTitle">
    <w:name w:val="Pub.Title"/>
    <w:basedOn w:val="Normale"/>
    <w:link w:val="PubTitleZchn"/>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Pr>
      <w:rFonts w:ascii="Trebuchet MS" w:hAnsi="Trebuchet MS"/>
      <w:color w:val="4D4D4E" w:themeColor="text2"/>
      <w:sz w:val="18"/>
      <w:szCs w:val="18"/>
      <w:lang w:val="en-US"/>
    </w:rPr>
  </w:style>
  <w:style w:type="paragraph" w:customStyle="1" w:styleId="CE-TableHead">
    <w:name w:val="CE-Table Head"/>
    <w:basedOn w:val="CE-Head2"/>
    <w:link w:val="CE-TableHeadZchn"/>
    <w:qFormat/>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qFormat/>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Pr>
      <w:rFonts w:ascii="Trebuchet MS" w:eastAsiaTheme="minorHAnsi" w:hAnsi="Trebuchet MS" w:cstheme="minorBidi"/>
      <w:b w:val="0"/>
      <w:bCs w:val="0"/>
      <w:iCs/>
      <w:color w:val="FFFFFF" w:themeColor="background1"/>
      <w:spacing w:val="-10"/>
      <w:sz w:val="26"/>
      <w:szCs w:val="24"/>
      <w:lang w:eastAsia="de-AT"/>
    </w:rPr>
  </w:style>
  <w:style w:type="paragraph" w:customStyle="1" w:styleId="CE-TableList">
    <w:name w:val="CE-Table List"/>
    <w:basedOn w:val="CE-List-Bullet"/>
    <w:link w:val="CE-TableListZchn"/>
    <w:qFormat/>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Pr>
      <w:b/>
      <w:caps/>
      <w:color w:val="7494A4"/>
      <w:sz w:val="22"/>
      <w:szCs w:val="22"/>
      <w:u w:color="E6E6E6" w:themeColor="text1" w:themeTint="1A"/>
    </w:rPr>
  </w:style>
  <w:style w:type="character" w:customStyle="1" w:styleId="msoaccenttext8Zchn">
    <w:name w:val="msoaccenttext8 Zchn"/>
    <w:basedOn w:val="Carpredefinitoparagrafo"/>
    <w:link w:val="msoaccenttext8"/>
    <w:rPr>
      <w:rFonts w:ascii="Arial Rounded MT Bold" w:hAnsi="Arial Rounded MT Bold"/>
      <w:color w:val="000000"/>
      <w:kern w:val="28"/>
      <w:lang w:val="de-DE" w:eastAsia="de-DE"/>
      <w14:ligatures w14:val="standard"/>
    </w:rPr>
  </w:style>
  <w:style w:type="character" w:customStyle="1" w:styleId="ChapterZchn">
    <w:name w:val="Chapter Zchn"/>
    <w:basedOn w:val="msoaccenttext8Zchn"/>
    <w:link w:val="Chapter"/>
    <w:rPr>
      <w:rFonts w:ascii="Arial Rounded MT Bold" w:hAnsi="Arial Rounded MT Bold"/>
      <w:color w:val="000000"/>
      <w:kern w:val="28"/>
      <w:lang w:val="en-US" w:eastAsia="de-DE"/>
      <w14:ligatures w14:val="standard"/>
    </w:rPr>
  </w:style>
  <w:style w:type="character" w:customStyle="1" w:styleId="CE-SidebarZchn">
    <w:name w:val="CE-Sidebar Zchn"/>
    <w:basedOn w:val="ChapterZchn"/>
    <w:link w:val="CE-Sidebar"/>
    <w:rPr>
      <w:rFonts w:ascii="Trebuchet MS" w:hAnsi="Trebuchet MS"/>
      <w:color w:val="4D4933" w:themeColor="accent6"/>
      <w:kern w:val="28"/>
      <w:sz w:val="16"/>
      <w:szCs w:val="18"/>
      <w:lang w:val="en-US" w:eastAsia="de-DE"/>
      <w14:ligatures w14:val="standard"/>
    </w:rPr>
  </w:style>
  <w:style w:type="character" w:styleId="Testosegnaposto">
    <w:name w:val="Placeholder Text"/>
    <w:basedOn w:val="Carpredefinitoparagrafo"/>
    <w:uiPriority w:val="99"/>
    <w:semiHidden/>
    <w:rPr>
      <w:color w:val="808080"/>
    </w:rPr>
  </w:style>
  <w:style w:type="character" w:customStyle="1" w:styleId="CE-SidebarHeadZchn">
    <w:name w:val="CE-Sidebar Head Zchn"/>
    <w:basedOn w:val="CE-SidebarZchn"/>
    <w:link w:val="CE-SidebarHead"/>
    <w:rPr>
      <w:rFonts w:ascii="Trebuchet MS" w:hAnsi="Trebuchet MS"/>
      <w:b/>
      <w:caps/>
      <w:color w:val="7494A4"/>
      <w:kern w:val="28"/>
      <w:sz w:val="22"/>
      <w:szCs w:val="22"/>
      <w:u w:color="E6E6E6" w:themeColor="text1" w:themeTint="1A"/>
      <w:lang w:val="en-US" w:eastAsia="de-DE"/>
      <w14:ligatures w14:val="standard"/>
    </w:rPr>
  </w:style>
  <w:style w:type="paragraph" w:customStyle="1" w:styleId="CE-MEGA">
    <w:name w:val="CE-MEGA"/>
    <w:basedOn w:val="PubTitle"/>
    <w:next w:val="CE-StandardText"/>
    <w:link w:val="CE-MEGAZchn"/>
    <w:qFormat/>
    <w:pPr>
      <w:spacing w:line="700" w:lineRule="exact"/>
    </w:pPr>
    <w:rPr>
      <w:b w:val="0"/>
      <w:caps/>
      <w:color w:val="7E93A5" w:themeColor="background2"/>
      <w:sz w:val="60"/>
      <w:szCs w:val="76"/>
    </w:rPr>
  </w:style>
  <w:style w:type="character" w:customStyle="1" w:styleId="CE-MEGAZchn">
    <w:name w:val="CE-MEGA Zchn"/>
    <w:basedOn w:val="PubTitleZchn"/>
    <w:link w:val="CE-MEGA"/>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Pr>
      <w:rFonts w:ascii="Trebuchet MS" w:hAnsi="Trebuchet MS" w:cs="Trebuchet MS"/>
      <w:color w:val="000000"/>
      <w:spacing w:val="0"/>
      <w:sz w:val="18"/>
      <w:szCs w:val="18"/>
    </w:rPr>
  </w:style>
  <w:style w:type="paragraph" w:customStyle="1" w:styleId="QuickList">
    <w:name w:val="Quick List"/>
    <w:basedOn w:val="CE-StandardText"/>
    <w:link w:val="QuickListZchn"/>
    <w:qFormat/>
  </w:style>
  <w:style w:type="character" w:customStyle="1" w:styleId="QuickListZchn">
    <w:name w:val="Quick List Zchn"/>
    <w:basedOn w:val="CE-StandardTextZchn"/>
    <w:link w:val="QuickList"/>
    <w:rPr>
      <w:rFonts w:ascii="Trebuchet MS" w:hAnsi="Trebuchet MS"/>
      <w:color w:val="4D4D4E" w:themeColor="text2"/>
      <w:sz w:val="18"/>
      <w:szCs w:val="18"/>
      <w:lang w:val="en-US"/>
    </w:rPr>
  </w:style>
  <w:style w:type="paragraph" w:customStyle="1" w:styleId="QuickList2">
    <w:name w:val="Quick List 2"/>
    <w:basedOn w:val="QuickList"/>
    <w:link w:val="QuickList2Zchn"/>
    <w:qFormat/>
    <w:pPr>
      <w:ind w:left="568" w:hanging="284"/>
    </w:pPr>
  </w:style>
  <w:style w:type="paragraph" w:customStyle="1" w:styleId="QuickList3">
    <w:name w:val="Quick List 3"/>
    <w:basedOn w:val="QuickList"/>
    <w:link w:val="QuickList3Zchn"/>
    <w:qFormat/>
    <w:pPr>
      <w:numPr>
        <w:numId w:val="18"/>
      </w:numPr>
    </w:pPr>
  </w:style>
  <w:style w:type="character" w:customStyle="1" w:styleId="QuickList2Zchn">
    <w:name w:val="Quick List 2 Zchn"/>
    <w:basedOn w:val="QuickListZchn"/>
    <w:link w:val="QuickList2"/>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pPr>
      <w:spacing w:line="240" w:lineRule="auto"/>
      <w:jc w:val="left"/>
    </w:pPr>
    <w:rPr>
      <w:b/>
      <w:bCs/>
      <w:color w:val="FFFFFF" w:themeColor="background1"/>
    </w:rPr>
  </w:style>
  <w:style w:type="character" w:customStyle="1" w:styleId="QuickList3Zchn">
    <w:name w:val="Quick List 3 Zchn"/>
    <w:basedOn w:val="QuickListZchn"/>
    <w:link w:val="QuickList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pPr>
      <w:spacing w:line="360" w:lineRule="auto"/>
    </w:pPr>
    <w:rPr>
      <w:b w:val="0"/>
      <w:color w:val="4D4D4E" w:themeColor="text2"/>
    </w:rPr>
  </w:style>
  <w:style w:type="character" w:customStyle="1" w:styleId="CE-TableStandardWhiteZchn">
    <w:name w:val="CE-Table Standard White Zchn"/>
    <w:basedOn w:val="CE-StandardTextZchn"/>
    <w:link w:val="CE-TableStandardWhite"/>
    <w:rPr>
      <w:rFonts w:ascii="Trebuchet MS" w:hAnsi="Trebuchet MS"/>
      <w:b/>
      <w:bCs/>
      <w:color w:val="FFFFFF" w:themeColor="background1"/>
      <w:sz w:val="18"/>
      <w:szCs w:val="18"/>
      <w:lang w:val="en-US"/>
    </w:rPr>
  </w:style>
  <w:style w:type="paragraph" w:styleId="Citazione">
    <w:name w:val="Quote"/>
    <w:basedOn w:val="Normale"/>
    <w:next w:val="CE-StandardText"/>
    <w:link w:val="CitazioneCarattere"/>
    <w:uiPriority w:val="29"/>
    <w:qFormat/>
    <w:pPr>
      <w:spacing w:before="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Pr>
      <w:rFonts w:ascii="Trebuchet MS" w:hAnsi="Trebuchet MS"/>
      <w:b w:val="0"/>
      <w:bCs/>
      <w:color w:val="4D4D4E" w:themeColor="text2"/>
      <w:sz w:val="18"/>
      <w:szCs w:val="18"/>
      <w:lang w:val="en-US"/>
    </w:rPr>
  </w:style>
  <w:style w:type="character" w:customStyle="1" w:styleId="CitazioneCarattere">
    <w:name w:val="Citazione Carattere"/>
    <w:basedOn w:val="Carpredefinitoparagrafo"/>
    <w:link w:val="Citazione"/>
    <w:uiPriority w:val="29"/>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Pr>
      <w:b/>
      <w:bCs w:val="0"/>
    </w:rPr>
  </w:style>
  <w:style w:type="character" w:customStyle="1" w:styleId="CE-TableStandardBoldZchn">
    <w:name w:val="CE-Table Standard Bold Zchn"/>
    <w:basedOn w:val="CE-TableStandardZchn"/>
    <w:link w:val="CE-TableStandardBold"/>
    <w:rPr>
      <w:rFonts w:ascii="Trebuchet MS" w:hAnsi="Trebuchet MS"/>
      <w:b/>
      <w:bCs w:val="0"/>
      <w:color w:val="4D4D4E" w:themeColor="text2"/>
      <w:sz w:val="18"/>
      <w:szCs w:val="18"/>
      <w:lang w:val="en-US"/>
    </w:rPr>
  </w:style>
  <w:style w:type="table" w:customStyle="1" w:styleId="CE-TableExample">
    <w:name w:val="CE-Table Example"/>
    <w:basedOn w:val="Tabellanormale"/>
    <w:uiPriority w:val="99"/>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paragraph" w:customStyle="1" w:styleId="CE-TableStandardBold0">
    <w:name w:val="CE-Table StandardBold"/>
    <w:basedOn w:val="CE-TableStandard"/>
    <w:link w:val="CE-TableStandardBoldZchn0"/>
    <w:qFormat/>
    <w:rPr>
      <w:b/>
      <w:bCs w:val="0"/>
    </w:rPr>
  </w:style>
  <w:style w:type="character" w:customStyle="1" w:styleId="CE-TableStandardBoldZchn0">
    <w:name w:val="CE-Table StandardBold Zchn"/>
    <w:basedOn w:val="CE-TableStandardZchn"/>
    <w:link w:val="CE-TableStandardBold0"/>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character" w:customStyle="1" w:styleId="Menzionenonrisolta1">
    <w:name w:val="Menzione non risolta1"/>
    <w:basedOn w:val="Carpredefinitoparagrafo"/>
    <w:uiPriority w:val="99"/>
    <w:semiHidden/>
    <w:unhideWhenUsed/>
    <w:rPr>
      <w:color w:val="808080"/>
      <w:shd w:val="clear" w:color="auto" w:fill="E6E6E6"/>
    </w:rPr>
  </w:style>
  <w:style w:type="character" w:customStyle="1" w:styleId="Menzionenonrisolta2">
    <w:name w:val="Menzione non risolta2"/>
    <w:basedOn w:val="Carpredefinitoparagraf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ubelskie.pl/aktualnosci/wez-udzial-w-bezplatnym-szkoleniu-on-line-nt-zarzadzanie-w-zakresie-odpowiedzialnych-innowacj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nvest.lubelskie.pl/pl/aktualnosc/wez-udzial-w-bezplatnym-szkoleniu-line-nt-zarzadzanie-w-zakresie-odpowiedzialny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est.lubelski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ubelskie.pl" TargetMode="External"/><Relationship Id="rId4" Type="http://schemas.openxmlformats.org/officeDocument/2006/relationships/styles" Target="styles.xml"/><Relationship Id="rId9" Type="http://schemas.openxmlformats.org/officeDocument/2006/relationships/hyperlink" Target="http://www.interreg-central.eu/Content.Node/ROSI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fillRect/>
          </a:stretch>
        </a:blipFill>
      </a:bgFillStyleLst>
    </a:fmtScheme>
  </a:themeElements>
  <a:objectDefaults>
    <a:txDef>
      <a:spPr bwMode="auto">
        <a:noFill/>
        <a:ln w="9525">
          <a:no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A6FE9-43C7-486E-83D3-1FEA7BCC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4380</Characters>
  <Application>Microsoft Office Word</Application>
  <DocSecurity>0</DocSecurity>
  <Lines>36</Lines>
  <Paragraphs>10</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Resolvo</cp:lastModifiedBy>
  <cp:revision>2</cp:revision>
  <cp:lastPrinted>2018-03-09T15:57:00Z</cp:lastPrinted>
  <dcterms:created xsi:type="dcterms:W3CDTF">2019-04-09T12:13:00Z</dcterms:created>
  <dcterms:modified xsi:type="dcterms:W3CDTF">2019-04-09T12:13:00Z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1033-10.2.0.5838</vt:lpwstr>
  </property>
</Properties>
</file>