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b/>
          <w:bCs/>
          <w:iCs/>
          <w:caps w:val="0"/>
          <w:noProof/>
          <w:color w:val="auto"/>
          <w:spacing w:val="0"/>
          <w:kern w:val="0"/>
          <w:sz w:val="2"/>
          <w:szCs w:val="2"/>
          <w:lang w:val="de-AT" w:eastAsia="de-AT"/>
          <w14:ligatures w14:val="none"/>
        </w:rPr>
        <w:id w:val="1949882721"/>
        <w:docPartObj>
          <w:docPartGallery w:val="Cover Pages"/>
          <w:docPartUnique/>
        </w:docPartObj>
      </w:sdtPr>
      <w:sdtEndPr>
        <w:rPr>
          <w:b w:val="0"/>
          <w:bCs w:val="0"/>
          <w:iCs w:val="0"/>
          <w:noProof w:val="0"/>
          <w:sz w:val="20"/>
          <w:szCs w:val="20"/>
          <w:lang w:eastAsia="en-US"/>
        </w:rPr>
      </w:sdtEndPr>
      <w:sdtContent>
        <w:bookmarkStart w:id="0" w:name="_GoBack" w:displacedByCustomXml="prev"/>
        <w:bookmarkEnd w:id="0" w:displacedByCustomXml="prev"/>
        <w:p w14:paraId="362010AF" w14:textId="77777777" w:rsidR="008D7A32" w:rsidRPr="0053739E" w:rsidRDefault="008D7A32" w:rsidP="0053739E">
          <w:pPr>
            <w:pStyle w:val="CE-MEGA"/>
            <w:spacing w:line="300" w:lineRule="exact"/>
            <w:rPr>
              <w:rFonts w:ascii="Times New Roman" w:hAnsi="Times New Roman"/>
              <w:caps w:val="0"/>
              <w:color w:val="auto"/>
              <w:spacing w:val="0"/>
              <w:kern w:val="0"/>
              <w:sz w:val="2"/>
              <w:szCs w:val="2"/>
              <w:lang w:val="de-AT"/>
              <w14:ligatures w14:val="none"/>
            </w:rPr>
          </w:pPr>
        </w:p>
        <w:p w14:paraId="610320D5" w14:textId="77777777" w:rsidR="000E4C08" w:rsidRPr="00CA5EA6" w:rsidRDefault="00EC5CD7" w:rsidP="00CA5EA6">
          <w:pPr>
            <w:pStyle w:val="CE-Head2"/>
            <w:rPr>
              <w:sz w:val="36"/>
              <w:lang w:val="en-GB"/>
            </w:rPr>
          </w:pPr>
          <w:r>
            <w:rPr>
              <w:lang w:val="it-IT" w:eastAsia="it-IT"/>
            </w:rPr>
            <mc:AlternateContent>
              <mc:Choice Requires="wps">
                <w:drawing>
                  <wp:anchor distT="0" distB="0" distL="114300" distR="114300" simplePos="0" relativeHeight="251661312" behindDoc="0" locked="0" layoutInCell="1" allowOverlap="1" wp14:anchorId="7FC594CF" wp14:editId="59EAB937">
                    <wp:simplePos x="0" y="0"/>
                    <wp:positionH relativeFrom="column">
                      <wp:posOffset>4953635</wp:posOffset>
                    </wp:positionH>
                    <wp:positionV relativeFrom="paragraph">
                      <wp:posOffset>19685</wp:posOffset>
                    </wp:positionV>
                    <wp:extent cx="1304925" cy="409575"/>
                    <wp:effectExtent l="0" t="0" r="0" b="0"/>
                    <wp:wrapNone/>
                    <wp:docPr id="6" name="Textfeld 6"/>
                    <wp:cNvGraphicFramePr/>
                    <a:graphic xmlns:a="http://schemas.openxmlformats.org/drawingml/2006/main">
                      <a:graphicData uri="http://schemas.microsoft.com/office/word/2010/wordprocessingShape">
                        <wps:wsp>
                          <wps:cNvSpPr txBox="1"/>
                          <wps:spPr bwMode="auto">
                            <a:xfrm>
                              <a:off x="0" y="0"/>
                              <a:ext cx="1304925" cy="409575"/>
                            </a:xfrm>
                            <a:prstGeom prst="rect">
                              <a:avLst/>
                            </a:prstGeom>
                            <a:noFill/>
                            <a:ln w="6350">
                              <a:noFill/>
                            </a:ln>
                          </wps:spPr>
                          <wps:txbx>
                            <w:txbxContent>
                              <w:p w14:paraId="7F76E9BB" w14:textId="77777777" w:rsidR="000E4C08" w:rsidRPr="00EC5CD7" w:rsidRDefault="000E4C08" w:rsidP="001A6A77">
                                <w:pPr>
                                  <w:pStyle w:val="CE-Head2"/>
                                  <w:jc w:val="right"/>
                                  <w:rPr>
                                    <w:sz w:val="32"/>
                                    <w:szCs w:val="32"/>
                                  </w:rPr>
                                </w:pPr>
                                <w:r w:rsidRPr="00EC5CD7">
                                  <w:rPr>
                                    <w:sz w:val="32"/>
                                    <w:szCs w:val="32"/>
                                  </w:rPr>
                                  <w:t>Version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594CF" id="_x0000_t202" coordsize="21600,21600" o:spt="202" path="m,l,21600r21600,l21600,xe">
                    <v:stroke joinstyle="miter"/>
                    <v:path gradientshapeok="t" o:connecttype="rect"/>
                  </v:shapetype>
                  <v:shape id="Textfeld 6" o:spid="_x0000_s1026" type="#_x0000_t202" style="position:absolute;left:0;text-align:left;margin-left:390.05pt;margin-top:1.55pt;width:102.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" filled="f" stroked="f" strokeweight=".5pt">
                    <v:textbox>
                      <w:txbxContent>
                        <w:p w14:paraId="7F76E9BB" w14:textId="77777777" w:rsidR="000E4C08" w:rsidRPr="00EC5CD7" w:rsidRDefault="000E4C08" w:rsidP="001A6A77">
                          <w:pPr>
                            <w:pStyle w:val="CE-Head2"/>
                            <w:jc w:val="right"/>
                            <w:rPr>
                              <w:sz w:val="32"/>
                              <w:szCs w:val="32"/>
                            </w:rPr>
                          </w:pPr>
                          <w:r w:rsidRPr="00EC5CD7">
                            <w:rPr>
                              <w:sz w:val="32"/>
                              <w:szCs w:val="32"/>
                            </w:rPr>
                            <w:t>Version 1</w:t>
                          </w:r>
                        </w:p>
                      </w:txbxContent>
                    </v:textbox>
                  </v:shape>
                </w:pict>
              </mc:Fallback>
            </mc:AlternateContent>
          </w:r>
          <w:r>
            <w:rPr>
              <w:sz w:val="36"/>
              <w:lang w:val="en-GB"/>
            </w:rPr>
            <w:t>Output fact</w:t>
          </w:r>
          <w:r w:rsidRPr="00C551C0">
            <w:rPr>
              <w:sz w:val="36"/>
              <w:lang w:val="en-GB"/>
            </w:rPr>
            <w:t>sheet</w:t>
          </w:r>
          <w:r>
            <w:rPr>
              <w:sz w:val="36"/>
              <w:lang w:val="en-GB"/>
            </w:rPr>
            <w:t>:</w:t>
          </w:r>
          <w:r w:rsidRPr="00EC5CD7">
            <w:rPr>
              <w:lang w:val="en-GB" w:eastAsia="de-DE"/>
            </w:rPr>
            <w:t xml:space="preserve"> </w:t>
          </w:r>
          <w:r w:rsidR="00CA5EA6">
            <w:rPr>
              <w:lang w:val="it-IT" w:eastAsia="it-IT"/>
            </w:rPr>
            <mc:AlternateContent>
              <mc:Choice Requires="wps">
                <w:drawing>
                  <wp:anchor distT="0" distB="0" distL="114300" distR="114300" simplePos="0" relativeHeight="251660288" behindDoc="0" locked="0" layoutInCell="1" allowOverlap="1" wp14:anchorId="1CD0621A" wp14:editId="0150413D">
                    <wp:simplePos x="0" y="0"/>
                    <wp:positionH relativeFrom="column">
                      <wp:posOffset>10160</wp:posOffset>
                    </wp:positionH>
                    <wp:positionV relativeFrom="paragraph">
                      <wp:posOffset>414020</wp:posOffset>
                    </wp:positionV>
                    <wp:extent cx="5926455" cy="0"/>
                    <wp:effectExtent l="0" t="0" r="36195" b="19050"/>
                    <wp:wrapNone/>
                    <wp:docPr id="4" name="Gerade Verbindung 4"/>
                    <wp:cNvGraphicFramePr/>
                    <a:graphic xmlns:a="http://schemas.openxmlformats.org/drawingml/2006/main">
                      <a:graphicData uri="http://schemas.microsoft.com/office/word/2010/wordprocessingShape">
                        <wps:wsp>
                          <wps:cNvCnPr/>
                          <wps:spPr>
                            <a:xfrm>
                              <a:off x="0" y="0"/>
                              <a:ext cx="592645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F1A8C7" id="Gerade Verbindung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32.6pt" to="467.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" strokecolor="#7e93a5 [3214]" strokeweight="1.5pt">
                    <v:stroke endcap="round"/>
                  </v:line>
                </w:pict>
              </mc:Fallback>
            </mc:AlternateContent>
          </w:r>
          <w:r w:rsidR="000E4C08">
            <w:rPr>
              <w:lang w:val="it-IT" w:eastAsia="it-IT"/>
            </w:rPr>
            <mc:AlternateContent>
              <mc:Choice Requires="wps">
                <w:drawing>
                  <wp:anchor distT="0" distB="0" distL="114300" distR="114300" simplePos="0" relativeHeight="251659264" behindDoc="0" locked="0" layoutInCell="1" allowOverlap="1" wp14:anchorId="7EE360B4" wp14:editId="7401C549">
                    <wp:simplePos x="0" y="0"/>
                    <wp:positionH relativeFrom="column">
                      <wp:posOffset>6350</wp:posOffset>
                    </wp:positionH>
                    <wp:positionV relativeFrom="paragraph">
                      <wp:posOffset>19685</wp:posOffset>
                    </wp:positionV>
                    <wp:extent cx="5926455" cy="0"/>
                    <wp:effectExtent l="0" t="0" r="36195" b="19050"/>
                    <wp:wrapNone/>
                    <wp:docPr id="3" name="Gerade Verbindung 3"/>
                    <wp:cNvGraphicFramePr/>
                    <a:graphic xmlns:a="http://schemas.openxmlformats.org/drawingml/2006/main">
                      <a:graphicData uri="http://schemas.microsoft.com/office/word/2010/wordprocessingShape">
                        <wps:wsp>
                          <wps:cNvCnPr/>
                          <wps:spPr>
                            <a:xfrm>
                              <a:off x="0" y="0"/>
                              <a:ext cx="5926455" cy="0"/>
                            </a:xfrm>
                            <a:prstGeom prst="line">
                              <a:avLst/>
                            </a:prstGeom>
                            <a:ln w="1905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341AB1" id="Gerade Verbindung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55pt" to="467.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" strokecolor="#7e93a5 [3214]" strokeweight="1.5pt">
                    <v:stroke endcap="round"/>
                  </v:line>
                </w:pict>
              </mc:Fallback>
            </mc:AlternateContent>
          </w:r>
          <w:r w:rsidR="00DD562F">
            <w:rPr>
              <w:sz w:val="36"/>
              <w:lang w:val="en-GB"/>
            </w:rPr>
            <w:t>Trainings</w:t>
          </w:r>
        </w:p>
        <w:p w14:paraId="500F745A" w14:textId="77777777" w:rsidR="00156013" w:rsidRPr="00156013" w:rsidRDefault="00E07E8D" w:rsidP="00156013">
          <w:pPr>
            <w:spacing w:before="0" w:line="240" w:lineRule="auto"/>
            <w:ind w:left="0" w:right="0"/>
            <w:jc w:val="left"/>
            <w:rPr>
              <w:lang w:val="en-GB"/>
            </w:rPr>
          </w:pPr>
        </w:p>
      </w:sdtContent>
    </w:sdt>
    <w:tbl>
      <w:tblPr>
        <w:tblStyle w:val="CE-Table2"/>
        <w:tblW w:w="9498" w:type="dxa"/>
        <w:tblInd w:w="108" w:type="dxa"/>
        <w:tblLook w:val="0480" w:firstRow="0" w:lastRow="0" w:firstColumn="1" w:lastColumn="0" w:noHBand="0" w:noVBand="1"/>
      </w:tblPr>
      <w:tblGrid>
        <w:gridCol w:w="3969"/>
        <w:gridCol w:w="5529"/>
      </w:tblGrid>
      <w:tr w:rsidR="00156013" w:rsidRPr="006B7C04" w14:paraId="14ED3EBB" w14:textId="77777777" w:rsidTr="00EC5CD7">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7BEF8CE3" w14:textId="77777777" w:rsidR="00156013" w:rsidRPr="00EA5FC7" w:rsidRDefault="00156013" w:rsidP="00037D53">
            <w:pPr>
              <w:pStyle w:val="CE-TableHead"/>
              <w:spacing w:line="276" w:lineRule="auto"/>
              <w:ind w:right="0"/>
              <w:jc w:val="left"/>
              <w:rPr>
                <w:sz w:val="22"/>
                <w:szCs w:val="22"/>
                <w:lang w:val="en-GB"/>
              </w:rPr>
            </w:pPr>
            <w:r w:rsidRPr="00EA5FC7">
              <w:rPr>
                <w:sz w:val="22"/>
                <w:szCs w:val="22"/>
                <w:lang w:val="en-GB"/>
              </w:rPr>
              <w:t>Project index number and acronym</w:t>
            </w:r>
          </w:p>
        </w:tc>
        <w:tc>
          <w:tcPr>
            <w:tcW w:w="5529" w:type="dxa"/>
          </w:tcPr>
          <w:p w14:paraId="2FFCEBC2" w14:textId="77777777" w:rsidR="00156013" w:rsidRPr="00805D51" w:rsidRDefault="00103724" w:rsidP="00037D53">
            <w:pPr>
              <w:pStyle w:val="CE-StandardText"/>
              <w:spacing w:line="276" w:lineRule="auto"/>
              <w:jc w:val="left"/>
              <w:cnfStyle w:val="000000100000" w:firstRow="0" w:lastRow="0" w:firstColumn="0" w:lastColumn="0" w:oddVBand="0" w:evenVBand="0" w:oddHBand="1" w:evenHBand="0" w:firstRowFirstColumn="0" w:firstRowLastColumn="0" w:lastRowFirstColumn="0" w:lastRowLastColumn="0"/>
            </w:pPr>
            <w:r>
              <w:t>CE1004 ROSIE</w:t>
            </w:r>
          </w:p>
        </w:tc>
      </w:tr>
      <w:tr w:rsidR="00156013" w:rsidRPr="0008728C" w14:paraId="57555A31" w14:textId="77777777" w:rsidTr="00EC5CD7">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6C8C49D2" w14:textId="77777777" w:rsidR="00156013" w:rsidRPr="00EA5FC7" w:rsidRDefault="00156013" w:rsidP="00037D53">
            <w:pPr>
              <w:pStyle w:val="CE-TableStandardWhite"/>
              <w:spacing w:line="276" w:lineRule="auto"/>
              <w:rPr>
                <w:sz w:val="22"/>
                <w:szCs w:val="22"/>
              </w:rPr>
            </w:pPr>
            <w:r w:rsidRPr="00EA5FC7">
              <w:rPr>
                <w:rFonts w:eastAsiaTheme="minorHAnsi" w:cstheme="minorBidi"/>
                <w:b/>
                <w:bCs/>
                <w:iCs/>
                <w:noProof/>
                <w:sz w:val="22"/>
                <w:szCs w:val="22"/>
                <w:lang w:val="en-GB" w:eastAsia="de-AT"/>
              </w:rPr>
              <w:t>Lead partner</w:t>
            </w:r>
          </w:p>
        </w:tc>
        <w:tc>
          <w:tcPr>
            <w:tcW w:w="5529" w:type="dxa"/>
          </w:tcPr>
          <w:p w14:paraId="5CF8FED7" w14:textId="77777777" w:rsidR="00156013" w:rsidRPr="00805D51" w:rsidRDefault="00103724" w:rsidP="00037D53">
            <w:pPr>
              <w:pStyle w:val="CE-TableStandard"/>
              <w:spacing w:line="276" w:lineRule="auto"/>
              <w:cnfStyle w:val="000000000000" w:firstRow="0" w:lastRow="0" w:firstColumn="0" w:lastColumn="0" w:oddVBand="0" w:evenVBand="0" w:oddHBand="0" w:evenHBand="0" w:firstRowFirstColumn="0" w:firstRowLastColumn="0" w:lastRowFirstColumn="0" w:lastRowLastColumn="0"/>
            </w:pPr>
            <w:r>
              <w:t xml:space="preserve">CISE - </w:t>
            </w:r>
            <w:r w:rsidRPr="00351179">
              <w:t>Special Agency of the Chamber of Commerce of Forlì-Cesena</w:t>
            </w:r>
          </w:p>
        </w:tc>
      </w:tr>
      <w:tr w:rsidR="00156013" w:rsidRPr="0008728C" w14:paraId="6EF46969" w14:textId="77777777" w:rsidTr="00EC5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0071ECB6" w14:textId="77777777" w:rsidR="00156013" w:rsidRPr="00EA5FC7" w:rsidRDefault="00156013" w:rsidP="00037D53">
            <w:pPr>
              <w:pStyle w:val="CE-TableHead"/>
              <w:spacing w:line="276" w:lineRule="auto"/>
              <w:ind w:right="0"/>
              <w:jc w:val="left"/>
              <w:rPr>
                <w:sz w:val="22"/>
                <w:szCs w:val="22"/>
                <w:lang w:val="en-GB"/>
              </w:rPr>
            </w:pPr>
            <w:r w:rsidRPr="00EA5FC7">
              <w:rPr>
                <w:sz w:val="22"/>
                <w:szCs w:val="22"/>
                <w:lang w:val="en-GB"/>
              </w:rPr>
              <w:t>Output number and title</w:t>
            </w:r>
          </w:p>
        </w:tc>
        <w:tc>
          <w:tcPr>
            <w:tcW w:w="5529" w:type="dxa"/>
          </w:tcPr>
          <w:p w14:paraId="2D92AC9A" w14:textId="171C20F2" w:rsidR="00156013" w:rsidRPr="00156013" w:rsidRDefault="00103724" w:rsidP="00037D53">
            <w:pPr>
              <w:pStyle w:val="CE-StandardText"/>
              <w:spacing w:line="276" w:lineRule="auto"/>
              <w:jc w:val="left"/>
              <w:cnfStyle w:val="000000100000" w:firstRow="0" w:lastRow="0" w:firstColumn="0" w:lastColumn="0" w:oddVBand="0" w:evenVBand="0" w:oddHBand="1" w:evenHBand="0" w:firstRowFirstColumn="0" w:firstRowLastColumn="0" w:lastRowFirstColumn="0" w:lastRowLastColumn="0"/>
              <w:rPr>
                <w:sz w:val="24"/>
              </w:rPr>
            </w:pPr>
            <w:r>
              <w:rPr>
                <w:bCs/>
              </w:rPr>
              <w:t>O.T</w:t>
            </w:r>
            <w:r w:rsidR="005C70A9">
              <w:rPr>
                <w:bCs/>
              </w:rPr>
              <w:t>3.1</w:t>
            </w:r>
            <w:r>
              <w:rPr>
                <w:bCs/>
              </w:rPr>
              <w:t xml:space="preserve"> </w:t>
            </w:r>
            <w:r w:rsidRPr="00103724">
              <w:rPr>
                <w:bCs/>
              </w:rPr>
              <w:t xml:space="preserve">Training Implemented to improve RI capacity and mind-sets among </w:t>
            </w:r>
            <w:r w:rsidR="005C70A9">
              <w:rPr>
                <w:bCs/>
              </w:rPr>
              <w:t>SMEs</w:t>
            </w:r>
          </w:p>
        </w:tc>
      </w:tr>
      <w:tr w:rsidR="00156013" w:rsidRPr="0008728C" w14:paraId="1F02918A" w14:textId="77777777" w:rsidTr="00EC5CD7">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317CC1D7" w14:textId="77777777" w:rsidR="00156013" w:rsidRPr="00EA5FC7" w:rsidRDefault="00156013" w:rsidP="00037D53">
            <w:pPr>
              <w:pStyle w:val="CE-TableStandardWhite"/>
              <w:spacing w:line="276" w:lineRule="auto"/>
              <w:rPr>
                <w:sz w:val="22"/>
                <w:szCs w:val="22"/>
              </w:rPr>
            </w:pPr>
            <w:r w:rsidRPr="00EA5FC7">
              <w:rPr>
                <w:rFonts w:eastAsiaTheme="minorHAnsi" w:cstheme="minorBidi"/>
                <w:b/>
                <w:bCs/>
                <w:iCs/>
                <w:noProof/>
                <w:sz w:val="22"/>
                <w:szCs w:val="22"/>
                <w:lang w:val="en-GB" w:eastAsia="de-AT"/>
              </w:rPr>
              <w:t>Responsible partner (PP name and number)</w:t>
            </w:r>
          </w:p>
        </w:tc>
        <w:tc>
          <w:tcPr>
            <w:tcW w:w="5529" w:type="dxa"/>
          </w:tcPr>
          <w:p w14:paraId="1A252B80" w14:textId="7A07C025" w:rsidR="00156013" w:rsidRPr="00A0517C" w:rsidRDefault="00A0517C" w:rsidP="00037D53">
            <w:pPr>
              <w:pStyle w:val="CE-TableStandard"/>
              <w:spacing w:line="276" w:lineRule="auto"/>
              <w:cnfStyle w:val="000000000000" w:firstRow="0" w:lastRow="0" w:firstColumn="0" w:lastColumn="0" w:oddVBand="0" w:evenVBand="0" w:oddHBand="0" w:evenHBand="0" w:firstRowFirstColumn="0" w:firstRowLastColumn="0" w:lastRowFirstColumn="0" w:lastRowLastColumn="0"/>
              <w:rPr>
                <w:lang w:val="it-IT"/>
              </w:rPr>
            </w:pPr>
            <w:r w:rsidRPr="00A0517C">
              <w:rPr>
                <w:lang w:val="it-IT"/>
              </w:rPr>
              <w:t>PP10 – Innovhub Stazioni Sperimentali per l’industria</w:t>
            </w:r>
            <w:r>
              <w:rPr>
                <w:lang w:val="it-IT"/>
              </w:rPr>
              <w:t xml:space="preserve"> (ISSI)</w:t>
            </w:r>
          </w:p>
        </w:tc>
      </w:tr>
      <w:tr w:rsidR="00103724" w:rsidRPr="0008728C" w14:paraId="44EC4D4B" w14:textId="77777777" w:rsidTr="00EC5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40960BE9" w14:textId="77777777" w:rsidR="00103724" w:rsidRPr="00EA5FC7" w:rsidRDefault="00103724" w:rsidP="00103724">
            <w:pPr>
              <w:pStyle w:val="CE-TableStandardWhite"/>
              <w:spacing w:line="276" w:lineRule="auto"/>
              <w:rPr>
                <w:rFonts w:eastAsiaTheme="minorHAnsi" w:cstheme="minorBidi"/>
                <w:iCs/>
                <w:noProof/>
                <w:sz w:val="22"/>
                <w:szCs w:val="22"/>
                <w:lang w:val="en-GB" w:eastAsia="de-AT"/>
              </w:rPr>
            </w:pPr>
            <w:r w:rsidRPr="00EA5FC7">
              <w:rPr>
                <w:rFonts w:eastAsiaTheme="minorHAnsi" w:cstheme="minorBidi"/>
                <w:b/>
                <w:bCs/>
                <w:iCs/>
                <w:noProof/>
                <w:sz w:val="22"/>
                <w:szCs w:val="22"/>
                <w:lang w:val="en-GB" w:eastAsia="de-AT"/>
              </w:rPr>
              <w:t>Project website</w:t>
            </w:r>
          </w:p>
        </w:tc>
        <w:tc>
          <w:tcPr>
            <w:tcW w:w="5529" w:type="dxa"/>
          </w:tcPr>
          <w:p w14:paraId="5753CD00" w14:textId="77777777" w:rsidR="00103724" w:rsidRPr="00805D51" w:rsidRDefault="00E07E8D" w:rsidP="00103724">
            <w:pPr>
              <w:pStyle w:val="CE-TableStandard"/>
              <w:spacing w:line="276" w:lineRule="auto"/>
              <w:cnfStyle w:val="000000100000" w:firstRow="0" w:lastRow="0" w:firstColumn="0" w:lastColumn="0" w:oddVBand="0" w:evenVBand="0" w:oddHBand="1" w:evenHBand="0" w:firstRowFirstColumn="0" w:firstRowLastColumn="0" w:lastRowFirstColumn="0" w:lastRowLastColumn="0"/>
            </w:pPr>
            <w:hyperlink r:id="rId8" w:history="1">
              <w:r w:rsidR="00103724" w:rsidRPr="00643B2A">
                <w:rPr>
                  <w:rStyle w:val="Collegamentoipertestuale"/>
                </w:rPr>
                <w:t>http://www.interreg-central.eu/Content.Node/ROSIE.html</w:t>
              </w:r>
            </w:hyperlink>
            <w:r w:rsidR="00103724">
              <w:t xml:space="preserve"> </w:t>
            </w:r>
          </w:p>
        </w:tc>
      </w:tr>
      <w:tr w:rsidR="00103724" w:rsidRPr="0008728C" w14:paraId="36A8A2CC" w14:textId="77777777" w:rsidTr="00EC5CD7">
        <w:tc>
          <w:tcPr>
            <w:cnfStyle w:val="001000000000" w:firstRow="0" w:lastRow="0" w:firstColumn="1" w:lastColumn="0" w:oddVBand="0" w:evenVBand="0" w:oddHBand="0" w:evenHBand="0" w:firstRowFirstColumn="0" w:firstRowLastColumn="0" w:lastRowFirstColumn="0" w:lastRowLastColumn="0"/>
            <w:tcW w:w="3969" w:type="dxa"/>
            <w:shd w:val="clear" w:color="auto" w:fill="63858D" w:themeFill="accent2" w:themeFillShade="BF"/>
          </w:tcPr>
          <w:p w14:paraId="385E1D59" w14:textId="77777777" w:rsidR="00103724" w:rsidRPr="00EA5FC7" w:rsidRDefault="00103724" w:rsidP="00103724">
            <w:pPr>
              <w:pStyle w:val="CE-TableStandardWhite"/>
              <w:spacing w:line="276" w:lineRule="auto"/>
              <w:rPr>
                <w:rFonts w:eastAsiaTheme="minorHAnsi" w:cstheme="minorBidi"/>
                <w:b/>
                <w:bCs/>
                <w:iCs/>
                <w:noProof/>
                <w:sz w:val="22"/>
                <w:szCs w:val="22"/>
                <w:lang w:val="en-GB" w:eastAsia="de-AT"/>
              </w:rPr>
            </w:pPr>
            <w:r w:rsidRPr="00EA5FC7">
              <w:rPr>
                <w:rFonts w:eastAsiaTheme="minorHAnsi" w:cstheme="minorBidi"/>
                <w:b/>
                <w:bCs/>
                <w:iCs/>
                <w:noProof/>
                <w:sz w:val="22"/>
                <w:szCs w:val="22"/>
                <w:lang w:val="en-GB" w:eastAsia="de-AT"/>
              </w:rPr>
              <w:t>Delivery date</w:t>
            </w:r>
          </w:p>
        </w:tc>
        <w:tc>
          <w:tcPr>
            <w:tcW w:w="5529" w:type="dxa"/>
          </w:tcPr>
          <w:p w14:paraId="0D98B6C7" w14:textId="249FF6DC" w:rsidR="00103724" w:rsidRPr="00805D51" w:rsidRDefault="00A0517C" w:rsidP="007C554F">
            <w:pPr>
              <w:pStyle w:val="CE-TableStandard"/>
              <w:spacing w:line="276" w:lineRule="auto"/>
              <w:cnfStyle w:val="000000000000" w:firstRow="0" w:lastRow="0" w:firstColumn="0" w:lastColumn="0" w:oddVBand="0" w:evenVBand="0" w:oddHBand="0" w:evenHBand="0" w:firstRowFirstColumn="0" w:firstRowLastColumn="0" w:lastRowFirstColumn="0" w:lastRowLastColumn="0"/>
            </w:pPr>
            <w:r>
              <w:t xml:space="preserve">September 2018 (due date), </w:t>
            </w:r>
            <w:r w:rsidR="007C554F">
              <w:t>February 2019</w:t>
            </w:r>
            <w:r>
              <w:t xml:space="preserve"> (delivery date)</w:t>
            </w:r>
          </w:p>
        </w:tc>
      </w:tr>
    </w:tbl>
    <w:p w14:paraId="7E7A2FEA" w14:textId="77777777" w:rsidR="00156013" w:rsidRPr="00EA5FC7" w:rsidRDefault="00156013" w:rsidP="00037D53">
      <w:pPr>
        <w:pStyle w:val="CE-StandardText"/>
        <w:tabs>
          <w:tab w:val="left" w:pos="1290"/>
        </w:tabs>
        <w:spacing w:line="276" w:lineRule="auto"/>
        <w:rPr>
          <w:sz w:val="4"/>
          <w:lang w:val="en-GB" w:eastAsia="de-AT"/>
        </w:rPr>
      </w:pPr>
    </w:p>
    <w:tbl>
      <w:tblPr>
        <w:tblStyle w:val="CE-Table2"/>
        <w:tblW w:w="9498" w:type="dxa"/>
        <w:tblInd w:w="108" w:type="dxa"/>
        <w:tblLook w:val="0420" w:firstRow="1" w:lastRow="0" w:firstColumn="0" w:lastColumn="0" w:noHBand="0" w:noVBand="1"/>
      </w:tblPr>
      <w:tblGrid>
        <w:gridCol w:w="9498"/>
      </w:tblGrid>
      <w:tr w:rsidR="007B6FAA" w:rsidRPr="006B7C04" w14:paraId="33E943D0" w14:textId="77777777" w:rsidTr="006B7C04">
        <w:trPr>
          <w:cnfStyle w:val="100000000000" w:firstRow="1" w:lastRow="0" w:firstColumn="0" w:lastColumn="0" w:oddVBand="0" w:evenVBand="0" w:oddHBand="0" w:evenHBand="0" w:firstRowFirstColumn="0" w:firstRowLastColumn="0" w:lastRowFirstColumn="0" w:lastRowLastColumn="0"/>
          <w:trHeight w:val="315"/>
        </w:trPr>
        <w:tc>
          <w:tcPr>
            <w:tcW w:w="9498" w:type="dxa"/>
            <w:shd w:val="clear" w:color="auto" w:fill="63858D" w:themeFill="accent2" w:themeFillShade="BF"/>
            <w:tcMar>
              <w:top w:w="170" w:type="dxa"/>
              <w:bottom w:w="113" w:type="dxa"/>
            </w:tcMar>
          </w:tcPr>
          <w:p w14:paraId="6BE938ED" w14:textId="77777777" w:rsidR="007B6FAA" w:rsidRDefault="00F102B2"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Pr>
                <w:rFonts w:eastAsiaTheme="minorHAnsi" w:cstheme="minorBidi"/>
                <w:iCs/>
                <w:noProof/>
                <w:color w:val="FFFFFF" w:themeColor="background1"/>
                <w:sz w:val="22"/>
                <w:szCs w:val="24"/>
                <w:lang w:val="en-GB" w:eastAsia="de-AT"/>
              </w:rPr>
              <w:t>Summary</w:t>
            </w:r>
            <w:r w:rsidR="007B6FAA" w:rsidRPr="007B6FAA">
              <w:rPr>
                <w:rFonts w:eastAsiaTheme="minorHAnsi" w:cstheme="minorBidi"/>
                <w:iCs/>
                <w:noProof/>
                <w:color w:val="FFFFFF" w:themeColor="background1"/>
                <w:sz w:val="22"/>
                <w:szCs w:val="24"/>
                <w:lang w:val="en-GB" w:eastAsia="de-AT"/>
              </w:rPr>
              <w:t xml:space="preserve"> description of the </w:t>
            </w:r>
            <w:r w:rsidR="00596D46">
              <w:rPr>
                <w:rFonts w:eastAsiaTheme="minorHAnsi" w:cstheme="minorBidi"/>
                <w:iCs/>
                <w:noProof/>
                <w:color w:val="FFFFFF" w:themeColor="background1"/>
                <w:sz w:val="22"/>
                <w:szCs w:val="24"/>
                <w:lang w:val="en-GB" w:eastAsia="de-AT"/>
              </w:rPr>
              <w:t xml:space="preserve">implemented </w:t>
            </w:r>
            <w:r w:rsidR="00455D9E">
              <w:rPr>
                <w:rFonts w:eastAsiaTheme="minorHAnsi" w:cstheme="minorBidi"/>
                <w:iCs/>
                <w:noProof/>
                <w:color w:val="FFFFFF" w:themeColor="background1"/>
                <w:sz w:val="22"/>
                <w:szCs w:val="24"/>
                <w:lang w:val="en-GB" w:eastAsia="de-AT"/>
              </w:rPr>
              <w:t>training</w:t>
            </w:r>
            <w:r w:rsidR="00596D46">
              <w:rPr>
                <w:rFonts w:eastAsiaTheme="minorHAnsi" w:cstheme="minorBidi"/>
                <w:iCs/>
                <w:noProof/>
                <w:color w:val="FFFFFF" w:themeColor="background1"/>
                <w:sz w:val="22"/>
                <w:szCs w:val="24"/>
                <w:lang w:val="en-GB" w:eastAsia="de-AT"/>
              </w:rPr>
              <w:t xml:space="preserve"> measure</w:t>
            </w:r>
            <w:r w:rsidR="00455D9E">
              <w:rPr>
                <w:rFonts w:eastAsiaTheme="minorHAnsi" w:cstheme="minorBidi"/>
                <w:iCs/>
                <w:noProof/>
                <w:color w:val="FFFFFF" w:themeColor="background1"/>
                <w:sz w:val="22"/>
                <w:szCs w:val="24"/>
                <w:lang w:val="en-GB" w:eastAsia="de-AT"/>
              </w:rPr>
              <w:t xml:space="preserve">(s), </w:t>
            </w:r>
            <w:r w:rsidR="00596D46">
              <w:rPr>
                <w:rFonts w:eastAsiaTheme="minorHAnsi" w:cstheme="minorBidi"/>
                <w:iCs/>
                <w:noProof/>
                <w:color w:val="FFFFFF" w:themeColor="background1"/>
                <w:sz w:val="22"/>
                <w:szCs w:val="24"/>
                <w:lang w:val="en-GB" w:eastAsia="de-AT"/>
              </w:rPr>
              <w:t>explaining</w:t>
            </w:r>
            <w:r w:rsidR="00455D9E">
              <w:rPr>
                <w:rFonts w:eastAsiaTheme="minorHAnsi" w:cstheme="minorBidi"/>
                <w:iCs/>
                <w:noProof/>
                <w:color w:val="FFFFFF" w:themeColor="background1"/>
                <w:sz w:val="22"/>
                <w:szCs w:val="24"/>
                <w:lang w:val="en-GB" w:eastAsia="de-AT"/>
              </w:rPr>
              <w:t xml:space="preserve"> the </w:t>
            </w:r>
            <w:r w:rsidR="00596D46">
              <w:rPr>
                <w:rFonts w:eastAsiaTheme="minorHAnsi" w:cstheme="minorBidi"/>
                <w:iCs/>
                <w:noProof/>
                <w:color w:val="FFFFFF" w:themeColor="background1"/>
                <w:sz w:val="22"/>
                <w:szCs w:val="24"/>
                <w:lang w:val="en-GB" w:eastAsia="de-AT"/>
              </w:rPr>
              <w:t xml:space="preserve">specific </w:t>
            </w:r>
            <w:r w:rsidR="00455D9E">
              <w:rPr>
                <w:rFonts w:eastAsiaTheme="minorHAnsi" w:cstheme="minorBidi"/>
                <w:iCs/>
                <w:noProof/>
                <w:color w:val="FFFFFF" w:themeColor="background1"/>
                <w:sz w:val="22"/>
                <w:szCs w:val="24"/>
                <w:lang w:val="en-GB" w:eastAsia="de-AT"/>
              </w:rPr>
              <w:t>goal</w:t>
            </w:r>
            <w:r w:rsidR="00596D46">
              <w:rPr>
                <w:rFonts w:eastAsiaTheme="minorHAnsi" w:cstheme="minorBidi"/>
                <w:iCs/>
                <w:noProof/>
                <w:color w:val="FFFFFF" w:themeColor="background1"/>
                <w:sz w:val="22"/>
                <w:szCs w:val="24"/>
                <w:lang w:val="en-GB" w:eastAsia="de-AT"/>
              </w:rPr>
              <w:t>(s)</w:t>
            </w:r>
            <w:r w:rsidR="00455D9E">
              <w:rPr>
                <w:rFonts w:eastAsiaTheme="minorHAnsi" w:cstheme="minorBidi"/>
                <w:iCs/>
                <w:noProof/>
                <w:color w:val="FFFFFF" w:themeColor="background1"/>
                <w:sz w:val="22"/>
                <w:szCs w:val="24"/>
                <w:lang w:val="en-GB" w:eastAsia="de-AT"/>
              </w:rPr>
              <w:t xml:space="preserve"> and target groups</w:t>
            </w:r>
            <w:r w:rsidR="00EA5FC7">
              <w:rPr>
                <w:rFonts w:eastAsiaTheme="minorHAnsi" w:cstheme="minorBidi"/>
                <w:iCs/>
                <w:noProof/>
                <w:color w:val="FFFFFF" w:themeColor="background1"/>
                <w:sz w:val="22"/>
                <w:szCs w:val="24"/>
                <w:lang w:val="en-GB" w:eastAsia="de-AT"/>
              </w:rPr>
              <w:t xml:space="preserve"> </w:t>
            </w:r>
          </w:p>
          <w:p w14:paraId="308D32F9" w14:textId="24F31768" w:rsidR="009348F7" w:rsidRPr="007B6FAA" w:rsidRDefault="009348F7" w:rsidP="00037D53">
            <w:pPr>
              <w:pStyle w:val="CE-StandardText"/>
              <w:spacing w:line="276" w:lineRule="auto"/>
              <w:jc w:val="left"/>
              <w:rPr>
                <w:rFonts w:eastAsiaTheme="minorHAnsi" w:cstheme="minorBidi"/>
                <w:iCs/>
                <w:noProof/>
                <w:color w:val="FFFFFF" w:themeColor="background1"/>
                <w:sz w:val="22"/>
                <w:szCs w:val="24"/>
                <w:lang w:val="en-GB" w:eastAsia="de-AT"/>
              </w:rPr>
            </w:pPr>
            <w:r>
              <w:rPr>
                <w:rFonts w:eastAsiaTheme="minorHAnsi" w:cstheme="minorBidi"/>
                <w:b w:val="0"/>
                <w:i/>
                <w:iCs/>
                <w:noProof/>
                <w:color w:val="FFFFFF" w:themeColor="background1"/>
                <w:sz w:val="20"/>
                <w:szCs w:val="20"/>
                <w:lang w:val="en-GB" w:eastAsia="de-AT"/>
              </w:rPr>
              <w:t>2.000 characters</w:t>
            </w:r>
          </w:p>
        </w:tc>
      </w:tr>
      <w:tr w:rsidR="007B6FAA" w:rsidRPr="0008728C" w14:paraId="6D9EFE61" w14:textId="77777777" w:rsidTr="005558F5">
        <w:trPr>
          <w:cnfStyle w:val="000000100000" w:firstRow="0" w:lastRow="0" w:firstColumn="0" w:lastColumn="0" w:oddVBand="0" w:evenVBand="0" w:oddHBand="1" w:evenHBand="0" w:firstRowFirstColumn="0" w:firstRowLastColumn="0" w:lastRowFirstColumn="0" w:lastRowLastColumn="0"/>
          <w:trHeight w:val="15"/>
        </w:trPr>
        <w:tc>
          <w:tcPr>
            <w:tcW w:w="9498" w:type="dxa"/>
            <w:shd w:val="clear" w:color="auto" w:fill="E4E7E7" w:themeFill="accent1" w:themeFillTint="33"/>
            <w:tcMar>
              <w:top w:w="170" w:type="dxa"/>
              <w:bottom w:w="113" w:type="dxa"/>
            </w:tcMar>
          </w:tcPr>
          <w:p w14:paraId="148F751E" w14:textId="720C2F86" w:rsidR="002124EB" w:rsidRDefault="006C0BB5" w:rsidP="00947C71">
            <w:pPr>
              <w:pStyle w:val="CE-TableStandard"/>
              <w:jc w:val="both"/>
            </w:pPr>
            <w:r>
              <w:t xml:space="preserve">The training </w:t>
            </w:r>
            <w:r w:rsidR="00182B26">
              <w:t xml:space="preserve">has been designed and created in the framework of the ROSIE project with the aim of building capacity of SMEs - and other local actors – interested in understanding and implementing Responsible Innovation (RI). </w:t>
            </w:r>
            <w:r w:rsidR="002124EB">
              <w:t>Innovhub SSI decided to organize the training as an online course</w:t>
            </w:r>
            <w:r w:rsidR="00E11729">
              <w:t xml:space="preserve"> that could be followed both in Italian and in English, both locally and globally, so to ensure the sustainability of the project</w:t>
            </w:r>
            <w:r w:rsidR="00096925">
              <w:t xml:space="preserve"> even after its end</w:t>
            </w:r>
            <w:r w:rsidR="00E11729">
              <w:t xml:space="preserve">. </w:t>
            </w:r>
          </w:p>
          <w:p w14:paraId="0BC7CFCE" w14:textId="031B40B3" w:rsidR="006B17E9" w:rsidRDefault="00D00DBD" w:rsidP="00947C71">
            <w:pPr>
              <w:pStyle w:val="CE-TableStandard"/>
              <w:jc w:val="both"/>
            </w:pPr>
            <w:r>
              <w:t>The training has been tailored specifically for the SMEs and covers the following</w:t>
            </w:r>
            <w:r w:rsidR="004F660C">
              <w:t xml:space="preserve"> RI related</w:t>
            </w:r>
            <w:r>
              <w:t xml:space="preserve"> subjects</w:t>
            </w:r>
            <w:r w:rsidR="00096925">
              <w:t xml:space="preserve"> with specific video lessons</w:t>
            </w:r>
            <w:r>
              <w:t xml:space="preserve">: </w:t>
            </w:r>
            <w:r w:rsidR="00896BE8">
              <w:t>an introduction on the ROSIE project, RI origin and definition, tools and resources, opportunities for SMEs, RI in the European context, RI as business model, RI implementation</w:t>
            </w:r>
            <w:r w:rsidR="007C554F">
              <w:t xml:space="preserve"> and tools</w:t>
            </w:r>
            <w:r w:rsidR="00896BE8">
              <w:t xml:space="preserve"> (</w:t>
            </w:r>
            <w:r w:rsidR="00896BE8" w:rsidRPr="00896BE8">
              <w:t>UNI/</w:t>
            </w:r>
            <w:proofErr w:type="spellStart"/>
            <w:r w:rsidR="00896BE8" w:rsidRPr="00896BE8">
              <w:t>PdR</w:t>
            </w:r>
            <w:proofErr w:type="spellEnd"/>
            <w:r w:rsidR="00896BE8" w:rsidRPr="00896BE8">
              <w:t xml:space="preserve"> 27:2017</w:t>
            </w:r>
            <w:r w:rsidR="00896BE8">
              <w:t>, STIR methodology, Living Labs).</w:t>
            </w:r>
            <w:r w:rsidR="00DD6D8C">
              <w:t xml:space="preserve"> </w:t>
            </w:r>
            <w:r w:rsidR="00DD6D8C">
              <w:rPr>
                <w:lang w:val="en-GB"/>
              </w:rPr>
              <w:t>It also includes a link to the RI self-assessment tool wi</w:t>
            </w:r>
            <w:r w:rsidR="007C554F">
              <w:rPr>
                <w:lang w:val="en-GB"/>
              </w:rPr>
              <w:t>th indications on how to use it</w:t>
            </w:r>
            <w:r w:rsidR="00DD6D8C">
              <w:rPr>
                <w:lang w:val="en-GB"/>
              </w:rPr>
              <w:t xml:space="preserve">.   </w:t>
            </w:r>
          </w:p>
          <w:p w14:paraId="25872907" w14:textId="478DB831" w:rsidR="00896BE8" w:rsidRDefault="00896BE8" w:rsidP="00947C71">
            <w:pPr>
              <w:pStyle w:val="CE-TableStandard"/>
              <w:jc w:val="both"/>
            </w:pPr>
            <w:r>
              <w:t>A promotional campaign was launched in order to reach as many actors as possible, with a focus on SMEs</w:t>
            </w:r>
            <w:r w:rsidR="00367223">
              <w:t xml:space="preserve">. The first phase of the promotion was launched in December, with actions to reach specific target, as the AFIL cluster (a specific presentation was delivered </w:t>
            </w:r>
            <w:r w:rsidR="002124EB">
              <w:t>during the Board meeting in December 2018) and through direct contact</w:t>
            </w:r>
            <w:r w:rsidR="007C554F">
              <w:t>s</w:t>
            </w:r>
            <w:r w:rsidR="002124EB">
              <w:t xml:space="preserve"> to interested companies. </w:t>
            </w:r>
            <w:r w:rsidR="00096925">
              <w:t>A more diffuse promotional campaign was launched after the winter holiday break,</w:t>
            </w:r>
            <w:r w:rsidR="00DD6D8C">
              <w:t xml:space="preserve"> and</w:t>
            </w:r>
            <w:r w:rsidR="00096925">
              <w:t xml:space="preserve"> the ROSIE online training was </w:t>
            </w:r>
            <w:r w:rsidR="00DD6D8C">
              <w:t xml:space="preserve">published through the following channels: ISSI website, Chamber of Commerce of Milan newsletter and website, AIRI website and newsletter, AFIL cluster newsletter, Open Innovation platform (Lombardy region), Fondazione Bassetti website, </w:t>
            </w:r>
            <w:proofErr w:type="spellStart"/>
            <w:r w:rsidR="00DD6D8C">
              <w:t>Città</w:t>
            </w:r>
            <w:proofErr w:type="spellEnd"/>
            <w:r w:rsidR="00DD6D8C">
              <w:t xml:space="preserve"> </w:t>
            </w:r>
            <w:proofErr w:type="spellStart"/>
            <w:r w:rsidR="00DD6D8C">
              <w:t>Metropolitana</w:t>
            </w:r>
            <w:proofErr w:type="spellEnd"/>
            <w:r w:rsidR="00DD6D8C">
              <w:t xml:space="preserve">. </w:t>
            </w:r>
            <w:proofErr w:type="gramStart"/>
            <w:r w:rsidR="00DD6D8C">
              <w:t>Moreover</w:t>
            </w:r>
            <w:proofErr w:type="gramEnd"/>
            <w:r w:rsidR="00DD6D8C">
              <w:t xml:space="preserve"> a direct mailing approach was used for the following actors: incubators, professional associations, B-corporations.</w:t>
            </w:r>
          </w:p>
          <w:p w14:paraId="67C0E1B0" w14:textId="5FE3BCF4" w:rsidR="00FE52E6" w:rsidRPr="0008728C" w:rsidRDefault="00F21B23" w:rsidP="00947C71">
            <w:pPr>
              <w:pStyle w:val="CE-TableStandard"/>
              <w:jc w:val="both"/>
              <w:rPr>
                <w:lang w:val="en-GB"/>
              </w:rPr>
            </w:pPr>
            <w:r w:rsidRPr="0008728C">
              <w:rPr>
                <w:lang w:val="en-GB"/>
              </w:rPr>
              <w:t>The online training course was made available slightly behind the project schedule - due to the State Aid discussion – so the promotion continued at the beginning of 2019 in order to ensure the right visibility of the training and to reach the local SMEs interested in Responsible Innovation.</w:t>
            </w:r>
          </w:p>
        </w:tc>
      </w:tr>
    </w:tbl>
    <w:p w14:paraId="0791C4E1" w14:textId="77777777" w:rsidR="007B6FAA" w:rsidRDefault="007B6FAA" w:rsidP="00037D53">
      <w:pPr>
        <w:pStyle w:val="CE-StandardText"/>
        <w:spacing w:line="276" w:lineRule="auto"/>
        <w:rPr>
          <w:lang w:val="en-GB" w:eastAsia="de-AT"/>
        </w:rPr>
      </w:pPr>
    </w:p>
    <w:tbl>
      <w:tblPr>
        <w:tblStyle w:val="CE-Table2"/>
        <w:tblW w:w="9498" w:type="dxa"/>
        <w:tblInd w:w="108" w:type="dxa"/>
        <w:tblLook w:val="0420" w:firstRow="1" w:lastRow="0" w:firstColumn="0" w:lastColumn="0" w:noHBand="0" w:noVBand="1"/>
      </w:tblPr>
      <w:tblGrid>
        <w:gridCol w:w="9498"/>
      </w:tblGrid>
      <w:tr w:rsidR="00540B75" w:rsidRPr="007B6FAA" w14:paraId="46F0D041" w14:textId="77777777" w:rsidTr="00A0517C">
        <w:trPr>
          <w:cnfStyle w:val="100000000000" w:firstRow="1" w:lastRow="0" w:firstColumn="0" w:lastColumn="0" w:oddVBand="0" w:evenVBand="0" w:oddHBand="0" w:evenHBand="0" w:firstRowFirstColumn="0" w:firstRowLastColumn="0" w:lastRowFirstColumn="0" w:lastRowLastColumn="0"/>
          <w:trHeight w:val="462"/>
        </w:trPr>
        <w:tc>
          <w:tcPr>
            <w:tcW w:w="9498" w:type="dxa"/>
            <w:shd w:val="clear" w:color="auto" w:fill="63858D" w:themeFill="accent2" w:themeFillShade="BF"/>
            <w:tcMar>
              <w:top w:w="170" w:type="dxa"/>
              <w:bottom w:w="113" w:type="dxa"/>
            </w:tcMar>
          </w:tcPr>
          <w:p w14:paraId="526E9ED0" w14:textId="77777777" w:rsidR="00540B75" w:rsidRDefault="00540B75" w:rsidP="00F56AB2">
            <w:pPr>
              <w:pStyle w:val="CE-StandardText"/>
              <w:spacing w:line="276" w:lineRule="auto"/>
              <w:jc w:val="left"/>
              <w:rPr>
                <w:rFonts w:eastAsiaTheme="minorHAnsi" w:cstheme="minorBidi"/>
                <w:b w:val="0"/>
                <w:bCs w:val="0"/>
                <w:iCs/>
                <w:noProof/>
                <w:color w:val="FFFFFF" w:themeColor="background1"/>
                <w:sz w:val="22"/>
                <w:szCs w:val="24"/>
                <w:lang w:val="en-GB" w:eastAsia="de-AT"/>
              </w:rPr>
            </w:pPr>
            <w:r>
              <w:rPr>
                <w:rFonts w:eastAsiaTheme="minorHAnsi" w:cstheme="minorBidi"/>
                <w:iCs/>
                <w:noProof/>
                <w:color w:val="FFFFFF" w:themeColor="background1"/>
                <w:sz w:val="22"/>
                <w:szCs w:val="24"/>
                <w:lang w:val="en-GB" w:eastAsia="de-AT"/>
              </w:rPr>
              <w:lastRenderedPageBreak/>
              <w:t>NUTS region(s) where training(s) have been conducted (relevant NUTS level)</w:t>
            </w:r>
          </w:p>
          <w:p w14:paraId="78CF6208" w14:textId="77777777" w:rsidR="00540B75" w:rsidRPr="007B6FAA" w:rsidRDefault="00540B75" w:rsidP="00F56AB2">
            <w:pPr>
              <w:pStyle w:val="CE-StandardText"/>
              <w:spacing w:line="276" w:lineRule="auto"/>
              <w:jc w:val="left"/>
              <w:rPr>
                <w:rFonts w:eastAsiaTheme="minorHAnsi" w:cstheme="minorBidi"/>
                <w:iCs/>
                <w:noProof/>
                <w:color w:val="FFFFFF" w:themeColor="background1"/>
                <w:sz w:val="22"/>
                <w:szCs w:val="24"/>
                <w:lang w:val="en-GB" w:eastAsia="de-AT"/>
              </w:rPr>
            </w:pPr>
            <w:r>
              <w:rPr>
                <w:rFonts w:eastAsiaTheme="minorHAnsi" w:cstheme="minorBidi"/>
                <w:b w:val="0"/>
                <w:i/>
                <w:iCs/>
                <w:noProof/>
                <w:color w:val="FFFFFF" w:themeColor="background1"/>
                <w:sz w:val="20"/>
                <w:szCs w:val="20"/>
                <w:lang w:val="en-GB" w:eastAsia="de-AT"/>
              </w:rPr>
              <w:t>500 characters</w:t>
            </w:r>
          </w:p>
        </w:tc>
      </w:tr>
      <w:tr w:rsidR="00540B75" w:rsidRPr="0008728C" w14:paraId="7BC78322" w14:textId="77777777" w:rsidTr="00F56AB2">
        <w:trPr>
          <w:cnfStyle w:val="000000100000" w:firstRow="0" w:lastRow="0" w:firstColumn="0" w:lastColumn="0" w:oddVBand="0" w:evenVBand="0" w:oddHBand="1" w:evenHBand="0" w:firstRowFirstColumn="0" w:firstRowLastColumn="0" w:lastRowFirstColumn="0" w:lastRowLastColumn="0"/>
          <w:trHeight w:val="267"/>
        </w:trPr>
        <w:tc>
          <w:tcPr>
            <w:tcW w:w="9498" w:type="dxa"/>
            <w:tcMar>
              <w:top w:w="170" w:type="dxa"/>
              <w:bottom w:w="113" w:type="dxa"/>
            </w:tcMar>
          </w:tcPr>
          <w:p w14:paraId="1F72377D" w14:textId="2238D9C9" w:rsidR="00FE52E6" w:rsidRPr="0008728C" w:rsidRDefault="00A0517C" w:rsidP="00A0517C">
            <w:pPr>
              <w:pStyle w:val="CE-TableStandard"/>
              <w:rPr>
                <w:lang w:val="en-GB"/>
              </w:rPr>
            </w:pPr>
            <w:r w:rsidRPr="0008728C">
              <w:rPr>
                <w:lang w:val="en-GB"/>
              </w:rPr>
              <w:t>The training was delivered in NUTS3 ITC4C</w:t>
            </w:r>
          </w:p>
        </w:tc>
      </w:tr>
    </w:tbl>
    <w:p w14:paraId="0ED6685E" w14:textId="77777777" w:rsidR="00540B75" w:rsidRPr="0008728C" w:rsidRDefault="00540B75" w:rsidP="00037D53">
      <w:pPr>
        <w:pStyle w:val="CE-StandardText"/>
        <w:spacing w:line="276" w:lineRule="auto"/>
        <w:rPr>
          <w:lang w:val="en-GB" w:eastAsia="de-AT"/>
        </w:rPr>
      </w:pPr>
    </w:p>
    <w:tbl>
      <w:tblPr>
        <w:tblStyle w:val="CE-Table2"/>
        <w:tblW w:w="9498" w:type="dxa"/>
        <w:tblInd w:w="108" w:type="dxa"/>
        <w:tblLook w:val="0420" w:firstRow="1" w:lastRow="0" w:firstColumn="0" w:lastColumn="0" w:noHBand="0" w:noVBand="1"/>
      </w:tblPr>
      <w:tblGrid>
        <w:gridCol w:w="9498"/>
      </w:tblGrid>
      <w:tr w:rsidR="008C68CF" w:rsidRPr="006B7C04" w14:paraId="00486ABA" w14:textId="77777777" w:rsidTr="00EC5CD7">
        <w:trPr>
          <w:cnfStyle w:val="100000000000" w:firstRow="1" w:lastRow="0" w:firstColumn="0" w:lastColumn="0" w:oddVBand="0" w:evenVBand="0" w:oddHBand="0" w:evenHBand="0" w:firstRowFirstColumn="0" w:firstRowLastColumn="0" w:lastRowFirstColumn="0" w:lastRowLastColumn="0"/>
          <w:cantSplit/>
        </w:trPr>
        <w:tc>
          <w:tcPr>
            <w:tcW w:w="9498" w:type="dxa"/>
            <w:shd w:val="clear" w:color="auto" w:fill="63858D" w:themeFill="accent2" w:themeFillShade="BF"/>
            <w:tcMar>
              <w:top w:w="170" w:type="dxa"/>
              <w:bottom w:w="113" w:type="dxa"/>
            </w:tcMar>
          </w:tcPr>
          <w:p w14:paraId="583436D8" w14:textId="77777777" w:rsidR="008C68CF" w:rsidRDefault="00CA5EA6"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sidRPr="005A09DE">
              <w:rPr>
                <w:rFonts w:eastAsiaTheme="minorHAnsi" w:cstheme="minorBidi"/>
                <w:iCs/>
                <w:noProof/>
                <w:color w:val="FFFFFF" w:themeColor="background1"/>
                <w:sz w:val="22"/>
                <w:szCs w:val="24"/>
                <w:lang w:val="en-GB" w:eastAsia="de-AT"/>
              </w:rPr>
              <w:t>Expected i</w:t>
            </w:r>
            <w:r w:rsidR="008C68CF" w:rsidRPr="005A09DE">
              <w:rPr>
                <w:rFonts w:eastAsiaTheme="minorHAnsi" w:cstheme="minorBidi"/>
                <w:iCs/>
                <w:noProof/>
                <w:color w:val="FFFFFF" w:themeColor="background1"/>
                <w:sz w:val="22"/>
                <w:szCs w:val="24"/>
                <w:lang w:val="en-GB" w:eastAsia="de-AT"/>
              </w:rPr>
              <w:t xml:space="preserve">mpact and benefits of the </w:t>
            </w:r>
            <w:r w:rsidR="00EE3A77" w:rsidRPr="005A09DE">
              <w:rPr>
                <w:rFonts w:eastAsiaTheme="minorHAnsi" w:cstheme="minorBidi"/>
                <w:iCs/>
                <w:noProof/>
                <w:color w:val="FFFFFF" w:themeColor="background1"/>
                <w:sz w:val="22"/>
                <w:szCs w:val="24"/>
                <w:lang w:val="en-GB" w:eastAsia="de-AT"/>
              </w:rPr>
              <w:t>trainings</w:t>
            </w:r>
            <w:r w:rsidR="00EA5FC7" w:rsidRPr="005A09DE">
              <w:rPr>
                <w:rFonts w:eastAsiaTheme="minorHAnsi" w:cstheme="minorBidi"/>
                <w:iCs/>
                <w:noProof/>
                <w:color w:val="FFFFFF" w:themeColor="background1"/>
                <w:sz w:val="22"/>
                <w:szCs w:val="24"/>
                <w:lang w:val="en-GB" w:eastAsia="de-AT"/>
              </w:rPr>
              <w:t xml:space="preserve"> </w:t>
            </w:r>
            <w:r w:rsidR="008C68CF" w:rsidRPr="005A09DE">
              <w:rPr>
                <w:rFonts w:eastAsiaTheme="minorHAnsi" w:cstheme="minorBidi"/>
                <w:iCs/>
                <w:noProof/>
                <w:color w:val="FFFFFF" w:themeColor="background1"/>
                <w:sz w:val="22"/>
                <w:szCs w:val="24"/>
                <w:lang w:val="en-GB" w:eastAsia="de-AT"/>
              </w:rPr>
              <w:t>for the concerned territor</w:t>
            </w:r>
            <w:r w:rsidR="00EE3A77" w:rsidRPr="005A09DE">
              <w:rPr>
                <w:rFonts w:eastAsiaTheme="minorHAnsi" w:cstheme="minorBidi"/>
                <w:iCs/>
                <w:noProof/>
                <w:color w:val="FFFFFF" w:themeColor="background1"/>
                <w:sz w:val="22"/>
                <w:szCs w:val="24"/>
                <w:lang w:val="en-GB" w:eastAsia="de-AT"/>
              </w:rPr>
              <w:t>ies</w:t>
            </w:r>
            <w:r w:rsidR="008C68CF" w:rsidRPr="005A09DE">
              <w:rPr>
                <w:rFonts w:eastAsiaTheme="minorHAnsi" w:cstheme="minorBidi"/>
                <w:iCs/>
                <w:noProof/>
                <w:color w:val="FFFFFF" w:themeColor="background1"/>
                <w:sz w:val="22"/>
                <w:szCs w:val="24"/>
                <w:lang w:val="en-GB" w:eastAsia="de-AT"/>
              </w:rPr>
              <w:t xml:space="preserve"> and target groups</w:t>
            </w:r>
          </w:p>
          <w:p w14:paraId="2CF9A555" w14:textId="4956DB47" w:rsidR="009348F7" w:rsidRPr="005A09DE" w:rsidRDefault="009348F7"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Pr>
                <w:rFonts w:eastAsiaTheme="minorHAnsi" w:cstheme="minorBidi"/>
                <w:i/>
                <w:iCs/>
                <w:noProof/>
                <w:color w:val="FFFFFF" w:themeColor="background1"/>
                <w:sz w:val="20"/>
                <w:szCs w:val="20"/>
                <w:lang w:val="en-GB" w:eastAsia="de-AT"/>
              </w:rPr>
              <w:t>1.000 characters</w:t>
            </w:r>
          </w:p>
        </w:tc>
      </w:tr>
      <w:tr w:rsidR="008C68CF" w:rsidRPr="0008728C" w14:paraId="01EA721D" w14:textId="77777777" w:rsidTr="00596D46">
        <w:trPr>
          <w:cnfStyle w:val="000000100000" w:firstRow="0" w:lastRow="0" w:firstColumn="0" w:lastColumn="0" w:oddVBand="0" w:evenVBand="0" w:oddHBand="1" w:evenHBand="0" w:firstRowFirstColumn="0" w:firstRowLastColumn="0" w:lastRowFirstColumn="0" w:lastRowLastColumn="0"/>
          <w:cantSplit/>
          <w:trHeight w:val="1726"/>
        </w:trPr>
        <w:tc>
          <w:tcPr>
            <w:tcW w:w="9498" w:type="dxa"/>
            <w:shd w:val="clear" w:color="auto" w:fill="E4E7E7" w:themeFill="accent1" w:themeFillTint="33"/>
            <w:tcMar>
              <w:top w:w="170" w:type="dxa"/>
              <w:bottom w:w="113" w:type="dxa"/>
            </w:tcMar>
          </w:tcPr>
          <w:p w14:paraId="25921EE7" w14:textId="22E00D3E" w:rsidR="00B87899" w:rsidRDefault="008841AA" w:rsidP="008841AA">
            <w:pPr>
              <w:pStyle w:val="CE-TableStandard"/>
              <w:jc w:val="both"/>
            </w:pPr>
            <w:r>
              <w:t xml:space="preserve">The online training course was designed for local SMEs, but is available online to anyone – at global level - interested in understanding Responsible Innovation, </w:t>
            </w:r>
            <w:r w:rsidR="007C554F">
              <w:t xml:space="preserve">such </w:t>
            </w:r>
            <w:r>
              <w:t>as stakeholder, large companies, research centers, etc. The aim of the training is to promote the knowledge and understanding of Responsible Innovation, its basic principles and concepts, and to propose RI implementation tools.</w:t>
            </w:r>
          </w:p>
          <w:p w14:paraId="40CFE0A8" w14:textId="52DDFA0A" w:rsidR="008841AA" w:rsidRPr="00805D51" w:rsidRDefault="008841AA" w:rsidP="008841AA">
            <w:pPr>
              <w:pStyle w:val="CE-TableStandard"/>
              <w:jc w:val="both"/>
            </w:pPr>
            <w:r>
              <w:t xml:space="preserve">Both Responsible Innovation and the ROSIE project acquired </w:t>
            </w:r>
            <w:r w:rsidR="00DC2915">
              <w:t xml:space="preserve">visibility through the promotional campaign, and all actors (SMEs, large companies, foundations and others) that attended the course acquired knowledge on Responsible Innovation. This RI trained subjects could work as multipliers of RI knowledge and implementation in their ecosystem. </w:t>
            </w:r>
          </w:p>
        </w:tc>
      </w:tr>
    </w:tbl>
    <w:p w14:paraId="1A28774A" w14:textId="77777777" w:rsidR="008C68CF" w:rsidRDefault="008C68CF" w:rsidP="00037D53">
      <w:pPr>
        <w:pStyle w:val="CE-StandardText"/>
        <w:spacing w:line="276" w:lineRule="auto"/>
        <w:rPr>
          <w:lang w:val="en-GB" w:eastAsia="de-AT"/>
        </w:rPr>
      </w:pPr>
    </w:p>
    <w:tbl>
      <w:tblPr>
        <w:tblStyle w:val="CE-Table2"/>
        <w:tblW w:w="9498" w:type="dxa"/>
        <w:tblInd w:w="108" w:type="dxa"/>
        <w:tblLook w:val="0420" w:firstRow="1" w:lastRow="0" w:firstColumn="0" w:lastColumn="0" w:noHBand="0" w:noVBand="1"/>
      </w:tblPr>
      <w:tblGrid>
        <w:gridCol w:w="9498"/>
      </w:tblGrid>
      <w:tr w:rsidR="008C68CF" w:rsidRPr="006B7C04" w14:paraId="2CA38B60" w14:textId="77777777" w:rsidTr="006B7C04">
        <w:trPr>
          <w:cnfStyle w:val="100000000000" w:firstRow="1" w:lastRow="0" w:firstColumn="0" w:lastColumn="0" w:oddVBand="0" w:evenVBand="0" w:oddHBand="0" w:evenHBand="0" w:firstRowFirstColumn="0" w:firstRowLastColumn="0" w:lastRowFirstColumn="0" w:lastRowLastColumn="0"/>
        </w:trPr>
        <w:tc>
          <w:tcPr>
            <w:tcW w:w="9498" w:type="dxa"/>
            <w:shd w:val="clear" w:color="auto" w:fill="63858D" w:themeFill="accent2" w:themeFillShade="BF"/>
            <w:tcMar>
              <w:top w:w="170" w:type="dxa"/>
              <w:bottom w:w="113" w:type="dxa"/>
            </w:tcMar>
          </w:tcPr>
          <w:p w14:paraId="0A13A968" w14:textId="77777777" w:rsidR="008C68CF" w:rsidRDefault="008C68CF"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sidRPr="008C68CF">
              <w:rPr>
                <w:rFonts w:eastAsiaTheme="minorHAnsi" w:cstheme="minorBidi"/>
                <w:iCs/>
                <w:noProof/>
                <w:color w:val="FFFFFF" w:themeColor="background1"/>
                <w:sz w:val="22"/>
                <w:szCs w:val="24"/>
                <w:lang w:val="en-GB" w:eastAsia="de-AT"/>
              </w:rPr>
              <w:t xml:space="preserve">Sustainability of the </w:t>
            </w:r>
            <w:r w:rsidR="00EE3A77">
              <w:rPr>
                <w:rFonts w:eastAsiaTheme="minorHAnsi" w:cstheme="minorBidi"/>
                <w:iCs/>
                <w:noProof/>
                <w:color w:val="FFFFFF" w:themeColor="background1"/>
                <w:sz w:val="22"/>
                <w:szCs w:val="24"/>
                <w:lang w:val="en-GB" w:eastAsia="de-AT"/>
              </w:rPr>
              <w:t xml:space="preserve">training(s) and </w:t>
            </w:r>
            <w:r w:rsidR="00596D46">
              <w:rPr>
                <w:rFonts w:eastAsiaTheme="minorHAnsi" w:cstheme="minorBidi"/>
                <w:iCs/>
                <w:noProof/>
                <w:color w:val="FFFFFF" w:themeColor="background1"/>
                <w:sz w:val="22"/>
                <w:szCs w:val="24"/>
                <w:lang w:val="en-GB" w:eastAsia="de-AT"/>
              </w:rPr>
              <w:t xml:space="preserve">developed </w:t>
            </w:r>
            <w:r w:rsidR="00EE3A77">
              <w:rPr>
                <w:rFonts w:eastAsiaTheme="minorHAnsi" w:cstheme="minorBidi"/>
                <w:iCs/>
                <w:noProof/>
                <w:color w:val="FFFFFF" w:themeColor="background1"/>
                <w:sz w:val="22"/>
                <w:szCs w:val="24"/>
                <w:lang w:val="en-GB" w:eastAsia="de-AT"/>
              </w:rPr>
              <w:t>training material</w:t>
            </w:r>
            <w:r w:rsidR="00596D46">
              <w:rPr>
                <w:rFonts w:eastAsiaTheme="minorHAnsi" w:cstheme="minorBidi"/>
                <w:iCs/>
                <w:noProof/>
                <w:color w:val="FFFFFF" w:themeColor="background1"/>
                <w:sz w:val="22"/>
                <w:szCs w:val="24"/>
                <w:lang w:val="en-GB" w:eastAsia="de-AT"/>
              </w:rPr>
              <w:t>(s)</w:t>
            </w:r>
            <w:r w:rsidR="00104303">
              <w:rPr>
                <w:rFonts w:eastAsiaTheme="minorHAnsi" w:cstheme="minorBidi"/>
                <w:iCs/>
                <w:noProof/>
                <w:color w:val="FFFFFF" w:themeColor="background1"/>
                <w:sz w:val="22"/>
                <w:szCs w:val="24"/>
                <w:lang w:val="en-GB" w:eastAsia="de-AT"/>
              </w:rPr>
              <w:t xml:space="preserve"> and </w:t>
            </w:r>
            <w:r w:rsidR="00EE3A77">
              <w:rPr>
                <w:rFonts w:eastAsiaTheme="minorHAnsi" w:cstheme="minorBidi"/>
                <w:iCs/>
                <w:noProof/>
                <w:color w:val="FFFFFF" w:themeColor="background1"/>
                <w:sz w:val="22"/>
                <w:szCs w:val="24"/>
                <w:lang w:val="en-GB" w:eastAsia="de-AT"/>
              </w:rPr>
              <w:t xml:space="preserve">their </w:t>
            </w:r>
            <w:r w:rsidR="00104303">
              <w:rPr>
                <w:rFonts w:eastAsiaTheme="minorHAnsi" w:cstheme="minorBidi"/>
                <w:iCs/>
                <w:noProof/>
                <w:color w:val="FFFFFF" w:themeColor="background1"/>
                <w:sz w:val="22"/>
                <w:szCs w:val="24"/>
                <w:lang w:val="en-GB" w:eastAsia="de-AT"/>
              </w:rPr>
              <w:t>transferability</w:t>
            </w:r>
            <w:r w:rsidR="00C57D52">
              <w:rPr>
                <w:rFonts w:eastAsiaTheme="minorHAnsi" w:cstheme="minorBidi"/>
                <w:iCs/>
                <w:noProof/>
                <w:color w:val="FFFFFF" w:themeColor="background1"/>
                <w:sz w:val="22"/>
                <w:szCs w:val="24"/>
                <w:lang w:val="en-GB" w:eastAsia="de-AT"/>
              </w:rPr>
              <w:t xml:space="preserve"> </w:t>
            </w:r>
            <w:r w:rsidR="00596D46">
              <w:rPr>
                <w:rFonts w:eastAsiaTheme="minorHAnsi" w:cstheme="minorBidi"/>
                <w:iCs/>
                <w:noProof/>
                <w:color w:val="FFFFFF" w:themeColor="background1"/>
                <w:sz w:val="22"/>
                <w:szCs w:val="24"/>
                <w:lang w:val="en-GB" w:eastAsia="de-AT"/>
              </w:rPr>
              <w:t xml:space="preserve">to other territories and </w:t>
            </w:r>
            <w:r w:rsidR="00104303">
              <w:rPr>
                <w:rFonts w:eastAsiaTheme="minorHAnsi" w:cstheme="minorBidi"/>
                <w:iCs/>
                <w:noProof/>
                <w:color w:val="FFFFFF" w:themeColor="background1"/>
                <w:sz w:val="22"/>
                <w:szCs w:val="24"/>
                <w:lang w:val="en-GB" w:eastAsia="de-AT"/>
              </w:rPr>
              <w:t>stakeholders</w:t>
            </w:r>
          </w:p>
          <w:p w14:paraId="1D750091" w14:textId="299326B1" w:rsidR="009348F7" w:rsidRPr="007B6FAA" w:rsidRDefault="009348F7" w:rsidP="00037D53">
            <w:pPr>
              <w:pStyle w:val="CE-StandardText"/>
              <w:spacing w:line="276" w:lineRule="auto"/>
              <w:jc w:val="left"/>
              <w:rPr>
                <w:rFonts w:eastAsiaTheme="minorHAnsi" w:cstheme="minorBidi"/>
                <w:iCs/>
                <w:noProof/>
                <w:color w:val="FFFFFF" w:themeColor="background1"/>
                <w:sz w:val="22"/>
                <w:szCs w:val="24"/>
                <w:lang w:val="en-GB" w:eastAsia="de-AT"/>
              </w:rPr>
            </w:pPr>
            <w:r>
              <w:rPr>
                <w:rFonts w:eastAsiaTheme="minorHAnsi" w:cstheme="minorBidi"/>
                <w:b w:val="0"/>
                <w:i/>
                <w:iCs/>
                <w:noProof/>
                <w:color w:val="FFFFFF" w:themeColor="background1"/>
                <w:sz w:val="20"/>
                <w:szCs w:val="20"/>
                <w:lang w:val="en-GB" w:eastAsia="de-AT"/>
              </w:rPr>
              <w:t>1.000 characters</w:t>
            </w:r>
          </w:p>
        </w:tc>
      </w:tr>
      <w:tr w:rsidR="008C68CF" w:rsidRPr="0008728C" w14:paraId="07D40972" w14:textId="77777777" w:rsidTr="00540B75">
        <w:trPr>
          <w:cnfStyle w:val="000000100000" w:firstRow="0" w:lastRow="0" w:firstColumn="0" w:lastColumn="0" w:oddVBand="0" w:evenVBand="0" w:oddHBand="1" w:evenHBand="0" w:firstRowFirstColumn="0" w:firstRowLastColumn="0" w:lastRowFirstColumn="0" w:lastRowLastColumn="0"/>
          <w:trHeight w:val="529"/>
        </w:trPr>
        <w:tc>
          <w:tcPr>
            <w:tcW w:w="9498" w:type="dxa"/>
            <w:shd w:val="clear" w:color="auto" w:fill="E4E7E7" w:themeFill="accent1" w:themeFillTint="33"/>
            <w:tcMar>
              <w:top w:w="170" w:type="dxa"/>
              <w:bottom w:w="113" w:type="dxa"/>
            </w:tcMar>
          </w:tcPr>
          <w:p w14:paraId="7BD725DA" w14:textId="1EA40D8F" w:rsidR="00FE52E6" w:rsidRPr="00805D51" w:rsidRDefault="00DC2915" w:rsidP="00180D7B">
            <w:pPr>
              <w:pStyle w:val="CE-TableStandard"/>
              <w:jc w:val="both"/>
            </w:pPr>
            <w:proofErr w:type="spellStart"/>
            <w:r>
              <w:t>Innovhub</w:t>
            </w:r>
            <w:proofErr w:type="spellEnd"/>
            <w:r>
              <w:t xml:space="preserve"> SSI decided to organize the training as an online course also to ensure the availability</w:t>
            </w:r>
            <w:r w:rsidR="007C554F">
              <w:t xml:space="preserve"> and diffusion</w:t>
            </w:r>
            <w:r>
              <w:t xml:space="preserve"> of the RI material both geographically and in time, so to ensure the sustainability of the project and the widest audience possible. The material was prepared as a first approach on Responsible Innovation so it is easy to access and to understand.</w:t>
            </w:r>
            <w:r w:rsidR="00133DA2">
              <w:t xml:space="preserve"> </w:t>
            </w:r>
            <w:proofErr w:type="gramStart"/>
            <w:r w:rsidR="00133DA2">
              <w:t>Moreover</w:t>
            </w:r>
            <w:proofErr w:type="gramEnd"/>
            <w:r w:rsidR="00133DA2">
              <w:t xml:space="preserve"> it is really easy to share the link and personally promote it to anyone interested.</w:t>
            </w:r>
            <w:r>
              <w:t xml:space="preserve"> </w:t>
            </w:r>
          </w:p>
        </w:tc>
      </w:tr>
    </w:tbl>
    <w:p w14:paraId="6C7B0798" w14:textId="77777777" w:rsidR="008C68CF" w:rsidRDefault="008C68CF" w:rsidP="00037D53">
      <w:pPr>
        <w:pStyle w:val="CE-StandardText"/>
        <w:spacing w:line="276" w:lineRule="auto"/>
        <w:rPr>
          <w:lang w:val="en-GB" w:eastAsia="de-AT"/>
        </w:rPr>
      </w:pPr>
    </w:p>
    <w:tbl>
      <w:tblPr>
        <w:tblStyle w:val="CE-Table2"/>
        <w:tblW w:w="9498" w:type="dxa"/>
        <w:tblInd w:w="108" w:type="dxa"/>
        <w:tblLook w:val="0420" w:firstRow="1" w:lastRow="0" w:firstColumn="0" w:lastColumn="0" w:noHBand="0" w:noVBand="1"/>
      </w:tblPr>
      <w:tblGrid>
        <w:gridCol w:w="9498"/>
      </w:tblGrid>
      <w:tr w:rsidR="008C68CF" w:rsidRPr="006B7C04" w14:paraId="7DB50A38" w14:textId="77777777" w:rsidTr="006B7C04">
        <w:trPr>
          <w:cnfStyle w:val="100000000000" w:firstRow="1" w:lastRow="0" w:firstColumn="0" w:lastColumn="0" w:oddVBand="0" w:evenVBand="0" w:oddHBand="0" w:evenHBand="0" w:firstRowFirstColumn="0" w:firstRowLastColumn="0" w:lastRowFirstColumn="0" w:lastRowLastColumn="0"/>
        </w:trPr>
        <w:tc>
          <w:tcPr>
            <w:tcW w:w="9498" w:type="dxa"/>
            <w:shd w:val="clear" w:color="auto" w:fill="63858D" w:themeFill="accent2" w:themeFillShade="BF"/>
            <w:tcMar>
              <w:top w:w="170" w:type="dxa"/>
              <w:bottom w:w="113" w:type="dxa"/>
            </w:tcMar>
          </w:tcPr>
          <w:p w14:paraId="6F097159" w14:textId="77777777" w:rsidR="008C68CF" w:rsidRDefault="00104303"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Pr>
                <w:rFonts w:eastAsiaTheme="minorHAnsi" w:cstheme="minorBidi"/>
                <w:iCs/>
                <w:noProof/>
                <w:color w:val="FFFFFF" w:themeColor="background1"/>
                <w:sz w:val="22"/>
                <w:szCs w:val="24"/>
                <w:lang w:val="en-GB" w:eastAsia="de-AT"/>
              </w:rPr>
              <w:t>L</w:t>
            </w:r>
            <w:r w:rsidR="008C68CF" w:rsidRPr="008C68CF">
              <w:rPr>
                <w:rFonts w:eastAsiaTheme="minorHAnsi" w:cstheme="minorBidi"/>
                <w:iCs/>
                <w:noProof/>
                <w:color w:val="FFFFFF" w:themeColor="background1"/>
                <w:sz w:val="22"/>
                <w:szCs w:val="24"/>
                <w:lang w:val="en-GB" w:eastAsia="de-AT"/>
              </w:rPr>
              <w:t xml:space="preserve">essons </w:t>
            </w:r>
            <w:r w:rsidR="00F102B2">
              <w:rPr>
                <w:rFonts w:eastAsiaTheme="minorHAnsi" w:cstheme="minorBidi"/>
                <w:iCs/>
                <w:noProof/>
                <w:color w:val="FFFFFF" w:themeColor="background1"/>
                <w:sz w:val="22"/>
                <w:szCs w:val="24"/>
                <w:lang w:val="en-GB" w:eastAsia="de-AT"/>
              </w:rPr>
              <w:t>learned</w:t>
            </w:r>
            <w:r w:rsidR="00596D46">
              <w:rPr>
                <w:rFonts w:eastAsiaTheme="minorHAnsi" w:cstheme="minorBidi"/>
                <w:iCs/>
                <w:noProof/>
                <w:color w:val="FFFFFF" w:themeColor="background1"/>
                <w:sz w:val="22"/>
                <w:szCs w:val="24"/>
                <w:lang w:val="en-GB" w:eastAsia="de-AT"/>
              </w:rPr>
              <w:t xml:space="preserve"> from </w:t>
            </w:r>
            <w:r>
              <w:rPr>
                <w:rFonts w:eastAsiaTheme="minorHAnsi" w:cstheme="minorBidi"/>
                <w:iCs/>
                <w:noProof/>
                <w:color w:val="FFFFFF" w:themeColor="background1"/>
                <w:sz w:val="22"/>
                <w:szCs w:val="24"/>
                <w:lang w:val="en-GB" w:eastAsia="de-AT"/>
              </w:rPr>
              <w:t>the development</w:t>
            </w:r>
            <w:r w:rsidR="00596D46">
              <w:rPr>
                <w:rFonts w:eastAsiaTheme="minorHAnsi" w:cstheme="minorBidi"/>
                <w:iCs/>
                <w:noProof/>
                <w:color w:val="FFFFFF" w:themeColor="background1"/>
                <w:sz w:val="22"/>
                <w:szCs w:val="24"/>
                <w:lang w:val="en-GB" w:eastAsia="de-AT"/>
              </w:rPr>
              <w:t xml:space="preserve"> and i</w:t>
            </w:r>
            <w:r>
              <w:rPr>
                <w:rFonts w:eastAsiaTheme="minorHAnsi" w:cstheme="minorBidi"/>
                <w:iCs/>
                <w:noProof/>
                <w:color w:val="FFFFFF" w:themeColor="background1"/>
                <w:sz w:val="22"/>
                <w:szCs w:val="24"/>
                <w:lang w:val="en-GB" w:eastAsia="de-AT"/>
              </w:rPr>
              <w:t xml:space="preserve">mplementation </w:t>
            </w:r>
            <w:r w:rsidR="00596D46">
              <w:rPr>
                <w:rFonts w:eastAsiaTheme="minorHAnsi" w:cstheme="minorBidi"/>
                <w:iCs/>
                <w:noProof/>
                <w:color w:val="FFFFFF" w:themeColor="background1"/>
                <w:sz w:val="22"/>
                <w:szCs w:val="24"/>
                <w:lang w:val="en-GB" w:eastAsia="de-AT"/>
              </w:rPr>
              <w:t>of training measures</w:t>
            </w:r>
            <w:r>
              <w:rPr>
                <w:rFonts w:eastAsiaTheme="minorHAnsi" w:cstheme="minorBidi"/>
                <w:iCs/>
                <w:noProof/>
                <w:color w:val="FFFFFF" w:themeColor="background1"/>
                <w:sz w:val="22"/>
                <w:szCs w:val="24"/>
                <w:lang w:val="en-GB" w:eastAsia="de-AT"/>
              </w:rPr>
              <w:t xml:space="preserve"> and added value of transnational cooperation</w:t>
            </w:r>
          </w:p>
          <w:p w14:paraId="46DF405D" w14:textId="27022068" w:rsidR="009348F7" w:rsidRPr="007B6FAA" w:rsidRDefault="009348F7" w:rsidP="00037D53">
            <w:pPr>
              <w:pStyle w:val="CE-StandardText"/>
              <w:spacing w:line="276" w:lineRule="auto"/>
              <w:jc w:val="left"/>
              <w:rPr>
                <w:rFonts w:eastAsiaTheme="minorHAnsi" w:cstheme="minorBidi"/>
                <w:iCs/>
                <w:noProof/>
                <w:color w:val="FFFFFF" w:themeColor="background1"/>
                <w:sz w:val="22"/>
                <w:szCs w:val="24"/>
                <w:lang w:val="en-GB" w:eastAsia="de-AT"/>
              </w:rPr>
            </w:pPr>
            <w:r w:rsidRPr="004B70BE">
              <w:rPr>
                <w:rFonts w:eastAsiaTheme="minorHAnsi" w:cstheme="minorBidi"/>
                <w:i/>
                <w:iCs/>
                <w:noProof/>
                <w:color w:val="FFFFFF" w:themeColor="background1"/>
                <w:sz w:val="20"/>
                <w:szCs w:val="20"/>
                <w:lang w:val="en-GB" w:eastAsia="de-AT"/>
              </w:rPr>
              <w:t>1.000 characters</w:t>
            </w:r>
          </w:p>
        </w:tc>
      </w:tr>
      <w:tr w:rsidR="008C68CF" w:rsidRPr="0008728C" w14:paraId="4383AD17" w14:textId="77777777" w:rsidTr="0008728C">
        <w:trPr>
          <w:cnfStyle w:val="000000100000" w:firstRow="0" w:lastRow="0" w:firstColumn="0" w:lastColumn="0" w:oddVBand="0" w:evenVBand="0" w:oddHBand="1" w:evenHBand="0" w:firstRowFirstColumn="0" w:firstRowLastColumn="0" w:lastRowFirstColumn="0" w:lastRowLastColumn="0"/>
          <w:trHeight w:val="1157"/>
        </w:trPr>
        <w:tc>
          <w:tcPr>
            <w:tcW w:w="9498" w:type="dxa"/>
            <w:shd w:val="clear" w:color="auto" w:fill="E4E7E7" w:themeFill="accent1" w:themeFillTint="33"/>
            <w:tcMar>
              <w:top w:w="170" w:type="dxa"/>
              <w:bottom w:w="113" w:type="dxa"/>
            </w:tcMar>
          </w:tcPr>
          <w:p w14:paraId="71A78AC5" w14:textId="16A8E751" w:rsidR="0086688A" w:rsidRPr="00805D51" w:rsidRDefault="0086688A" w:rsidP="0086688A">
            <w:pPr>
              <w:pStyle w:val="CE-TableStandard"/>
              <w:jc w:val="both"/>
            </w:pPr>
            <w:r>
              <w:t xml:space="preserve">When Promoting the RI online training, Innovhub SSI generally encountered a very low degree of knowledge about Responsible Innovation among local SMEs. </w:t>
            </w:r>
            <w:proofErr w:type="gramStart"/>
            <w:r>
              <w:t>So</w:t>
            </w:r>
            <w:proofErr w:type="gramEnd"/>
            <w:r>
              <w:t xml:space="preserve"> it was important in some cases to first pitch the concept of RI before being able to propose</w:t>
            </w:r>
            <w:r w:rsidR="007C554F">
              <w:t xml:space="preserve"> successfully</w:t>
            </w:r>
            <w:r>
              <w:t xml:space="preserve"> the course.</w:t>
            </w:r>
          </w:p>
        </w:tc>
      </w:tr>
    </w:tbl>
    <w:p w14:paraId="2D941935" w14:textId="77777777" w:rsidR="008C68CF" w:rsidRDefault="008C68CF" w:rsidP="00037D53">
      <w:pPr>
        <w:pStyle w:val="CE-StandardText"/>
        <w:spacing w:line="276" w:lineRule="auto"/>
        <w:rPr>
          <w:lang w:val="en-GB" w:eastAsia="de-AT"/>
        </w:rPr>
      </w:pPr>
    </w:p>
    <w:tbl>
      <w:tblPr>
        <w:tblStyle w:val="CE-Table2"/>
        <w:tblW w:w="9498" w:type="dxa"/>
        <w:tblInd w:w="108" w:type="dxa"/>
        <w:tblLook w:val="0420" w:firstRow="1" w:lastRow="0" w:firstColumn="0" w:lastColumn="0" w:noHBand="0" w:noVBand="1"/>
      </w:tblPr>
      <w:tblGrid>
        <w:gridCol w:w="9498"/>
      </w:tblGrid>
      <w:tr w:rsidR="00596D46" w:rsidRPr="006B7C04" w14:paraId="67A4E522" w14:textId="77777777" w:rsidTr="006B7C04">
        <w:trPr>
          <w:cnfStyle w:val="100000000000" w:firstRow="1" w:lastRow="0" w:firstColumn="0" w:lastColumn="0" w:oddVBand="0" w:evenVBand="0" w:oddHBand="0" w:evenHBand="0" w:firstRowFirstColumn="0" w:firstRowLastColumn="0" w:lastRowFirstColumn="0" w:lastRowLastColumn="0"/>
        </w:trPr>
        <w:tc>
          <w:tcPr>
            <w:tcW w:w="9498" w:type="dxa"/>
            <w:shd w:val="clear" w:color="auto" w:fill="63858D" w:themeFill="accent2" w:themeFillShade="BF"/>
            <w:tcMar>
              <w:top w:w="170" w:type="dxa"/>
              <w:bottom w:w="113" w:type="dxa"/>
            </w:tcMar>
          </w:tcPr>
          <w:p w14:paraId="2597D588" w14:textId="77777777" w:rsidR="00596D46" w:rsidRDefault="00596D46" w:rsidP="00037D53">
            <w:pPr>
              <w:pStyle w:val="CE-StandardText"/>
              <w:spacing w:line="276" w:lineRule="auto"/>
              <w:jc w:val="left"/>
              <w:rPr>
                <w:rFonts w:eastAsiaTheme="minorHAnsi" w:cstheme="minorBidi"/>
                <w:iCs/>
                <w:noProof/>
                <w:color w:val="FFFFFF" w:themeColor="background1"/>
                <w:sz w:val="22"/>
                <w:szCs w:val="24"/>
                <w:lang w:val="en-GB" w:eastAsia="de-AT"/>
              </w:rPr>
            </w:pPr>
            <w:r>
              <w:rPr>
                <w:rFonts w:eastAsiaTheme="minorHAnsi" w:cstheme="minorBidi"/>
                <w:iCs/>
                <w:noProof/>
                <w:color w:val="FFFFFF" w:themeColor="background1"/>
                <w:sz w:val="22"/>
                <w:szCs w:val="24"/>
                <w:lang w:val="en-GB" w:eastAsia="de-AT"/>
              </w:rPr>
              <w:t>References to relevant deliverables and web-links</w:t>
            </w:r>
          </w:p>
          <w:p w14:paraId="3BF0FE75" w14:textId="77777777" w:rsidR="00596D46" w:rsidRDefault="00596D46" w:rsidP="00037D53">
            <w:pPr>
              <w:pStyle w:val="CE-StandardText"/>
              <w:spacing w:line="276" w:lineRule="auto"/>
              <w:jc w:val="left"/>
              <w:rPr>
                <w:rFonts w:eastAsiaTheme="minorHAnsi" w:cstheme="minorBidi"/>
                <w:b w:val="0"/>
                <w:bCs w:val="0"/>
                <w:iCs/>
                <w:noProof/>
                <w:color w:val="FFFFFF" w:themeColor="background1"/>
                <w:sz w:val="22"/>
                <w:szCs w:val="24"/>
                <w:lang w:val="en-GB" w:eastAsia="de-AT"/>
              </w:rPr>
            </w:pPr>
            <w:r>
              <w:rPr>
                <w:rFonts w:eastAsiaTheme="minorHAnsi" w:cstheme="minorBidi"/>
                <w:iCs/>
                <w:noProof/>
                <w:color w:val="FFFFFF" w:themeColor="background1"/>
                <w:sz w:val="22"/>
                <w:szCs w:val="24"/>
                <w:lang w:val="en-GB" w:eastAsia="de-AT"/>
              </w:rPr>
              <w:t>If applicable, pictures or images to be provided as annex</w:t>
            </w:r>
          </w:p>
          <w:p w14:paraId="4CE77CA0" w14:textId="60829E0C" w:rsidR="009348F7" w:rsidRPr="007B6FAA" w:rsidRDefault="000302FD" w:rsidP="00037D53">
            <w:pPr>
              <w:pStyle w:val="CE-StandardText"/>
              <w:spacing w:line="276" w:lineRule="auto"/>
              <w:jc w:val="left"/>
              <w:rPr>
                <w:rFonts w:eastAsiaTheme="minorHAnsi" w:cstheme="minorBidi"/>
                <w:iCs/>
                <w:noProof/>
                <w:color w:val="FFFFFF" w:themeColor="background1"/>
                <w:sz w:val="22"/>
                <w:szCs w:val="24"/>
                <w:lang w:val="en-GB" w:eastAsia="de-AT"/>
              </w:rPr>
            </w:pPr>
            <w:r>
              <w:rPr>
                <w:rFonts w:eastAsiaTheme="minorHAnsi" w:cstheme="minorBidi"/>
                <w:b w:val="0"/>
                <w:i/>
                <w:iCs/>
                <w:noProof/>
                <w:color w:val="FFFFFF" w:themeColor="background1"/>
                <w:sz w:val="20"/>
                <w:szCs w:val="20"/>
                <w:lang w:val="en-GB" w:eastAsia="de-AT"/>
              </w:rPr>
              <w:t>1.000 characters</w:t>
            </w:r>
          </w:p>
        </w:tc>
      </w:tr>
      <w:tr w:rsidR="008C68CF" w:rsidRPr="0008728C" w14:paraId="14E54B44" w14:textId="77777777" w:rsidTr="003C3665">
        <w:trPr>
          <w:cnfStyle w:val="000000100000" w:firstRow="0" w:lastRow="0" w:firstColumn="0" w:lastColumn="0" w:oddVBand="0" w:evenVBand="0" w:oddHBand="1" w:evenHBand="0" w:firstRowFirstColumn="0" w:firstRowLastColumn="0" w:lastRowFirstColumn="0" w:lastRowLastColumn="0"/>
          <w:trHeight w:val="558"/>
        </w:trPr>
        <w:tc>
          <w:tcPr>
            <w:tcW w:w="9498" w:type="dxa"/>
            <w:shd w:val="clear" w:color="auto" w:fill="E4E7E7" w:themeFill="accent1" w:themeFillTint="33"/>
            <w:tcMar>
              <w:top w:w="170" w:type="dxa"/>
              <w:bottom w:w="113" w:type="dxa"/>
            </w:tcMar>
          </w:tcPr>
          <w:p w14:paraId="2F6BD443" w14:textId="1E2CA682" w:rsidR="00E55A90" w:rsidRPr="0008728C" w:rsidRDefault="00367223" w:rsidP="000302FD">
            <w:pPr>
              <w:pStyle w:val="CE-TableStandard"/>
              <w:rPr>
                <w:lang w:val="en-GB"/>
              </w:rPr>
            </w:pPr>
            <w:r>
              <w:lastRenderedPageBreak/>
              <w:t xml:space="preserve">Training material developed is available at </w:t>
            </w:r>
            <w:r>
              <w:rPr>
                <w:rStyle w:val="Collegamentoipertestuale"/>
              </w:rPr>
              <w:t>http://www.responsibleinnovationworkbox.eu/</w:t>
            </w:r>
          </w:p>
          <w:p w14:paraId="3BF72F7B" w14:textId="23E62E7D" w:rsidR="00D15B82" w:rsidRPr="00326E4E" w:rsidRDefault="00D15B82" w:rsidP="00096925">
            <w:pPr>
              <w:pStyle w:val="CE-TableStandard"/>
            </w:pPr>
          </w:p>
        </w:tc>
      </w:tr>
    </w:tbl>
    <w:p w14:paraId="3B85316A" w14:textId="77777777" w:rsidR="008C68CF" w:rsidRPr="0008728C" w:rsidRDefault="008C68CF" w:rsidP="00156013">
      <w:pPr>
        <w:pStyle w:val="CE-StandardText"/>
        <w:rPr>
          <w:lang w:val="en-GB" w:eastAsia="de-AT"/>
        </w:rPr>
      </w:pPr>
    </w:p>
    <w:sectPr w:rsidR="008C68CF" w:rsidRPr="0008728C" w:rsidSect="00B87899">
      <w:headerReference w:type="default" r:id="rId9"/>
      <w:footerReference w:type="default" r:id="rId10"/>
      <w:headerReference w:type="first" r:id="rId11"/>
      <w:pgSz w:w="11906" w:h="16838" w:code="9"/>
      <w:pgMar w:top="2680" w:right="851" w:bottom="993" w:left="1559"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5430" w14:textId="77777777" w:rsidR="00E07E8D" w:rsidRDefault="00E07E8D" w:rsidP="00877C37">
      <w:r>
        <w:separator/>
      </w:r>
    </w:p>
    <w:p w14:paraId="1493A097" w14:textId="77777777" w:rsidR="00E07E8D" w:rsidRDefault="00E07E8D"/>
    <w:p w14:paraId="7E846A96" w14:textId="77777777" w:rsidR="00E07E8D" w:rsidRDefault="00E07E8D"/>
    <w:p w14:paraId="38FA035D" w14:textId="77777777" w:rsidR="00E07E8D" w:rsidRDefault="00E07E8D"/>
  </w:endnote>
  <w:endnote w:type="continuationSeparator" w:id="0">
    <w:p w14:paraId="7AF42EE6" w14:textId="77777777" w:rsidR="00E07E8D" w:rsidRDefault="00E07E8D" w:rsidP="00877C37">
      <w:r>
        <w:continuationSeparator/>
      </w:r>
    </w:p>
    <w:p w14:paraId="04B81D20" w14:textId="77777777" w:rsidR="00E07E8D" w:rsidRDefault="00E07E8D"/>
    <w:p w14:paraId="264219F0" w14:textId="77777777" w:rsidR="00E07E8D" w:rsidRDefault="00E07E8D"/>
    <w:p w14:paraId="50E9C056" w14:textId="77777777" w:rsidR="00E07E8D" w:rsidRDefault="00E07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306E" w14:textId="77777777" w:rsidR="00DA073A" w:rsidRDefault="00DA073A" w:rsidP="00DA073A">
    <w:pPr>
      <w:pStyle w:val="Pidipagina"/>
      <w:tabs>
        <w:tab w:val="clear" w:pos="4536"/>
        <w:tab w:val="clear" w:pos="9072"/>
      </w:tabs>
      <w:ind w:left="0"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F83C" w14:textId="77777777" w:rsidR="00E07E8D" w:rsidRPr="00924079" w:rsidRDefault="00E07E8D" w:rsidP="00924079">
      <w:pPr>
        <w:ind w:left="0"/>
        <w:rPr>
          <w:color w:val="4D4933" w:themeColor="accent6"/>
        </w:rPr>
      </w:pPr>
      <w:r w:rsidRPr="00924079">
        <w:rPr>
          <w:color w:val="4D4933" w:themeColor="accent6"/>
        </w:rPr>
        <w:separator/>
      </w:r>
    </w:p>
    <w:p w14:paraId="7247F9D3" w14:textId="77777777" w:rsidR="00E07E8D" w:rsidRDefault="00E07E8D" w:rsidP="00924079">
      <w:pPr>
        <w:ind w:left="0"/>
      </w:pPr>
    </w:p>
    <w:p w14:paraId="4E48004C" w14:textId="77777777" w:rsidR="00E07E8D" w:rsidRDefault="00E07E8D"/>
    <w:p w14:paraId="3B404C23" w14:textId="77777777" w:rsidR="00E07E8D" w:rsidRDefault="00E07E8D"/>
    <w:p w14:paraId="2CB59D1A" w14:textId="77777777" w:rsidR="00E07E8D" w:rsidRDefault="00E07E8D"/>
  </w:footnote>
  <w:footnote w:type="continuationSeparator" w:id="0">
    <w:p w14:paraId="3EA6AE97" w14:textId="77777777" w:rsidR="00E07E8D" w:rsidRDefault="00E07E8D" w:rsidP="00924079">
      <w:pPr>
        <w:ind w:left="0"/>
      </w:pPr>
      <w:r>
        <w:continuationSeparator/>
      </w:r>
    </w:p>
    <w:p w14:paraId="1B84A2E9" w14:textId="77777777" w:rsidR="00E07E8D" w:rsidRDefault="00E07E8D"/>
    <w:p w14:paraId="4A6A8622" w14:textId="77777777" w:rsidR="00E07E8D" w:rsidRDefault="00E07E8D"/>
    <w:p w14:paraId="73A896BF" w14:textId="77777777" w:rsidR="00E07E8D" w:rsidRDefault="00E07E8D"/>
  </w:footnote>
  <w:footnote w:type="continuationNotice" w:id="1">
    <w:p w14:paraId="5665621F" w14:textId="77777777" w:rsidR="00E07E8D" w:rsidRDefault="00E07E8D">
      <w:pPr>
        <w:spacing w:before="0" w:line="240" w:lineRule="auto"/>
      </w:pPr>
    </w:p>
    <w:p w14:paraId="0A722B03" w14:textId="77777777" w:rsidR="00E07E8D" w:rsidRDefault="00E07E8D"/>
    <w:p w14:paraId="58E8CD35" w14:textId="77777777" w:rsidR="00E07E8D" w:rsidRDefault="00E07E8D"/>
    <w:p w14:paraId="76155027" w14:textId="77777777" w:rsidR="00E07E8D" w:rsidRDefault="00E07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A26E" w14:textId="77777777" w:rsidR="00596D54" w:rsidRPr="00C8321B" w:rsidRDefault="003162D5" w:rsidP="00C8321B">
    <w:pPr>
      <w:pStyle w:val="Intestazione"/>
      <w:jc w:val="center"/>
    </w:pPr>
    <w:r>
      <w:rPr>
        <w:noProof/>
        <w:lang w:val="it-IT" w:eastAsia="it-IT"/>
      </w:rPr>
      <w:drawing>
        <wp:anchor distT="0" distB="0" distL="114300" distR="114300" simplePos="0" relativeHeight="251659776" behindDoc="1" locked="0" layoutInCell="1" allowOverlap="1" wp14:anchorId="3F9A10C1" wp14:editId="14818A44">
          <wp:simplePos x="0" y="0"/>
          <wp:positionH relativeFrom="column">
            <wp:posOffset>-438150</wp:posOffset>
          </wp:positionH>
          <wp:positionV relativeFrom="paragraph">
            <wp:posOffset>0</wp:posOffset>
          </wp:positionV>
          <wp:extent cx="6917130" cy="1439544"/>
          <wp:effectExtent l="0" t="0" r="0" b="8890"/>
          <wp:wrapNone/>
          <wp:docPr id="1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130" cy="1439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AFFB3" w14:textId="77777777" w:rsidR="00596D54" w:rsidRDefault="00596D54"/>
  <w:p w14:paraId="0B20302D" w14:textId="77777777" w:rsidR="00596D54" w:rsidRDefault="00596D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B798" w14:textId="77777777" w:rsidR="00596D54" w:rsidRDefault="003162D5" w:rsidP="00D41EE5">
    <w:pPr>
      <w:pStyle w:val="Intestazione"/>
      <w:ind w:left="-1559"/>
    </w:pPr>
    <w:r>
      <w:rPr>
        <w:noProof/>
        <w:lang w:val="it-IT" w:eastAsia="it-IT"/>
      </w:rPr>
      <w:drawing>
        <wp:anchor distT="0" distB="0" distL="114300" distR="114300" simplePos="0" relativeHeight="251657728" behindDoc="1" locked="0" layoutInCell="1" allowOverlap="1" wp14:anchorId="48A2177D" wp14:editId="0D6BE683">
          <wp:simplePos x="0" y="0"/>
          <wp:positionH relativeFrom="column">
            <wp:posOffset>-428625</wp:posOffset>
          </wp:positionH>
          <wp:positionV relativeFrom="paragraph">
            <wp:posOffset>0</wp:posOffset>
          </wp:positionV>
          <wp:extent cx="6917130" cy="1439544"/>
          <wp:effectExtent l="0" t="0" r="0" b="8890"/>
          <wp:wrapNone/>
          <wp:docPr id="1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130" cy="14395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1"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2" w15:restartNumberingAfterBreak="0">
    <w:nsid w:val="0EDF2766"/>
    <w:multiLevelType w:val="hybridMultilevel"/>
    <w:tmpl w:val="0DA6FBEC"/>
    <w:lvl w:ilvl="0" w:tplc="0407000F">
      <w:start w:val="1"/>
      <w:numFmt w:val="decimal"/>
      <w:pStyle w:val="Titolo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3"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hint="default"/>
        <w:color w:val="7D8B8A" w:themeColor="accent1"/>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4" w15:restartNumberingAfterBreak="0">
    <w:nsid w:val="10606087"/>
    <w:multiLevelType w:val="multilevel"/>
    <w:tmpl w:val="1FE28E64"/>
    <w:numStyleLink w:val="CentralEuropeStandard"/>
  </w:abstractNum>
  <w:abstractNum w:abstractNumId="5" w15:restartNumberingAfterBreak="0">
    <w:nsid w:val="12AB56D5"/>
    <w:multiLevelType w:val="multilevel"/>
    <w:tmpl w:val="1FE28E64"/>
    <w:numStyleLink w:val="CentralEuropeStandard"/>
  </w:abstractNum>
  <w:abstractNum w:abstractNumId="6" w15:restartNumberingAfterBreak="0">
    <w:nsid w:val="15301306"/>
    <w:multiLevelType w:val="multilevel"/>
    <w:tmpl w:val="1FE28E64"/>
    <w:numStyleLink w:val="CentralEuropeStandard"/>
  </w:abstractNum>
  <w:abstractNum w:abstractNumId="7" w15:restartNumberingAfterBreak="0">
    <w:nsid w:val="15E770C7"/>
    <w:multiLevelType w:val="multilevel"/>
    <w:tmpl w:val="1FE28E64"/>
    <w:numStyleLink w:val="CentralEuropeStandard"/>
  </w:abstractNum>
  <w:abstractNum w:abstractNumId="8" w15:restartNumberingAfterBreak="0">
    <w:nsid w:val="16D93588"/>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9" w15:restartNumberingAfterBreak="0">
    <w:nsid w:val="1AC81F55"/>
    <w:multiLevelType w:val="hybridMultilevel"/>
    <w:tmpl w:val="86BA2EE8"/>
    <w:lvl w:ilvl="0" w:tplc="6C624848">
      <w:start w:val="1"/>
      <w:numFmt w:val="bullet"/>
      <w:pStyle w:val="QuickList3"/>
      <w:lvlText w:val=""/>
      <w:lvlJc w:val="left"/>
      <w:pPr>
        <w:ind w:left="1284"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28BB52A8"/>
    <w:multiLevelType w:val="hybridMultilevel"/>
    <w:tmpl w:val="8776600C"/>
    <w:lvl w:ilvl="0" w:tplc="1AD6EE30">
      <w:start w:val="1"/>
      <w:numFmt w:val="bullet"/>
      <w:lvlText w:val=""/>
      <w:lvlJc w:val="left"/>
      <w:pPr>
        <w:ind w:left="720" w:hanging="360"/>
      </w:pPr>
      <w:rPr>
        <w:rFonts w:ascii="Wingdings" w:hAnsi="Wingding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234093"/>
    <w:multiLevelType w:val="multilevel"/>
    <w:tmpl w:val="1FE28E64"/>
    <w:numStyleLink w:val="CentralEuropeStandard"/>
  </w:abstractNum>
  <w:abstractNum w:abstractNumId="1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24613E"/>
    <w:multiLevelType w:val="hybridMultilevel"/>
    <w:tmpl w:val="3B186FC2"/>
    <w:lvl w:ilvl="0" w:tplc="6316D04E">
      <w:start w:val="1"/>
      <w:numFmt w:val="decimal"/>
      <w:pStyle w:val="Titolo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4" w15:restartNumberingAfterBreak="0">
    <w:nsid w:val="2EED7E2F"/>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15"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DB50B7"/>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color w:val="7D8B8A" w:themeColor="accent1"/>
        <w:sz w:val="18"/>
      </w:rPr>
    </w:lvl>
    <w:lvl w:ilvl="7">
      <w:start w:val="1"/>
      <w:numFmt w:val="bullet"/>
      <w:lvlText w:val=""/>
      <w:lvlJc w:val="left"/>
      <w:pPr>
        <w:ind w:left="2272" w:hanging="284"/>
      </w:pPr>
      <w:rPr>
        <w:rFonts w:ascii="Symbol" w:hAnsi="Symbol" w:hint="default"/>
        <w:b w:val="0"/>
        <w:i w:val="0"/>
        <w:color w:val="7D8B8A" w:themeColor="accent1"/>
        <w:sz w:val="18"/>
      </w:rPr>
    </w:lvl>
    <w:lvl w:ilvl="8">
      <w:start w:val="1"/>
      <w:numFmt w:val="bullet"/>
      <w:lvlText w:val=""/>
      <w:lvlJc w:val="left"/>
      <w:pPr>
        <w:ind w:left="2556" w:hanging="284"/>
      </w:pPr>
      <w:rPr>
        <w:rFonts w:ascii="Symbol" w:hAnsi="Symbol" w:hint="default"/>
        <w:b w:val="0"/>
        <w:i w:val="0"/>
        <w:color w:val="7D8B8A" w:themeColor="accent1"/>
        <w:sz w:val="18"/>
      </w:rPr>
    </w:lvl>
  </w:abstractNum>
  <w:abstractNum w:abstractNumId="20"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671134E"/>
    <w:multiLevelType w:val="hybridMultilevel"/>
    <w:tmpl w:val="5DECBA00"/>
    <w:lvl w:ilvl="0" w:tplc="0407000F">
      <w:start w:val="1"/>
      <w:numFmt w:val="upperLetter"/>
      <w:pStyle w:val="Titolo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2"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34021C"/>
    <w:multiLevelType w:val="multilevel"/>
    <w:tmpl w:val="1FE28E64"/>
    <w:numStyleLink w:val="CentralEuropeStandard"/>
  </w:abstractNum>
  <w:abstractNum w:abstractNumId="25" w15:restartNumberingAfterBreak="0">
    <w:nsid w:val="4CA63A84"/>
    <w:multiLevelType w:val="hybridMultilevel"/>
    <w:tmpl w:val="C458137C"/>
    <w:lvl w:ilvl="0" w:tplc="3168B8DE">
      <w:start w:val="1"/>
      <w:numFmt w:val="decimal"/>
      <w:lvlText w:val="%1)"/>
      <w:lvlJc w:val="left"/>
      <w:pPr>
        <w:ind w:left="1778" w:hanging="360"/>
      </w:pPr>
      <w:rPr>
        <w:rFonts w:hint="default"/>
      </w:rPr>
    </w:lvl>
    <w:lvl w:ilvl="1" w:tplc="0C070019" w:tentative="1">
      <w:start w:val="1"/>
      <w:numFmt w:val="lowerLetter"/>
      <w:lvlText w:val="%2."/>
      <w:lvlJc w:val="left"/>
      <w:pPr>
        <w:ind w:left="2498" w:hanging="360"/>
      </w:pPr>
    </w:lvl>
    <w:lvl w:ilvl="2" w:tplc="0C07001B" w:tentative="1">
      <w:start w:val="1"/>
      <w:numFmt w:val="lowerRoman"/>
      <w:lvlText w:val="%3."/>
      <w:lvlJc w:val="right"/>
      <w:pPr>
        <w:ind w:left="3218" w:hanging="180"/>
      </w:pPr>
    </w:lvl>
    <w:lvl w:ilvl="3" w:tplc="0C07000F" w:tentative="1">
      <w:start w:val="1"/>
      <w:numFmt w:val="decimal"/>
      <w:lvlText w:val="%4."/>
      <w:lvlJc w:val="left"/>
      <w:pPr>
        <w:ind w:left="3938" w:hanging="360"/>
      </w:pPr>
    </w:lvl>
    <w:lvl w:ilvl="4" w:tplc="0C070019" w:tentative="1">
      <w:start w:val="1"/>
      <w:numFmt w:val="lowerLetter"/>
      <w:lvlText w:val="%5."/>
      <w:lvlJc w:val="left"/>
      <w:pPr>
        <w:ind w:left="4658" w:hanging="360"/>
      </w:pPr>
    </w:lvl>
    <w:lvl w:ilvl="5" w:tplc="0C07001B" w:tentative="1">
      <w:start w:val="1"/>
      <w:numFmt w:val="lowerRoman"/>
      <w:lvlText w:val="%6."/>
      <w:lvlJc w:val="right"/>
      <w:pPr>
        <w:ind w:left="5378" w:hanging="180"/>
      </w:pPr>
    </w:lvl>
    <w:lvl w:ilvl="6" w:tplc="0C07000F" w:tentative="1">
      <w:start w:val="1"/>
      <w:numFmt w:val="decimal"/>
      <w:lvlText w:val="%7."/>
      <w:lvlJc w:val="left"/>
      <w:pPr>
        <w:ind w:left="6098" w:hanging="360"/>
      </w:pPr>
    </w:lvl>
    <w:lvl w:ilvl="7" w:tplc="0C070019" w:tentative="1">
      <w:start w:val="1"/>
      <w:numFmt w:val="lowerLetter"/>
      <w:lvlText w:val="%8."/>
      <w:lvlJc w:val="left"/>
      <w:pPr>
        <w:ind w:left="6818" w:hanging="360"/>
      </w:pPr>
    </w:lvl>
    <w:lvl w:ilvl="8" w:tplc="0C07001B" w:tentative="1">
      <w:start w:val="1"/>
      <w:numFmt w:val="lowerRoman"/>
      <w:lvlText w:val="%9."/>
      <w:lvlJc w:val="right"/>
      <w:pPr>
        <w:ind w:left="7538" w:hanging="180"/>
      </w:pPr>
    </w:lvl>
  </w:abstractNum>
  <w:abstractNum w:abstractNumId="26" w15:restartNumberingAfterBreak="0">
    <w:nsid w:val="518F2BC4"/>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27" w15:restartNumberingAfterBreak="0">
    <w:nsid w:val="531F225E"/>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28" w15:restartNumberingAfterBreak="0">
    <w:nsid w:val="54563386"/>
    <w:multiLevelType w:val="multilevel"/>
    <w:tmpl w:val="1FE28E64"/>
    <w:numStyleLink w:val="CentralEuropeStandard"/>
  </w:abstractNum>
  <w:abstractNum w:abstractNumId="29" w15:restartNumberingAfterBreak="0">
    <w:nsid w:val="56C626F2"/>
    <w:multiLevelType w:val="multilevel"/>
    <w:tmpl w:val="8CCE1C36"/>
    <w:lvl w:ilvl="0">
      <w:start w:val="1"/>
      <w:numFmt w:val="decimal"/>
      <w:lvlText w:val="%1."/>
      <w:lvlJc w:val="left"/>
      <w:pPr>
        <w:ind w:left="284" w:hanging="284"/>
      </w:pPr>
      <w:rPr>
        <w:rFonts w:hint="default"/>
        <w:color w:val="7D8B8A" w:themeColor="accent1"/>
        <w:sz w:val="18"/>
      </w:rPr>
    </w:lvl>
    <w:lvl w:ilvl="1">
      <w:start w:val="1"/>
      <w:numFmt w:val="bullet"/>
      <w:lvlText w:val=""/>
      <w:lvlJc w:val="left"/>
      <w:pPr>
        <w:ind w:left="568" w:hanging="284"/>
      </w:pPr>
      <w:rPr>
        <w:rFonts w:ascii="Wingdings" w:hAnsi="Wingdings" w:hint="default"/>
        <w:color w:val="7D8B8A" w:themeColor="accent1"/>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30" w15:restartNumberingAfterBreak="0">
    <w:nsid w:val="59C11AFF"/>
    <w:multiLevelType w:val="multilevel"/>
    <w:tmpl w:val="1FE28E64"/>
    <w:numStyleLink w:val="CentralEuropeStandard"/>
  </w:abstractNum>
  <w:abstractNum w:abstractNumId="31" w15:restartNumberingAfterBreak="0">
    <w:nsid w:val="5F3E06F6"/>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32" w15:restartNumberingAfterBreak="0">
    <w:nsid w:val="604B6D4A"/>
    <w:multiLevelType w:val="multilevel"/>
    <w:tmpl w:val="1FE28E64"/>
    <w:numStyleLink w:val="CentralEuropeStandard"/>
  </w:abstractNum>
  <w:abstractNum w:abstractNumId="33" w15:restartNumberingAfterBreak="0">
    <w:nsid w:val="627D0F31"/>
    <w:multiLevelType w:val="multilevel"/>
    <w:tmpl w:val="1FE28E64"/>
    <w:numStyleLink w:val="CentralEuropeStandard"/>
  </w:abstractNum>
  <w:abstractNum w:abstractNumId="34" w15:restartNumberingAfterBreak="0">
    <w:nsid w:val="63BB48D0"/>
    <w:multiLevelType w:val="multilevel"/>
    <w:tmpl w:val="A1EEBB14"/>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Symbol" w:hAnsi="Symbol"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abstractNum w:abstractNumId="35" w15:restartNumberingAfterBreak="0">
    <w:nsid w:val="65617C76"/>
    <w:multiLevelType w:val="multilevel"/>
    <w:tmpl w:val="1FE28E64"/>
    <w:numStyleLink w:val="CentralEuropeStandard"/>
  </w:abstractNum>
  <w:abstractNum w:abstractNumId="36" w15:restartNumberingAfterBreak="0">
    <w:nsid w:val="67421FDA"/>
    <w:multiLevelType w:val="multilevel"/>
    <w:tmpl w:val="1FE28E64"/>
    <w:numStyleLink w:val="CentralEuropeStandard"/>
  </w:abstractNum>
  <w:abstractNum w:abstractNumId="3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9"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hint="default"/>
        <w:color w:val="7D8B8A" w:themeColor="accent1"/>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40" w15:restartNumberingAfterBreak="0">
    <w:nsid w:val="6E4A5423"/>
    <w:multiLevelType w:val="multilevel"/>
    <w:tmpl w:val="EA58F362"/>
    <w:numStyleLink w:val="Formatvorlage1"/>
  </w:abstractNum>
  <w:abstractNum w:abstractNumId="41"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42"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43" w15:restartNumberingAfterBreak="0">
    <w:nsid w:val="744E2383"/>
    <w:multiLevelType w:val="multilevel"/>
    <w:tmpl w:val="A4606672"/>
    <w:numStyleLink w:val="Formatvorlage2"/>
  </w:abstractNum>
  <w:abstractNum w:abstractNumId="44"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9B85DC1"/>
    <w:multiLevelType w:val="hybridMultilevel"/>
    <w:tmpl w:val="73D2D046"/>
    <w:lvl w:ilvl="0" w:tplc="11961190">
      <w:start w:val="1"/>
      <w:numFmt w:val="bullet"/>
      <w:pStyle w:val="Puntoelenco"/>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6" w15:restartNumberingAfterBreak="0">
    <w:nsid w:val="7BC15C8A"/>
    <w:multiLevelType w:val="multilevel"/>
    <w:tmpl w:val="1FE28E64"/>
    <w:numStyleLink w:val="CentralEuropeStandard"/>
  </w:abstractNum>
  <w:abstractNum w:abstractNumId="47" w15:restartNumberingAfterBreak="0">
    <w:nsid w:val="7C4F253C"/>
    <w:multiLevelType w:val="multilevel"/>
    <w:tmpl w:val="A460667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hint="default"/>
        <w:color w:val="7D8B8A" w:themeColor="accent1"/>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48"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hint="default"/>
        <w:color w:val="7D8B8A" w:themeColor="accent1"/>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color w:val="7D8B8A" w:themeColor="accent1"/>
      </w:rPr>
    </w:lvl>
    <w:lvl w:ilvl="5">
      <w:start w:val="1"/>
      <w:numFmt w:val="bullet"/>
      <w:lvlText w:val=""/>
      <w:lvlJc w:val="left"/>
      <w:pPr>
        <w:ind w:left="1704" w:hanging="284"/>
      </w:pPr>
      <w:rPr>
        <w:rFonts w:ascii="Symbol" w:hAnsi="Symbol" w:hint="default"/>
        <w:color w:val="7D8B8A" w:themeColor="accent1"/>
      </w:rPr>
    </w:lvl>
    <w:lvl w:ilvl="6">
      <w:start w:val="1"/>
      <w:numFmt w:val="bullet"/>
      <w:lvlText w:val=""/>
      <w:lvlJc w:val="left"/>
      <w:pPr>
        <w:ind w:left="1988" w:hanging="284"/>
      </w:pPr>
      <w:rPr>
        <w:rFonts w:ascii="Symbol" w:hAnsi="Symbol" w:hint="default"/>
        <w:color w:val="7D8B8A" w:themeColor="accent1"/>
      </w:rPr>
    </w:lvl>
    <w:lvl w:ilvl="7">
      <w:start w:val="1"/>
      <w:numFmt w:val="bullet"/>
      <w:lvlText w:val=""/>
      <w:lvlJc w:val="left"/>
      <w:pPr>
        <w:ind w:left="2272" w:hanging="284"/>
      </w:pPr>
      <w:rPr>
        <w:rFonts w:ascii="Symbol" w:hAnsi="Symbol" w:hint="default"/>
        <w:color w:val="7D8B8A" w:themeColor="accent1"/>
      </w:rPr>
    </w:lvl>
    <w:lvl w:ilvl="8">
      <w:start w:val="1"/>
      <w:numFmt w:val="bullet"/>
      <w:lvlText w:val=""/>
      <w:lvlJc w:val="left"/>
      <w:pPr>
        <w:ind w:left="2556" w:hanging="284"/>
      </w:pPr>
      <w:rPr>
        <w:rFonts w:ascii="Symbol" w:hAnsi="Symbol"/>
        <w:color w:val="7D8B8A" w:themeColor="accent1"/>
      </w:rPr>
    </w:lvl>
  </w:abstractNum>
  <w:abstractNum w:abstractNumId="49" w15:restartNumberingAfterBreak="0">
    <w:nsid w:val="7E6B1B3C"/>
    <w:multiLevelType w:val="multilevel"/>
    <w:tmpl w:val="D89441EC"/>
    <w:lvl w:ilvl="0">
      <w:start w:val="1"/>
      <w:numFmt w:val="bullet"/>
      <w:lvlText w:val=""/>
      <w:lvlJc w:val="left"/>
      <w:pPr>
        <w:ind w:left="284" w:hanging="284"/>
      </w:pPr>
      <w:rPr>
        <w:rFonts w:ascii="Wingdings 2" w:hAnsi="Wingdings 2" w:hint="default"/>
        <w:color w:val="7E93A5" w:themeColor="background2"/>
        <w:sz w:val="18"/>
      </w:rPr>
    </w:lvl>
    <w:lvl w:ilvl="1">
      <w:start w:val="1"/>
      <w:numFmt w:val="none"/>
      <w:lvlText w:val=""/>
      <w:lvlJc w:val="left"/>
      <w:pPr>
        <w:ind w:left="568" w:hanging="284"/>
      </w:pPr>
      <w:rPr>
        <w:rFonts w:ascii="Wingdings" w:hAnsi="Wingdings" w:hint="default"/>
        <w:color w:val="7E93A5" w:themeColor="background2"/>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b w:val="0"/>
        <w:i w:val="0"/>
        <w:color w:val="7D8B8A" w:themeColor="accent1"/>
        <w:sz w:val="18"/>
      </w:rPr>
    </w:lvl>
    <w:lvl w:ilvl="5">
      <w:start w:val="1"/>
      <w:numFmt w:val="bullet"/>
      <w:lvlText w:val=""/>
      <w:lvlJc w:val="left"/>
      <w:pPr>
        <w:ind w:left="1704" w:hanging="284"/>
      </w:pPr>
      <w:rPr>
        <w:rFonts w:ascii="Trebuchet MS" w:hAnsi="Trebuchet MS" w:hint="default"/>
        <w:b w:val="0"/>
        <w:i w:val="0"/>
        <w:color w:val="7E93A5" w:themeColor="background2"/>
        <w:sz w:val="18"/>
      </w:rPr>
    </w:lvl>
    <w:lvl w:ilvl="6">
      <w:start w:val="1"/>
      <w:numFmt w:val="bullet"/>
      <w:lvlText w:val=""/>
      <w:lvlJc w:val="left"/>
      <w:pPr>
        <w:ind w:left="1988" w:hanging="284"/>
      </w:pPr>
      <w:rPr>
        <w:rFonts w:ascii="Symbol" w:hAnsi="Symbol" w:hint="default"/>
        <w:b w:val="0"/>
        <w:i w:val="0"/>
        <w:sz w:val="18"/>
      </w:rPr>
    </w:lvl>
    <w:lvl w:ilvl="7">
      <w:start w:val="1"/>
      <w:numFmt w:val="bullet"/>
      <w:lvlText w:val=""/>
      <w:lvlJc w:val="left"/>
      <w:pPr>
        <w:ind w:left="2272" w:hanging="284"/>
      </w:pPr>
      <w:rPr>
        <w:rFonts w:ascii="Symbol" w:hAnsi="Symbol" w:hint="default"/>
        <w:b w:val="0"/>
        <w:i w:val="0"/>
        <w:sz w:val="18"/>
      </w:rPr>
    </w:lvl>
    <w:lvl w:ilvl="8">
      <w:start w:val="1"/>
      <w:numFmt w:val="bullet"/>
      <w:lvlText w:val=""/>
      <w:lvlJc w:val="left"/>
      <w:pPr>
        <w:ind w:left="2556" w:hanging="284"/>
      </w:pPr>
      <w:rPr>
        <w:rFonts w:ascii="Symbol" w:hAnsi="Symbol" w:hint="default"/>
        <w:b w:val="0"/>
        <w:i w:val="0"/>
        <w:sz w:val="18"/>
      </w:rPr>
    </w:lvl>
  </w:abstractNum>
  <w:num w:numId="1">
    <w:abstractNumId w:val="41"/>
  </w:num>
  <w:num w:numId="2">
    <w:abstractNumId w:val="42"/>
  </w:num>
  <w:num w:numId="3">
    <w:abstractNumId w:val="1"/>
  </w:num>
  <w:num w:numId="4">
    <w:abstractNumId w:val="45"/>
  </w:num>
  <w:num w:numId="5">
    <w:abstractNumId w:val="37"/>
  </w:num>
  <w:num w:numId="6">
    <w:abstractNumId w:val="17"/>
  </w:num>
  <w:num w:numId="7">
    <w:abstractNumId w:val="20"/>
  </w:num>
  <w:num w:numId="8">
    <w:abstractNumId w:val="23"/>
  </w:num>
  <w:num w:numId="9">
    <w:abstractNumId w:val="2"/>
  </w:num>
  <w:num w:numId="10">
    <w:abstractNumId w:val="38"/>
  </w:num>
  <w:num w:numId="11">
    <w:abstractNumId w:val="21"/>
  </w:num>
  <w:num w:numId="12">
    <w:abstractNumId w:val="13"/>
  </w:num>
  <w:num w:numId="13">
    <w:abstractNumId w:val="16"/>
  </w:num>
  <w:num w:numId="14">
    <w:abstractNumId w:val="0"/>
  </w:num>
  <w:num w:numId="15">
    <w:abstractNumId w:val="18"/>
  </w:num>
  <w:num w:numId="16">
    <w:abstractNumId w:val="12"/>
  </w:num>
  <w:num w:numId="17">
    <w:abstractNumId w:val="15"/>
  </w:num>
  <w:num w:numId="18">
    <w:abstractNumId w:val="44"/>
  </w:num>
  <w:num w:numId="19">
    <w:abstractNumId w:val="3"/>
  </w:num>
  <w:num w:numId="20">
    <w:abstractNumId w:val="22"/>
  </w:num>
  <w:num w:numId="21">
    <w:abstractNumId w:val="34"/>
  </w:num>
  <w:num w:numId="22">
    <w:abstractNumId w:val="9"/>
  </w:num>
  <w:num w:numId="23">
    <w:abstractNumId w:val="48"/>
  </w:num>
  <w:num w:numId="24">
    <w:abstractNumId w:val="14"/>
  </w:num>
  <w:num w:numId="25">
    <w:abstractNumId w:val="19"/>
  </w:num>
  <w:num w:numId="26">
    <w:abstractNumId w:val="49"/>
  </w:num>
  <w:num w:numId="27">
    <w:abstractNumId w:val="26"/>
  </w:num>
  <w:num w:numId="28">
    <w:abstractNumId w:val="27"/>
  </w:num>
  <w:num w:numId="29">
    <w:abstractNumId w:val="8"/>
  </w:num>
  <w:num w:numId="30">
    <w:abstractNumId w:val="31"/>
  </w:num>
  <w:num w:numId="31">
    <w:abstractNumId w:val="10"/>
  </w:num>
  <w:num w:numId="32">
    <w:abstractNumId w:val="35"/>
  </w:num>
  <w:num w:numId="33">
    <w:abstractNumId w:val="36"/>
  </w:num>
  <w:num w:numId="34">
    <w:abstractNumId w:val="6"/>
  </w:num>
  <w:num w:numId="35">
    <w:abstractNumId w:val="33"/>
  </w:num>
  <w:num w:numId="36">
    <w:abstractNumId w:val="4"/>
  </w:num>
  <w:num w:numId="37">
    <w:abstractNumId w:val="46"/>
  </w:num>
  <w:num w:numId="38">
    <w:abstractNumId w:val="28"/>
  </w:num>
  <w:num w:numId="39">
    <w:abstractNumId w:val="24"/>
  </w:num>
  <w:num w:numId="40">
    <w:abstractNumId w:val="32"/>
  </w:num>
  <w:num w:numId="41">
    <w:abstractNumId w:val="7"/>
  </w:num>
  <w:num w:numId="42">
    <w:abstractNumId w:val="29"/>
  </w:num>
  <w:num w:numId="43">
    <w:abstractNumId w:val="11"/>
  </w:num>
  <w:num w:numId="44">
    <w:abstractNumId w:val="47"/>
  </w:num>
  <w:num w:numId="45">
    <w:abstractNumId w:val="30"/>
  </w:num>
  <w:num w:numId="46">
    <w:abstractNumId w:val="5"/>
  </w:num>
  <w:num w:numId="47">
    <w:abstractNumId w:val="39"/>
  </w:num>
  <w:num w:numId="48">
    <w:abstractNumId w:val="40"/>
  </w:num>
  <w:num w:numId="49">
    <w:abstractNumId w:val="43"/>
  </w:num>
  <w:num w:numId="5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1E"/>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99B"/>
    <w:rsid w:val="00021F63"/>
    <w:rsid w:val="00021FAC"/>
    <w:rsid w:val="000229C7"/>
    <w:rsid w:val="00023C35"/>
    <w:rsid w:val="000248D6"/>
    <w:rsid w:val="00024D05"/>
    <w:rsid w:val="000300CE"/>
    <w:rsid w:val="000302FD"/>
    <w:rsid w:val="000306E3"/>
    <w:rsid w:val="00030BF5"/>
    <w:rsid w:val="00030D29"/>
    <w:rsid w:val="00030F29"/>
    <w:rsid w:val="00032B6B"/>
    <w:rsid w:val="000332B8"/>
    <w:rsid w:val="0003371A"/>
    <w:rsid w:val="00033869"/>
    <w:rsid w:val="00035319"/>
    <w:rsid w:val="0003535E"/>
    <w:rsid w:val="00035418"/>
    <w:rsid w:val="00036E4E"/>
    <w:rsid w:val="00037109"/>
    <w:rsid w:val="00037D53"/>
    <w:rsid w:val="0004039C"/>
    <w:rsid w:val="000404BF"/>
    <w:rsid w:val="0004083A"/>
    <w:rsid w:val="00040CCE"/>
    <w:rsid w:val="00040FDD"/>
    <w:rsid w:val="000412EF"/>
    <w:rsid w:val="00041CD9"/>
    <w:rsid w:val="0004223D"/>
    <w:rsid w:val="000425F4"/>
    <w:rsid w:val="0004260F"/>
    <w:rsid w:val="00042A9F"/>
    <w:rsid w:val="000437C2"/>
    <w:rsid w:val="00044A7F"/>
    <w:rsid w:val="000459B4"/>
    <w:rsid w:val="000465E1"/>
    <w:rsid w:val="00046E89"/>
    <w:rsid w:val="00046FED"/>
    <w:rsid w:val="0004730D"/>
    <w:rsid w:val="000474C2"/>
    <w:rsid w:val="00047BB8"/>
    <w:rsid w:val="0005045B"/>
    <w:rsid w:val="0005065E"/>
    <w:rsid w:val="00050E62"/>
    <w:rsid w:val="000511C2"/>
    <w:rsid w:val="00051533"/>
    <w:rsid w:val="00051D5A"/>
    <w:rsid w:val="0005245F"/>
    <w:rsid w:val="00052487"/>
    <w:rsid w:val="000526B3"/>
    <w:rsid w:val="00053D6C"/>
    <w:rsid w:val="00053DAC"/>
    <w:rsid w:val="000549A8"/>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008C"/>
    <w:rsid w:val="000715FC"/>
    <w:rsid w:val="0007294D"/>
    <w:rsid w:val="00073061"/>
    <w:rsid w:val="00073140"/>
    <w:rsid w:val="0007513D"/>
    <w:rsid w:val="000751D0"/>
    <w:rsid w:val="00076DD1"/>
    <w:rsid w:val="000777CE"/>
    <w:rsid w:val="00077F8B"/>
    <w:rsid w:val="000806EF"/>
    <w:rsid w:val="00080C76"/>
    <w:rsid w:val="000819DD"/>
    <w:rsid w:val="00081B27"/>
    <w:rsid w:val="00081D88"/>
    <w:rsid w:val="000829E4"/>
    <w:rsid w:val="00082A32"/>
    <w:rsid w:val="00084E48"/>
    <w:rsid w:val="000850EE"/>
    <w:rsid w:val="00085941"/>
    <w:rsid w:val="00086306"/>
    <w:rsid w:val="000865F7"/>
    <w:rsid w:val="000869AF"/>
    <w:rsid w:val="00086BD2"/>
    <w:rsid w:val="0008728C"/>
    <w:rsid w:val="000875AD"/>
    <w:rsid w:val="00087967"/>
    <w:rsid w:val="000902F1"/>
    <w:rsid w:val="000905C2"/>
    <w:rsid w:val="000910D5"/>
    <w:rsid w:val="00091C86"/>
    <w:rsid w:val="0009274C"/>
    <w:rsid w:val="00092B05"/>
    <w:rsid w:val="000937E5"/>
    <w:rsid w:val="000939E4"/>
    <w:rsid w:val="00094019"/>
    <w:rsid w:val="000942B6"/>
    <w:rsid w:val="00094DAC"/>
    <w:rsid w:val="00095478"/>
    <w:rsid w:val="0009630C"/>
    <w:rsid w:val="00096925"/>
    <w:rsid w:val="000972B3"/>
    <w:rsid w:val="00097C90"/>
    <w:rsid w:val="000A00A7"/>
    <w:rsid w:val="000A1611"/>
    <w:rsid w:val="000A1765"/>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E8"/>
    <w:rsid w:val="000C0A50"/>
    <w:rsid w:val="000C15AA"/>
    <w:rsid w:val="000C15F3"/>
    <w:rsid w:val="000C1BE7"/>
    <w:rsid w:val="000C1C3B"/>
    <w:rsid w:val="000C2AAD"/>
    <w:rsid w:val="000C3244"/>
    <w:rsid w:val="000C46F4"/>
    <w:rsid w:val="000C5A98"/>
    <w:rsid w:val="000C5D31"/>
    <w:rsid w:val="000C68D6"/>
    <w:rsid w:val="000C697F"/>
    <w:rsid w:val="000C6D65"/>
    <w:rsid w:val="000C7163"/>
    <w:rsid w:val="000C72FC"/>
    <w:rsid w:val="000D0197"/>
    <w:rsid w:val="000D042C"/>
    <w:rsid w:val="000D2038"/>
    <w:rsid w:val="000D2521"/>
    <w:rsid w:val="000D37DC"/>
    <w:rsid w:val="000D52D4"/>
    <w:rsid w:val="000D5BF6"/>
    <w:rsid w:val="000D77A4"/>
    <w:rsid w:val="000D7AB7"/>
    <w:rsid w:val="000E14C7"/>
    <w:rsid w:val="000E246C"/>
    <w:rsid w:val="000E27F7"/>
    <w:rsid w:val="000E2A3B"/>
    <w:rsid w:val="000E2E04"/>
    <w:rsid w:val="000E335A"/>
    <w:rsid w:val="000E4198"/>
    <w:rsid w:val="000E4339"/>
    <w:rsid w:val="000E4C08"/>
    <w:rsid w:val="000E5755"/>
    <w:rsid w:val="000E5CA1"/>
    <w:rsid w:val="000E5DB0"/>
    <w:rsid w:val="000E6367"/>
    <w:rsid w:val="000E6897"/>
    <w:rsid w:val="000E6B48"/>
    <w:rsid w:val="000F01D9"/>
    <w:rsid w:val="000F0569"/>
    <w:rsid w:val="000F0BA1"/>
    <w:rsid w:val="000F0C51"/>
    <w:rsid w:val="000F1452"/>
    <w:rsid w:val="000F2B30"/>
    <w:rsid w:val="000F4201"/>
    <w:rsid w:val="000F42A5"/>
    <w:rsid w:val="000F4B48"/>
    <w:rsid w:val="000F5239"/>
    <w:rsid w:val="000F5E46"/>
    <w:rsid w:val="000F6E3B"/>
    <w:rsid w:val="000F7443"/>
    <w:rsid w:val="000F7FA7"/>
    <w:rsid w:val="001020E1"/>
    <w:rsid w:val="00103424"/>
    <w:rsid w:val="00103724"/>
    <w:rsid w:val="00104303"/>
    <w:rsid w:val="0010495C"/>
    <w:rsid w:val="00104E98"/>
    <w:rsid w:val="00104F75"/>
    <w:rsid w:val="00105F5F"/>
    <w:rsid w:val="00106A7E"/>
    <w:rsid w:val="00106A91"/>
    <w:rsid w:val="00106EF3"/>
    <w:rsid w:val="001072A4"/>
    <w:rsid w:val="00107620"/>
    <w:rsid w:val="00107E65"/>
    <w:rsid w:val="00107FB0"/>
    <w:rsid w:val="00110898"/>
    <w:rsid w:val="00111488"/>
    <w:rsid w:val="00111A8C"/>
    <w:rsid w:val="00112243"/>
    <w:rsid w:val="00112DB3"/>
    <w:rsid w:val="00113358"/>
    <w:rsid w:val="00114531"/>
    <w:rsid w:val="001149ED"/>
    <w:rsid w:val="00115050"/>
    <w:rsid w:val="00115498"/>
    <w:rsid w:val="001156CA"/>
    <w:rsid w:val="00115929"/>
    <w:rsid w:val="001161C3"/>
    <w:rsid w:val="00116269"/>
    <w:rsid w:val="001172B4"/>
    <w:rsid w:val="0011733C"/>
    <w:rsid w:val="00117E5D"/>
    <w:rsid w:val="0012004F"/>
    <w:rsid w:val="001205FB"/>
    <w:rsid w:val="001218B5"/>
    <w:rsid w:val="0012270D"/>
    <w:rsid w:val="00122B57"/>
    <w:rsid w:val="00122D98"/>
    <w:rsid w:val="00122EE6"/>
    <w:rsid w:val="00123354"/>
    <w:rsid w:val="00124745"/>
    <w:rsid w:val="001249AC"/>
    <w:rsid w:val="00124F2C"/>
    <w:rsid w:val="0012600E"/>
    <w:rsid w:val="00127608"/>
    <w:rsid w:val="001279D2"/>
    <w:rsid w:val="00127C1A"/>
    <w:rsid w:val="00127D22"/>
    <w:rsid w:val="001301BA"/>
    <w:rsid w:val="001313D2"/>
    <w:rsid w:val="001318BA"/>
    <w:rsid w:val="00132192"/>
    <w:rsid w:val="00132E69"/>
    <w:rsid w:val="00133DA2"/>
    <w:rsid w:val="001344CB"/>
    <w:rsid w:val="00134573"/>
    <w:rsid w:val="00134A16"/>
    <w:rsid w:val="001351A1"/>
    <w:rsid w:val="001356CB"/>
    <w:rsid w:val="00136B5F"/>
    <w:rsid w:val="00137A9F"/>
    <w:rsid w:val="00137E19"/>
    <w:rsid w:val="0014070B"/>
    <w:rsid w:val="00140AB1"/>
    <w:rsid w:val="0014120F"/>
    <w:rsid w:val="0014168F"/>
    <w:rsid w:val="001416BB"/>
    <w:rsid w:val="00141FD2"/>
    <w:rsid w:val="00142172"/>
    <w:rsid w:val="00142AD5"/>
    <w:rsid w:val="00142AD6"/>
    <w:rsid w:val="00143532"/>
    <w:rsid w:val="00143CCB"/>
    <w:rsid w:val="001442F5"/>
    <w:rsid w:val="0014488E"/>
    <w:rsid w:val="001454AA"/>
    <w:rsid w:val="001454E7"/>
    <w:rsid w:val="001461FD"/>
    <w:rsid w:val="001479F7"/>
    <w:rsid w:val="0015157B"/>
    <w:rsid w:val="001525C2"/>
    <w:rsid w:val="001528DB"/>
    <w:rsid w:val="00152FF2"/>
    <w:rsid w:val="00154850"/>
    <w:rsid w:val="00155C1B"/>
    <w:rsid w:val="00155D38"/>
    <w:rsid w:val="00156013"/>
    <w:rsid w:val="00156F4D"/>
    <w:rsid w:val="00157504"/>
    <w:rsid w:val="00157617"/>
    <w:rsid w:val="0015793E"/>
    <w:rsid w:val="00157975"/>
    <w:rsid w:val="00157FC0"/>
    <w:rsid w:val="001602C9"/>
    <w:rsid w:val="00160A7B"/>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32B"/>
    <w:rsid w:val="00175856"/>
    <w:rsid w:val="001764F4"/>
    <w:rsid w:val="00176D19"/>
    <w:rsid w:val="001778EC"/>
    <w:rsid w:val="00177E22"/>
    <w:rsid w:val="00180010"/>
    <w:rsid w:val="0018002D"/>
    <w:rsid w:val="0018052B"/>
    <w:rsid w:val="00180D7B"/>
    <w:rsid w:val="00181475"/>
    <w:rsid w:val="00181587"/>
    <w:rsid w:val="00182A68"/>
    <w:rsid w:val="00182B26"/>
    <w:rsid w:val="001831E4"/>
    <w:rsid w:val="0018334B"/>
    <w:rsid w:val="00184CA0"/>
    <w:rsid w:val="0018547D"/>
    <w:rsid w:val="00186AE4"/>
    <w:rsid w:val="00186E7E"/>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6B4"/>
    <w:rsid w:val="001A49D3"/>
    <w:rsid w:val="001A4AC1"/>
    <w:rsid w:val="001A521A"/>
    <w:rsid w:val="001A532F"/>
    <w:rsid w:val="001A566F"/>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AEC"/>
    <w:rsid w:val="001B4D42"/>
    <w:rsid w:val="001B6308"/>
    <w:rsid w:val="001B75AF"/>
    <w:rsid w:val="001C0E9A"/>
    <w:rsid w:val="001C1550"/>
    <w:rsid w:val="001C276E"/>
    <w:rsid w:val="001C2B31"/>
    <w:rsid w:val="001C346A"/>
    <w:rsid w:val="001C44A2"/>
    <w:rsid w:val="001C47E8"/>
    <w:rsid w:val="001C4BF7"/>
    <w:rsid w:val="001C50A4"/>
    <w:rsid w:val="001C5433"/>
    <w:rsid w:val="001C5AAE"/>
    <w:rsid w:val="001C63C1"/>
    <w:rsid w:val="001C648B"/>
    <w:rsid w:val="001C76D3"/>
    <w:rsid w:val="001C7CB1"/>
    <w:rsid w:val="001D08C3"/>
    <w:rsid w:val="001D0CD1"/>
    <w:rsid w:val="001D10D5"/>
    <w:rsid w:val="001D14FB"/>
    <w:rsid w:val="001D17B6"/>
    <w:rsid w:val="001D1F19"/>
    <w:rsid w:val="001D25CA"/>
    <w:rsid w:val="001D3074"/>
    <w:rsid w:val="001D3B6B"/>
    <w:rsid w:val="001D3BFC"/>
    <w:rsid w:val="001D51A7"/>
    <w:rsid w:val="001D5897"/>
    <w:rsid w:val="001D612E"/>
    <w:rsid w:val="001D61F3"/>
    <w:rsid w:val="001D621C"/>
    <w:rsid w:val="001D6574"/>
    <w:rsid w:val="001D6747"/>
    <w:rsid w:val="001D706B"/>
    <w:rsid w:val="001D74A3"/>
    <w:rsid w:val="001D7C2A"/>
    <w:rsid w:val="001E0942"/>
    <w:rsid w:val="001E0BE7"/>
    <w:rsid w:val="001E12B8"/>
    <w:rsid w:val="001E163E"/>
    <w:rsid w:val="001E2202"/>
    <w:rsid w:val="001E24D5"/>
    <w:rsid w:val="001E40DF"/>
    <w:rsid w:val="001E4CEA"/>
    <w:rsid w:val="001E503C"/>
    <w:rsid w:val="001E57A0"/>
    <w:rsid w:val="001E60A3"/>
    <w:rsid w:val="001E613C"/>
    <w:rsid w:val="001E6C18"/>
    <w:rsid w:val="001E738F"/>
    <w:rsid w:val="001E7A34"/>
    <w:rsid w:val="001F05A5"/>
    <w:rsid w:val="001F0707"/>
    <w:rsid w:val="001F144C"/>
    <w:rsid w:val="001F1982"/>
    <w:rsid w:val="001F1A98"/>
    <w:rsid w:val="001F3029"/>
    <w:rsid w:val="001F31FB"/>
    <w:rsid w:val="001F32ED"/>
    <w:rsid w:val="001F3B98"/>
    <w:rsid w:val="001F449A"/>
    <w:rsid w:val="001F4FC2"/>
    <w:rsid w:val="001F662D"/>
    <w:rsid w:val="001F691B"/>
    <w:rsid w:val="001F6956"/>
    <w:rsid w:val="001F6DD6"/>
    <w:rsid w:val="001F7D1F"/>
    <w:rsid w:val="001F7F35"/>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4EB"/>
    <w:rsid w:val="00212F21"/>
    <w:rsid w:val="00212FBB"/>
    <w:rsid w:val="00213399"/>
    <w:rsid w:val="00213D7D"/>
    <w:rsid w:val="00214458"/>
    <w:rsid w:val="00214698"/>
    <w:rsid w:val="00216E68"/>
    <w:rsid w:val="00217039"/>
    <w:rsid w:val="00217511"/>
    <w:rsid w:val="00217E5B"/>
    <w:rsid w:val="002200AE"/>
    <w:rsid w:val="00221473"/>
    <w:rsid w:val="00221669"/>
    <w:rsid w:val="002216A5"/>
    <w:rsid w:val="00221C12"/>
    <w:rsid w:val="00221C63"/>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2F07"/>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7FA"/>
    <w:rsid w:val="002530C8"/>
    <w:rsid w:val="00253DB5"/>
    <w:rsid w:val="00253E67"/>
    <w:rsid w:val="002549CC"/>
    <w:rsid w:val="00254BA7"/>
    <w:rsid w:val="00254D22"/>
    <w:rsid w:val="00254D2D"/>
    <w:rsid w:val="00254F07"/>
    <w:rsid w:val="00255574"/>
    <w:rsid w:val="00255CB2"/>
    <w:rsid w:val="0025633A"/>
    <w:rsid w:val="0026048F"/>
    <w:rsid w:val="00262281"/>
    <w:rsid w:val="00262718"/>
    <w:rsid w:val="0026449B"/>
    <w:rsid w:val="00264BAB"/>
    <w:rsid w:val="00265BC2"/>
    <w:rsid w:val="002666A1"/>
    <w:rsid w:val="00267ABB"/>
    <w:rsid w:val="00267DEC"/>
    <w:rsid w:val="00267F05"/>
    <w:rsid w:val="002705CE"/>
    <w:rsid w:val="00270690"/>
    <w:rsid w:val="00270D3F"/>
    <w:rsid w:val="00271F37"/>
    <w:rsid w:val="00272119"/>
    <w:rsid w:val="002730B3"/>
    <w:rsid w:val="002730F9"/>
    <w:rsid w:val="002731D2"/>
    <w:rsid w:val="0027425C"/>
    <w:rsid w:val="002762C8"/>
    <w:rsid w:val="0027634F"/>
    <w:rsid w:val="002768BF"/>
    <w:rsid w:val="0027772C"/>
    <w:rsid w:val="002777AC"/>
    <w:rsid w:val="002814B9"/>
    <w:rsid w:val="00282086"/>
    <w:rsid w:val="002825EC"/>
    <w:rsid w:val="002827BD"/>
    <w:rsid w:val="00282A5F"/>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5D6"/>
    <w:rsid w:val="002918F7"/>
    <w:rsid w:val="00291D5F"/>
    <w:rsid w:val="0029375B"/>
    <w:rsid w:val="00293F3C"/>
    <w:rsid w:val="00293FE4"/>
    <w:rsid w:val="00295092"/>
    <w:rsid w:val="002958D1"/>
    <w:rsid w:val="0029595C"/>
    <w:rsid w:val="002959AE"/>
    <w:rsid w:val="00295A66"/>
    <w:rsid w:val="00295ECF"/>
    <w:rsid w:val="0029699F"/>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90"/>
    <w:rsid w:val="002B3D64"/>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AC6"/>
    <w:rsid w:val="002F0E7B"/>
    <w:rsid w:val="002F1061"/>
    <w:rsid w:val="002F2312"/>
    <w:rsid w:val="002F24D5"/>
    <w:rsid w:val="002F2CB4"/>
    <w:rsid w:val="002F3044"/>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32A5"/>
    <w:rsid w:val="00304846"/>
    <w:rsid w:val="0030505F"/>
    <w:rsid w:val="00305477"/>
    <w:rsid w:val="0030597A"/>
    <w:rsid w:val="00305F67"/>
    <w:rsid w:val="00307A80"/>
    <w:rsid w:val="00311673"/>
    <w:rsid w:val="003146F8"/>
    <w:rsid w:val="00314A5D"/>
    <w:rsid w:val="00314F59"/>
    <w:rsid w:val="0031586F"/>
    <w:rsid w:val="00315D8B"/>
    <w:rsid w:val="00315E86"/>
    <w:rsid w:val="003162D5"/>
    <w:rsid w:val="003177B4"/>
    <w:rsid w:val="0032066B"/>
    <w:rsid w:val="00321B80"/>
    <w:rsid w:val="003228E3"/>
    <w:rsid w:val="00322BAA"/>
    <w:rsid w:val="003236C2"/>
    <w:rsid w:val="003255C3"/>
    <w:rsid w:val="00326071"/>
    <w:rsid w:val="00326986"/>
    <w:rsid w:val="00326E4E"/>
    <w:rsid w:val="003271FE"/>
    <w:rsid w:val="003300FA"/>
    <w:rsid w:val="003302BC"/>
    <w:rsid w:val="0033036C"/>
    <w:rsid w:val="0033150B"/>
    <w:rsid w:val="0033188C"/>
    <w:rsid w:val="003323EE"/>
    <w:rsid w:val="0033315A"/>
    <w:rsid w:val="0033362B"/>
    <w:rsid w:val="00334607"/>
    <w:rsid w:val="00334DEE"/>
    <w:rsid w:val="00335886"/>
    <w:rsid w:val="0033597F"/>
    <w:rsid w:val="00335EE9"/>
    <w:rsid w:val="00336296"/>
    <w:rsid w:val="00336475"/>
    <w:rsid w:val="00337E1F"/>
    <w:rsid w:val="00341001"/>
    <w:rsid w:val="00341107"/>
    <w:rsid w:val="00342FB7"/>
    <w:rsid w:val="003433E1"/>
    <w:rsid w:val="003433E3"/>
    <w:rsid w:val="00344432"/>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4BB"/>
    <w:rsid w:val="00365D38"/>
    <w:rsid w:val="00367223"/>
    <w:rsid w:val="00367B71"/>
    <w:rsid w:val="00367D0B"/>
    <w:rsid w:val="0037093F"/>
    <w:rsid w:val="00371258"/>
    <w:rsid w:val="0037139F"/>
    <w:rsid w:val="0037162B"/>
    <w:rsid w:val="0037163F"/>
    <w:rsid w:val="00371785"/>
    <w:rsid w:val="003718A2"/>
    <w:rsid w:val="00371A48"/>
    <w:rsid w:val="00371FB9"/>
    <w:rsid w:val="003720ED"/>
    <w:rsid w:val="003733AF"/>
    <w:rsid w:val="003733C1"/>
    <w:rsid w:val="00374776"/>
    <w:rsid w:val="0037615E"/>
    <w:rsid w:val="00376A81"/>
    <w:rsid w:val="00376C4D"/>
    <w:rsid w:val="00377682"/>
    <w:rsid w:val="00377DA3"/>
    <w:rsid w:val="00380A45"/>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A148F"/>
    <w:rsid w:val="003A1CFA"/>
    <w:rsid w:val="003A2BD5"/>
    <w:rsid w:val="003A342F"/>
    <w:rsid w:val="003A4402"/>
    <w:rsid w:val="003A507F"/>
    <w:rsid w:val="003A510D"/>
    <w:rsid w:val="003A5D51"/>
    <w:rsid w:val="003A661C"/>
    <w:rsid w:val="003A734F"/>
    <w:rsid w:val="003B009B"/>
    <w:rsid w:val="003B059D"/>
    <w:rsid w:val="003B1414"/>
    <w:rsid w:val="003B1987"/>
    <w:rsid w:val="003B1F57"/>
    <w:rsid w:val="003B2B2A"/>
    <w:rsid w:val="003B3B9E"/>
    <w:rsid w:val="003B3E67"/>
    <w:rsid w:val="003B3EE8"/>
    <w:rsid w:val="003B407C"/>
    <w:rsid w:val="003B408E"/>
    <w:rsid w:val="003B5B5C"/>
    <w:rsid w:val="003B5C64"/>
    <w:rsid w:val="003B63D6"/>
    <w:rsid w:val="003B6AD8"/>
    <w:rsid w:val="003B6B5C"/>
    <w:rsid w:val="003B7F95"/>
    <w:rsid w:val="003C085F"/>
    <w:rsid w:val="003C0F6A"/>
    <w:rsid w:val="003C1257"/>
    <w:rsid w:val="003C12C5"/>
    <w:rsid w:val="003C1425"/>
    <w:rsid w:val="003C162D"/>
    <w:rsid w:val="003C27E5"/>
    <w:rsid w:val="003C2A74"/>
    <w:rsid w:val="003C355E"/>
    <w:rsid w:val="003C3665"/>
    <w:rsid w:val="003C37BD"/>
    <w:rsid w:val="003C39D2"/>
    <w:rsid w:val="003C3A63"/>
    <w:rsid w:val="003C48B8"/>
    <w:rsid w:val="003C5368"/>
    <w:rsid w:val="003C5432"/>
    <w:rsid w:val="003C5950"/>
    <w:rsid w:val="003C5B54"/>
    <w:rsid w:val="003C6209"/>
    <w:rsid w:val="003C63AD"/>
    <w:rsid w:val="003C6B2B"/>
    <w:rsid w:val="003C6CB0"/>
    <w:rsid w:val="003C6D45"/>
    <w:rsid w:val="003C7998"/>
    <w:rsid w:val="003C7B84"/>
    <w:rsid w:val="003C7D58"/>
    <w:rsid w:val="003C7DD6"/>
    <w:rsid w:val="003D049E"/>
    <w:rsid w:val="003D0BE7"/>
    <w:rsid w:val="003D19F7"/>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FC5"/>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0E1A"/>
    <w:rsid w:val="00401567"/>
    <w:rsid w:val="004016B9"/>
    <w:rsid w:val="0040177F"/>
    <w:rsid w:val="00401F53"/>
    <w:rsid w:val="00402584"/>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B97"/>
    <w:rsid w:val="004112F8"/>
    <w:rsid w:val="00411EB4"/>
    <w:rsid w:val="00412269"/>
    <w:rsid w:val="004125EA"/>
    <w:rsid w:val="0041315E"/>
    <w:rsid w:val="0041382B"/>
    <w:rsid w:val="004161E3"/>
    <w:rsid w:val="00416E01"/>
    <w:rsid w:val="004175B2"/>
    <w:rsid w:val="00417780"/>
    <w:rsid w:val="00420123"/>
    <w:rsid w:val="004218AA"/>
    <w:rsid w:val="00421C53"/>
    <w:rsid w:val="0042258F"/>
    <w:rsid w:val="00423182"/>
    <w:rsid w:val="00423957"/>
    <w:rsid w:val="00423A42"/>
    <w:rsid w:val="00423AB5"/>
    <w:rsid w:val="004240CE"/>
    <w:rsid w:val="004247D4"/>
    <w:rsid w:val="00424BED"/>
    <w:rsid w:val="0042581F"/>
    <w:rsid w:val="004269AB"/>
    <w:rsid w:val="004276AF"/>
    <w:rsid w:val="0042786E"/>
    <w:rsid w:val="004278F8"/>
    <w:rsid w:val="00427C4C"/>
    <w:rsid w:val="004301B6"/>
    <w:rsid w:val="0043038B"/>
    <w:rsid w:val="00430C58"/>
    <w:rsid w:val="004322EC"/>
    <w:rsid w:val="00432445"/>
    <w:rsid w:val="0043250E"/>
    <w:rsid w:val="00433298"/>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7AF"/>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7C4"/>
    <w:rsid w:val="00452CCE"/>
    <w:rsid w:val="004535C5"/>
    <w:rsid w:val="0045378F"/>
    <w:rsid w:val="004538DA"/>
    <w:rsid w:val="004542D6"/>
    <w:rsid w:val="00454428"/>
    <w:rsid w:val="00454FBC"/>
    <w:rsid w:val="004558C1"/>
    <w:rsid w:val="00455A49"/>
    <w:rsid w:val="00455D9E"/>
    <w:rsid w:val="0045608F"/>
    <w:rsid w:val="00456147"/>
    <w:rsid w:val="004563B8"/>
    <w:rsid w:val="00456E85"/>
    <w:rsid w:val="004573E3"/>
    <w:rsid w:val="004579FF"/>
    <w:rsid w:val="00457BD6"/>
    <w:rsid w:val="00460101"/>
    <w:rsid w:val="0046026B"/>
    <w:rsid w:val="004603FD"/>
    <w:rsid w:val="0046169F"/>
    <w:rsid w:val="004626EA"/>
    <w:rsid w:val="00462BA5"/>
    <w:rsid w:val="004636E1"/>
    <w:rsid w:val="00463BC7"/>
    <w:rsid w:val="00464009"/>
    <w:rsid w:val="00464358"/>
    <w:rsid w:val="004643D8"/>
    <w:rsid w:val="00464595"/>
    <w:rsid w:val="00465534"/>
    <w:rsid w:val="00466846"/>
    <w:rsid w:val="004668FE"/>
    <w:rsid w:val="004677B9"/>
    <w:rsid w:val="00467C28"/>
    <w:rsid w:val="00470D1E"/>
    <w:rsid w:val="00470FD7"/>
    <w:rsid w:val="0047135C"/>
    <w:rsid w:val="00471679"/>
    <w:rsid w:val="00471A99"/>
    <w:rsid w:val="00471AF9"/>
    <w:rsid w:val="00472A75"/>
    <w:rsid w:val="004743CC"/>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14E"/>
    <w:rsid w:val="004A0776"/>
    <w:rsid w:val="004A1006"/>
    <w:rsid w:val="004A15DF"/>
    <w:rsid w:val="004A16E8"/>
    <w:rsid w:val="004A2276"/>
    <w:rsid w:val="004A3E0B"/>
    <w:rsid w:val="004A408C"/>
    <w:rsid w:val="004A4332"/>
    <w:rsid w:val="004A497C"/>
    <w:rsid w:val="004A57EA"/>
    <w:rsid w:val="004A5D3E"/>
    <w:rsid w:val="004A6290"/>
    <w:rsid w:val="004A68BF"/>
    <w:rsid w:val="004A78F7"/>
    <w:rsid w:val="004B0137"/>
    <w:rsid w:val="004B0256"/>
    <w:rsid w:val="004B049D"/>
    <w:rsid w:val="004B06F7"/>
    <w:rsid w:val="004B12AF"/>
    <w:rsid w:val="004B13A8"/>
    <w:rsid w:val="004B2659"/>
    <w:rsid w:val="004B2887"/>
    <w:rsid w:val="004B28FA"/>
    <w:rsid w:val="004B2BC2"/>
    <w:rsid w:val="004B31D1"/>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E68"/>
    <w:rsid w:val="004C5506"/>
    <w:rsid w:val="004C5AE3"/>
    <w:rsid w:val="004C6923"/>
    <w:rsid w:val="004C6A63"/>
    <w:rsid w:val="004C6D93"/>
    <w:rsid w:val="004C73ED"/>
    <w:rsid w:val="004D04BC"/>
    <w:rsid w:val="004D2750"/>
    <w:rsid w:val="004D5BC9"/>
    <w:rsid w:val="004D5D63"/>
    <w:rsid w:val="004D67BA"/>
    <w:rsid w:val="004D69CB"/>
    <w:rsid w:val="004E020E"/>
    <w:rsid w:val="004E0652"/>
    <w:rsid w:val="004E0DB6"/>
    <w:rsid w:val="004E1232"/>
    <w:rsid w:val="004E1335"/>
    <w:rsid w:val="004E14DF"/>
    <w:rsid w:val="004E17A0"/>
    <w:rsid w:val="004E1AA8"/>
    <w:rsid w:val="004E1BC4"/>
    <w:rsid w:val="004E3C37"/>
    <w:rsid w:val="004E3CC6"/>
    <w:rsid w:val="004E3E0E"/>
    <w:rsid w:val="004E3E6C"/>
    <w:rsid w:val="004E3F47"/>
    <w:rsid w:val="004E4407"/>
    <w:rsid w:val="004E472F"/>
    <w:rsid w:val="004E4DA9"/>
    <w:rsid w:val="004E5111"/>
    <w:rsid w:val="004E532C"/>
    <w:rsid w:val="004E5F84"/>
    <w:rsid w:val="004E6A24"/>
    <w:rsid w:val="004E724E"/>
    <w:rsid w:val="004E7DAF"/>
    <w:rsid w:val="004E7F13"/>
    <w:rsid w:val="004E7FC2"/>
    <w:rsid w:val="004E7FC9"/>
    <w:rsid w:val="004F0458"/>
    <w:rsid w:val="004F0514"/>
    <w:rsid w:val="004F1CA6"/>
    <w:rsid w:val="004F2A96"/>
    <w:rsid w:val="004F321C"/>
    <w:rsid w:val="004F411A"/>
    <w:rsid w:val="004F47C7"/>
    <w:rsid w:val="004F4FD3"/>
    <w:rsid w:val="004F5B1C"/>
    <w:rsid w:val="004F5CE3"/>
    <w:rsid w:val="004F5F7D"/>
    <w:rsid w:val="004F660C"/>
    <w:rsid w:val="004F6923"/>
    <w:rsid w:val="005008BD"/>
    <w:rsid w:val="005016E6"/>
    <w:rsid w:val="0050399A"/>
    <w:rsid w:val="00504C63"/>
    <w:rsid w:val="005053F6"/>
    <w:rsid w:val="00506784"/>
    <w:rsid w:val="00507510"/>
    <w:rsid w:val="0050757F"/>
    <w:rsid w:val="00507E72"/>
    <w:rsid w:val="00507F38"/>
    <w:rsid w:val="00510B04"/>
    <w:rsid w:val="00511211"/>
    <w:rsid w:val="00511324"/>
    <w:rsid w:val="00511864"/>
    <w:rsid w:val="00511E81"/>
    <w:rsid w:val="0051242A"/>
    <w:rsid w:val="005130DA"/>
    <w:rsid w:val="00513A83"/>
    <w:rsid w:val="00513D07"/>
    <w:rsid w:val="005157AF"/>
    <w:rsid w:val="005158CB"/>
    <w:rsid w:val="00515A39"/>
    <w:rsid w:val="00515CB1"/>
    <w:rsid w:val="00515EBA"/>
    <w:rsid w:val="0051668A"/>
    <w:rsid w:val="005168C3"/>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F24"/>
    <w:rsid w:val="00530265"/>
    <w:rsid w:val="0053076B"/>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3739E"/>
    <w:rsid w:val="005404D9"/>
    <w:rsid w:val="00540B75"/>
    <w:rsid w:val="0054102B"/>
    <w:rsid w:val="005410F3"/>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8F5"/>
    <w:rsid w:val="00555DC9"/>
    <w:rsid w:val="00561FCF"/>
    <w:rsid w:val="00562568"/>
    <w:rsid w:val="00563249"/>
    <w:rsid w:val="00563516"/>
    <w:rsid w:val="00563E68"/>
    <w:rsid w:val="0056409A"/>
    <w:rsid w:val="005642E4"/>
    <w:rsid w:val="0056430C"/>
    <w:rsid w:val="0056436E"/>
    <w:rsid w:val="005647A3"/>
    <w:rsid w:val="005656AD"/>
    <w:rsid w:val="005663F6"/>
    <w:rsid w:val="00566986"/>
    <w:rsid w:val="00566C9D"/>
    <w:rsid w:val="00567147"/>
    <w:rsid w:val="00567272"/>
    <w:rsid w:val="0056799C"/>
    <w:rsid w:val="005679C8"/>
    <w:rsid w:val="00567C07"/>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715"/>
    <w:rsid w:val="00577E8B"/>
    <w:rsid w:val="0058063B"/>
    <w:rsid w:val="00580C52"/>
    <w:rsid w:val="00581150"/>
    <w:rsid w:val="00581BE4"/>
    <w:rsid w:val="00581E7D"/>
    <w:rsid w:val="0058260A"/>
    <w:rsid w:val="00582D1E"/>
    <w:rsid w:val="00583CEF"/>
    <w:rsid w:val="005845EA"/>
    <w:rsid w:val="00584810"/>
    <w:rsid w:val="00584B72"/>
    <w:rsid w:val="00585A95"/>
    <w:rsid w:val="00585F0A"/>
    <w:rsid w:val="00586634"/>
    <w:rsid w:val="005875A2"/>
    <w:rsid w:val="00587750"/>
    <w:rsid w:val="00590970"/>
    <w:rsid w:val="0059256A"/>
    <w:rsid w:val="005926EC"/>
    <w:rsid w:val="00592D10"/>
    <w:rsid w:val="005942F3"/>
    <w:rsid w:val="00594A1C"/>
    <w:rsid w:val="00596D46"/>
    <w:rsid w:val="00596D54"/>
    <w:rsid w:val="00597593"/>
    <w:rsid w:val="00597E8E"/>
    <w:rsid w:val="005A09DE"/>
    <w:rsid w:val="005A0CC4"/>
    <w:rsid w:val="005A1069"/>
    <w:rsid w:val="005A1304"/>
    <w:rsid w:val="005A16C2"/>
    <w:rsid w:val="005A2101"/>
    <w:rsid w:val="005A221A"/>
    <w:rsid w:val="005A23A6"/>
    <w:rsid w:val="005A25F4"/>
    <w:rsid w:val="005A2931"/>
    <w:rsid w:val="005A2BDE"/>
    <w:rsid w:val="005A2C0A"/>
    <w:rsid w:val="005A3C6A"/>
    <w:rsid w:val="005A4AA6"/>
    <w:rsid w:val="005A68F2"/>
    <w:rsid w:val="005A6EB7"/>
    <w:rsid w:val="005A7608"/>
    <w:rsid w:val="005A76B4"/>
    <w:rsid w:val="005A79CD"/>
    <w:rsid w:val="005B0EAA"/>
    <w:rsid w:val="005B167A"/>
    <w:rsid w:val="005B1803"/>
    <w:rsid w:val="005B18C3"/>
    <w:rsid w:val="005B2019"/>
    <w:rsid w:val="005B33DC"/>
    <w:rsid w:val="005B46FD"/>
    <w:rsid w:val="005B47BF"/>
    <w:rsid w:val="005B5F64"/>
    <w:rsid w:val="005B64AA"/>
    <w:rsid w:val="005B6E7C"/>
    <w:rsid w:val="005B7129"/>
    <w:rsid w:val="005B77A1"/>
    <w:rsid w:val="005B7DFA"/>
    <w:rsid w:val="005C0C02"/>
    <w:rsid w:val="005C1E55"/>
    <w:rsid w:val="005C28DA"/>
    <w:rsid w:val="005C332A"/>
    <w:rsid w:val="005C38E9"/>
    <w:rsid w:val="005C48C1"/>
    <w:rsid w:val="005C51F5"/>
    <w:rsid w:val="005C6A18"/>
    <w:rsid w:val="005C70A9"/>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B5E"/>
    <w:rsid w:val="005E1C22"/>
    <w:rsid w:val="005E28B1"/>
    <w:rsid w:val="005E2F77"/>
    <w:rsid w:val="005E328C"/>
    <w:rsid w:val="005E3A7C"/>
    <w:rsid w:val="005E3ADD"/>
    <w:rsid w:val="005E438B"/>
    <w:rsid w:val="005E466C"/>
    <w:rsid w:val="005E5476"/>
    <w:rsid w:val="005E56E4"/>
    <w:rsid w:val="005E5707"/>
    <w:rsid w:val="005E6E26"/>
    <w:rsid w:val="005E72E4"/>
    <w:rsid w:val="005F2093"/>
    <w:rsid w:val="005F24D4"/>
    <w:rsid w:val="005F2D34"/>
    <w:rsid w:val="005F2D96"/>
    <w:rsid w:val="005F2DB8"/>
    <w:rsid w:val="005F3501"/>
    <w:rsid w:val="005F4AA6"/>
    <w:rsid w:val="005F4FCC"/>
    <w:rsid w:val="005F65CF"/>
    <w:rsid w:val="005F6CC2"/>
    <w:rsid w:val="005F6CDB"/>
    <w:rsid w:val="005F720F"/>
    <w:rsid w:val="00601D01"/>
    <w:rsid w:val="00602306"/>
    <w:rsid w:val="00602918"/>
    <w:rsid w:val="00602BA5"/>
    <w:rsid w:val="00603239"/>
    <w:rsid w:val="0060331D"/>
    <w:rsid w:val="00603635"/>
    <w:rsid w:val="00605286"/>
    <w:rsid w:val="006053E2"/>
    <w:rsid w:val="00605728"/>
    <w:rsid w:val="00605E69"/>
    <w:rsid w:val="00605FB6"/>
    <w:rsid w:val="00607904"/>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2789"/>
    <w:rsid w:val="006230B7"/>
    <w:rsid w:val="006230CD"/>
    <w:rsid w:val="00623552"/>
    <w:rsid w:val="00623CD9"/>
    <w:rsid w:val="00624535"/>
    <w:rsid w:val="006247E5"/>
    <w:rsid w:val="00624FC9"/>
    <w:rsid w:val="00625381"/>
    <w:rsid w:val="006258E7"/>
    <w:rsid w:val="00625C16"/>
    <w:rsid w:val="00627272"/>
    <w:rsid w:val="006302DE"/>
    <w:rsid w:val="00630AFB"/>
    <w:rsid w:val="00630F7B"/>
    <w:rsid w:val="006317B8"/>
    <w:rsid w:val="00631A01"/>
    <w:rsid w:val="00631ED4"/>
    <w:rsid w:val="00634CF7"/>
    <w:rsid w:val="00635CA9"/>
    <w:rsid w:val="00635E4E"/>
    <w:rsid w:val="0063690A"/>
    <w:rsid w:val="00636BE0"/>
    <w:rsid w:val="00636E1B"/>
    <w:rsid w:val="00637A3E"/>
    <w:rsid w:val="00640542"/>
    <w:rsid w:val="00640CEA"/>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488B"/>
    <w:rsid w:val="00655691"/>
    <w:rsid w:val="006556A7"/>
    <w:rsid w:val="00656E18"/>
    <w:rsid w:val="00657735"/>
    <w:rsid w:val="00660B53"/>
    <w:rsid w:val="00660E77"/>
    <w:rsid w:val="0066101F"/>
    <w:rsid w:val="00662FBD"/>
    <w:rsid w:val="006635E7"/>
    <w:rsid w:val="006643EF"/>
    <w:rsid w:val="00664F27"/>
    <w:rsid w:val="006653FE"/>
    <w:rsid w:val="00667EDD"/>
    <w:rsid w:val="00670849"/>
    <w:rsid w:val="00670A1E"/>
    <w:rsid w:val="00670CFC"/>
    <w:rsid w:val="00671816"/>
    <w:rsid w:val="00671D68"/>
    <w:rsid w:val="006729E2"/>
    <w:rsid w:val="00673229"/>
    <w:rsid w:val="00673291"/>
    <w:rsid w:val="0067343D"/>
    <w:rsid w:val="006740D8"/>
    <w:rsid w:val="00674646"/>
    <w:rsid w:val="00674D16"/>
    <w:rsid w:val="006763A0"/>
    <w:rsid w:val="00676EE3"/>
    <w:rsid w:val="006805FB"/>
    <w:rsid w:val="0068088B"/>
    <w:rsid w:val="00680A87"/>
    <w:rsid w:val="00680DC5"/>
    <w:rsid w:val="00681FA6"/>
    <w:rsid w:val="00683575"/>
    <w:rsid w:val="00683636"/>
    <w:rsid w:val="0068398D"/>
    <w:rsid w:val="00684074"/>
    <w:rsid w:val="0068495D"/>
    <w:rsid w:val="00684C53"/>
    <w:rsid w:val="0068517B"/>
    <w:rsid w:val="00690034"/>
    <w:rsid w:val="0069051C"/>
    <w:rsid w:val="006920F2"/>
    <w:rsid w:val="006930A7"/>
    <w:rsid w:val="006934E5"/>
    <w:rsid w:val="006942C5"/>
    <w:rsid w:val="006954E8"/>
    <w:rsid w:val="00696A78"/>
    <w:rsid w:val="00696CC5"/>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8D"/>
    <w:rsid w:val="006A780B"/>
    <w:rsid w:val="006A7968"/>
    <w:rsid w:val="006A7C89"/>
    <w:rsid w:val="006A7F81"/>
    <w:rsid w:val="006B07FA"/>
    <w:rsid w:val="006B09E1"/>
    <w:rsid w:val="006B120D"/>
    <w:rsid w:val="006B17E9"/>
    <w:rsid w:val="006B1AF3"/>
    <w:rsid w:val="006B241B"/>
    <w:rsid w:val="006B3BF0"/>
    <w:rsid w:val="006B3CE4"/>
    <w:rsid w:val="006B45BA"/>
    <w:rsid w:val="006B4777"/>
    <w:rsid w:val="006B500D"/>
    <w:rsid w:val="006B5F74"/>
    <w:rsid w:val="006B78EB"/>
    <w:rsid w:val="006B794C"/>
    <w:rsid w:val="006B7C04"/>
    <w:rsid w:val="006C00DA"/>
    <w:rsid w:val="006C0733"/>
    <w:rsid w:val="006C0B59"/>
    <w:rsid w:val="006C0BB5"/>
    <w:rsid w:val="006C1595"/>
    <w:rsid w:val="006C191F"/>
    <w:rsid w:val="006C2CC8"/>
    <w:rsid w:val="006C2E91"/>
    <w:rsid w:val="006C3903"/>
    <w:rsid w:val="006C3A6D"/>
    <w:rsid w:val="006C3FEE"/>
    <w:rsid w:val="006C4FF6"/>
    <w:rsid w:val="006C5856"/>
    <w:rsid w:val="006C719D"/>
    <w:rsid w:val="006D0285"/>
    <w:rsid w:val="006D0E32"/>
    <w:rsid w:val="006D168E"/>
    <w:rsid w:val="006D1B21"/>
    <w:rsid w:val="006D239D"/>
    <w:rsid w:val="006D2913"/>
    <w:rsid w:val="006D2FD2"/>
    <w:rsid w:val="006D3481"/>
    <w:rsid w:val="006D3769"/>
    <w:rsid w:val="006D3BB8"/>
    <w:rsid w:val="006D4892"/>
    <w:rsid w:val="006D5FD1"/>
    <w:rsid w:val="006D6367"/>
    <w:rsid w:val="006D685A"/>
    <w:rsid w:val="006D6DA0"/>
    <w:rsid w:val="006D7C87"/>
    <w:rsid w:val="006E074F"/>
    <w:rsid w:val="006E0B99"/>
    <w:rsid w:val="006E1296"/>
    <w:rsid w:val="006E174F"/>
    <w:rsid w:val="006E2961"/>
    <w:rsid w:val="006E2DF1"/>
    <w:rsid w:val="006E468C"/>
    <w:rsid w:val="006E5F9D"/>
    <w:rsid w:val="006E622F"/>
    <w:rsid w:val="006E6D6E"/>
    <w:rsid w:val="006E6DC2"/>
    <w:rsid w:val="006E71D2"/>
    <w:rsid w:val="006E7264"/>
    <w:rsid w:val="006E73E6"/>
    <w:rsid w:val="006E75EC"/>
    <w:rsid w:val="006E7A88"/>
    <w:rsid w:val="006E7B2C"/>
    <w:rsid w:val="006F00A9"/>
    <w:rsid w:val="006F0152"/>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5A02"/>
    <w:rsid w:val="00705E30"/>
    <w:rsid w:val="0070668D"/>
    <w:rsid w:val="00706773"/>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DC"/>
    <w:rsid w:val="00727B3B"/>
    <w:rsid w:val="00730907"/>
    <w:rsid w:val="007316C5"/>
    <w:rsid w:val="00731B31"/>
    <w:rsid w:val="00731BF8"/>
    <w:rsid w:val="00731D5A"/>
    <w:rsid w:val="00732672"/>
    <w:rsid w:val="007330B9"/>
    <w:rsid w:val="00734C1D"/>
    <w:rsid w:val="00735349"/>
    <w:rsid w:val="007377EF"/>
    <w:rsid w:val="00737D28"/>
    <w:rsid w:val="00740CFE"/>
    <w:rsid w:val="007412DF"/>
    <w:rsid w:val="0074191F"/>
    <w:rsid w:val="00742673"/>
    <w:rsid w:val="007426A7"/>
    <w:rsid w:val="00744D0E"/>
    <w:rsid w:val="00744F55"/>
    <w:rsid w:val="007450E5"/>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4555"/>
    <w:rsid w:val="00754D28"/>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9DB"/>
    <w:rsid w:val="00776667"/>
    <w:rsid w:val="00776B86"/>
    <w:rsid w:val="00777276"/>
    <w:rsid w:val="00777E6B"/>
    <w:rsid w:val="00780617"/>
    <w:rsid w:val="007806D5"/>
    <w:rsid w:val="00780736"/>
    <w:rsid w:val="00780837"/>
    <w:rsid w:val="007815A4"/>
    <w:rsid w:val="007818C6"/>
    <w:rsid w:val="007824E0"/>
    <w:rsid w:val="0078389E"/>
    <w:rsid w:val="00783BE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6526"/>
    <w:rsid w:val="007977BD"/>
    <w:rsid w:val="007A0373"/>
    <w:rsid w:val="007A0A81"/>
    <w:rsid w:val="007A1338"/>
    <w:rsid w:val="007A1506"/>
    <w:rsid w:val="007A1DA1"/>
    <w:rsid w:val="007A278A"/>
    <w:rsid w:val="007A32F9"/>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6FAA"/>
    <w:rsid w:val="007B70C3"/>
    <w:rsid w:val="007C1959"/>
    <w:rsid w:val="007C26CE"/>
    <w:rsid w:val="007C3C67"/>
    <w:rsid w:val="007C3DBC"/>
    <w:rsid w:val="007C4CB8"/>
    <w:rsid w:val="007C554F"/>
    <w:rsid w:val="007C6603"/>
    <w:rsid w:val="007C6810"/>
    <w:rsid w:val="007C6F92"/>
    <w:rsid w:val="007C76F6"/>
    <w:rsid w:val="007D07FE"/>
    <w:rsid w:val="007D0A6B"/>
    <w:rsid w:val="007D0F8F"/>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62DC"/>
    <w:rsid w:val="007E7394"/>
    <w:rsid w:val="007E7435"/>
    <w:rsid w:val="007E7A7B"/>
    <w:rsid w:val="007F01C9"/>
    <w:rsid w:val="007F0A8E"/>
    <w:rsid w:val="007F1DE1"/>
    <w:rsid w:val="007F1E0C"/>
    <w:rsid w:val="007F224A"/>
    <w:rsid w:val="007F354E"/>
    <w:rsid w:val="007F4227"/>
    <w:rsid w:val="007F4292"/>
    <w:rsid w:val="007F46F6"/>
    <w:rsid w:val="007F5387"/>
    <w:rsid w:val="007F538A"/>
    <w:rsid w:val="007F62A3"/>
    <w:rsid w:val="007F695D"/>
    <w:rsid w:val="007F7089"/>
    <w:rsid w:val="007F7424"/>
    <w:rsid w:val="007F77BC"/>
    <w:rsid w:val="00800AE1"/>
    <w:rsid w:val="008013C9"/>
    <w:rsid w:val="0080177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5469"/>
    <w:rsid w:val="008159CC"/>
    <w:rsid w:val="00815B18"/>
    <w:rsid w:val="00816B1E"/>
    <w:rsid w:val="00816C57"/>
    <w:rsid w:val="00817263"/>
    <w:rsid w:val="00817E89"/>
    <w:rsid w:val="008203C9"/>
    <w:rsid w:val="008223A0"/>
    <w:rsid w:val="00822483"/>
    <w:rsid w:val="0082393D"/>
    <w:rsid w:val="00823C05"/>
    <w:rsid w:val="008247AC"/>
    <w:rsid w:val="008251AF"/>
    <w:rsid w:val="00825450"/>
    <w:rsid w:val="008256D3"/>
    <w:rsid w:val="00825CE7"/>
    <w:rsid w:val="00826A72"/>
    <w:rsid w:val="00826BE9"/>
    <w:rsid w:val="00830AAE"/>
    <w:rsid w:val="00831D6C"/>
    <w:rsid w:val="0083217E"/>
    <w:rsid w:val="00832628"/>
    <w:rsid w:val="00833CDD"/>
    <w:rsid w:val="008344E0"/>
    <w:rsid w:val="00835427"/>
    <w:rsid w:val="00835D45"/>
    <w:rsid w:val="0083650B"/>
    <w:rsid w:val="00840A6B"/>
    <w:rsid w:val="00840D02"/>
    <w:rsid w:val="0084130A"/>
    <w:rsid w:val="0084135F"/>
    <w:rsid w:val="00842E52"/>
    <w:rsid w:val="00844D08"/>
    <w:rsid w:val="00844D2E"/>
    <w:rsid w:val="00846D7A"/>
    <w:rsid w:val="0084707B"/>
    <w:rsid w:val="00847AD9"/>
    <w:rsid w:val="00847F86"/>
    <w:rsid w:val="00850222"/>
    <w:rsid w:val="00850673"/>
    <w:rsid w:val="00850A4C"/>
    <w:rsid w:val="00852584"/>
    <w:rsid w:val="00852772"/>
    <w:rsid w:val="008528A7"/>
    <w:rsid w:val="008532FF"/>
    <w:rsid w:val="00853B4C"/>
    <w:rsid w:val="00853D8B"/>
    <w:rsid w:val="00854489"/>
    <w:rsid w:val="00854EDD"/>
    <w:rsid w:val="00855173"/>
    <w:rsid w:val="00855259"/>
    <w:rsid w:val="00855EDF"/>
    <w:rsid w:val="0085654A"/>
    <w:rsid w:val="008566CE"/>
    <w:rsid w:val="0085682B"/>
    <w:rsid w:val="0085720A"/>
    <w:rsid w:val="008575E4"/>
    <w:rsid w:val="0085796C"/>
    <w:rsid w:val="00857C7A"/>
    <w:rsid w:val="0086027E"/>
    <w:rsid w:val="008603F3"/>
    <w:rsid w:val="00860659"/>
    <w:rsid w:val="0086065F"/>
    <w:rsid w:val="008612A8"/>
    <w:rsid w:val="00861AE6"/>
    <w:rsid w:val="00861D6D"/>
    <w:rsid w:val="00862113"/>
    <w:rsid w:val="00862BCB"/>
    <w:rsid w:val="00863147"/>
    <w:rsid w:val="008639D9"/>
    <w:rsid w:val="008641FB"/>
    <w:rsid w:val="008643E1"/>
    <w:rsid w:val="0086487E"/>
    <w:rsid w:val="00864DDD"/>
    <w:rsid w:val="0086575B"/>
    <w:rsid w:val="00865772"/>
    <w:rsid w:val="00865CBE"/>
    <w:rsid w:val="00865D56"/>
    <w:rsid w:val="0086688A"/>
    <w:rsid w:val="00866EA1"/>
    <w:rsid w:val="00867198"/>
    <w:rsid w:val="008679BF"/>
    <w:rsid w:val="00867CE3"/>
    <w:rsid w:val="00870768"/>
    <w:rsid w:val="00870C92"/>
    <w:rsid w:val="00870F69"/>
    <w:rsid w:val="00871E5C"/>
    <w:rsid w:val="008722AB"/>
    <w:rsid w:val="008729DA"/>
    <w:rsid w:val="00872A89"/>
    <w:rsid w:val="00872DBE"/>
    <w:rsid w:val="00873001"/>
    <w:rsid w:val="00873E3C"/>
    <w:rsid w:val="00873FB6"/>
    <w:rsid w:val="00874CE0"/>
    <w:rsid w:val="00874CFB"/>
    <w:rsid w:val="0087669D"/>
    <w:rsid w:val="008767A9"/>
    <w:rsid w:val="00876BFB"/>
    <w:rsid w:val="00876CB8"/>
    <w:rsid w:val="00876EC3"/>
    <w:rsid w:val="008774D2"/>
    <w:rsid w:val="0087782F"/>
    <w:rsid w:val="00877C37"/>
    <w:rsid w:val="008808D3"/>
    <w:rsid w:val="00880C1A"/>
    <w:rsid w:val="00881789"/>
    <w:rsid w:val="00881E87"/>
    <w:rsid w:val="0088206A"/>
    <w:rsid w:val="00882825"/>
    <w:rsid w:val="00883317"/>
    <w:rsid w:val="00883C2E"/>
    <w:rsid w:val="00883DBD"/>
    <w:rsid w:val="008841AA"/>
    <w:rsid w:val="00884831"/>
    <w:rsid w:val="00884E9D"/>
    <w:rsid w:val="00885076"/>
    <w:rsid w:val="008859E8"/>
    <w:rsid w:val="008860F3"/>
    <w:rsid w:val="008864CC"/>
    <w:rsid w:val="0088700A"/>
    <w:rsid w:val="008870BC"/>
    <w:rsid w:val="0088721E"/>
    <w:rsid w:val="00887842"/>
    <w:rsid w:val="00887E7E"/>
    <w:rsid w:val="0089161B"/>
    <w:rsid w:val="0089183D"/>
    <w:rsid w:val="008934E6"/>
    <w:rsid w:val="0089390B"/>
    <w:rsid w:val="008939F5"/>
    <w:rsid w:val="008940E5"/>
    <w:rsid w:val="008941EC"/>
    <w:rsid w:val="008945A7"/>
    <w:rsid w:val="008951F4"/>
    <w:rsid w:val="00895914"/>
    <w:rsid w:val="00895FFF"/>
    <w:rsid w:val="008963D0"/>
    <w:rsid w:val="00896498"/>
    <w:rsid w:val="00896BE8"/>
    <w:rsid w:val="00896CB8"/>
    <w:rsid w:val="008A06FB"/>
    <w:rsid w:val="008A078D"/>
    <w:rsid w:val="008A1BFE"/>
    <w:rsid w:val="008A2839"/>
    <w:rsid w:val="008A2AEC"/>
    <w:rsid w:val="008A2FCB"/>
    <w:rsid w:val="008A3EF9"/>
    <w:rsid w:val="008A4541"/>
    <w:rsid w:val="008A4FED"/>
    <w:rsid w:val="008A57F6"/>
    <w:rsid w:val="008A58BF"/>
    <w:rsid w:val="008A5EAB"/>
    <w:rsid w:val="008A7AC7"/>
    <w:rsid w:val="008A7B37"/>
    <w:rsid w:val="008B10B5"/>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D38"/>
    <w:rsid w:val="008C2962"/>
    <w:rsid w:val="008C2B28"/>
    <w:rsid w:val="008C3EED"/>
    <w:rsid w:val="008C4A3D"/>
    <w:rsid w:val="008C5D68"/>
    <w:rsid w:val="008C68CF"/>
    <w:rsid w:val="008C7287"/>
    <w:rsid w:val="008C7945"/>
    <w:rsid w:val="008C7C90"/>
    <w:rsid w:val="008D024F"/>
    <w:rsid w:val="008D071C"/>
    <w:rsid w:val="008D085D"/>
    <w:rsid w:val="008D118F"/>
    <w:rsid w:val="008D1B8E"/>
    <w:rsid w:val="008D1E37"/>
    <w:rsid w:val="008D2301"/>
    <w:rsid w:val="008D2C67"/>
    <w:rsid w:val="008D311B"/>
    <w:rsid w:val="008D317F"/>
    <w:rsid w:val="008D3B74"/>
    <w:rsid w:val="008D4096"/>
    <w:rsid w:val="008D4FF1"/>
    <w:rsid w:val="008D5BD2"/>
    <w:rsid w:val="008D6F71"/>
    <w:rsid w:val="008D7402"/>
    <w:rsid w:val="008D7A32"/>
    <w:rsid w:val="008E02DB"/>
    <w:rsid w:val="008E0B7E"/>
    <w:rsid w:val="008E34EB"/>
    <w:rsid w:val="008E3551"/>
    <w:rsid w:val="008E4A32"/>
    <w:rsid w:val="008E50DA"/>
    <w:rsid w:val="008E5875"/>
    <w:rsid w:val="008E5DE2"/>
    <w:rsid w:val="008E60BA"/>
    <w:rsid w:val="008E6770"/>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8C4"/>
    <w:rsid w:val="008F3BFB"/>
    <w:rsid w:val="008F44A9"/>
    <w:rsid w:val="008F55A3"/>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2A6F"/>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72F3"/>
    <w:rsid w:val="00927CD0"/>
    <w:rsid w:val="00931070"/>
    <w:rsid w:val="0093166C"/>
    <w:rsid w:val="009317A1"/>
    <w:rsid w:val="00932117"/>
    <w:rsid w:val="0093230E"/>
    <w:rsid w:val="00932CC9"/>
    <w:rsid w:val="009333B8"/>
    <w:rsid w:val="0093382B"/>
    <w:rsid w:val="00933D17"/>
    <w:rsid w:val="00933EB8"/>
    <w:rsid w:val="009348F7"/>
    <w:rsid w:val="009350BD"/>
    <w:rsid w:val="009350BE"/>
    <w:rsid w:val="00935FF4"/>
    <w:rsid w:val="00935FFD"/>
    <w:rsid w:val="00937148"/>
    <w:rsid w:val="009375A3"/>
    <w:rsid w:val="0094007C"/>
    <w:rsid w:val="009401F0"/>
    <w:rsid w:val="00941DCB"/>
    <w:rsid w:val="0094230F"/>
    <w:rsid w:val="00942CD7"/>
    <w:rsid w:val="00942D8B"/>
    <w:rsid w:val="009437FE"/>
    <w:rsid w:val="00943EAE"/>
    <w:rsid w:val="0094459B"/>
    <w:rsid w:val="00945181"/>
    <w:rsid w:val="00946C19"/>
    <w:rsid w:val="00947C71"/>
    <w:rsid w:val="00947DC5"/>
    <w:rsid w:val="00947EE6"/>
    <w:rsid w:val="00950351"/>
    <w:rsid w:val="0095091A"/>
    <w:rsid w:val="0095154D"/>
    <w:rsid w:val="0095287D"/>
    <w:rsid w:val="00953407"/>
    <w:rsid w:val="00953A3C"/>
    <w:rsid w:val="00954256"/>
    <w:rsid w:val="00954497"/>
    <w:rsid w:val="00954BA8"/>
    <w:rsid w:val="00954E5C"/>
    <w:rsid w:val="009551C8"/>
    <w:rsid w:val="0095621F"/>
    <w:rsid w:val="0095651D"/>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DF8"/>
    <w:rsid w:val="00972965"/>
    <w:rsid w:val="00972E58"/>
    <w:rsid w:val="009739CF"/>
    <w:rsid w:val="00973AF8"/>
    <w:rsid w:val="0097593A"/>
    <w:rsid w:val="009759D1"/>
    <w:rsid w:val="00975E02"/>
    <w:rsid w:val="0097611C"/>
    <w:rsid w:val="00977627"/>
    <w:rsid w:val="00977B61"/>
    <w:rsid w:val="009807B5"/>
    <w:rsid w:val="00980F4A"/>
    <w:rsid w:val="00980FD2"/>
    <w:rsid w:val="009812EC"/>
    <w:rsid w:val="009816FB"/>
    <w:rsid w:val="0098184E"/>
    <w:rsid w:val="00981BEC"/>
    <w:rsid w:val="0098311A"/>
    <w:rsid w:val="009835E3"/>
    <w:rsid w:val="00983CBE"/>
    <w:rsid w:val="00984204"/>
    <w:rsid w:val="0098497E"/>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D4F"/>
    <w:rsid w:val="009951C9"/>
    <w:rsid w:val="00995597"/>
    <w:rsid w:val="00995FBD"/>
    <w:rsid w:val="009A0CC9"/>
    <w:rsid w:val="009A4378"/>
    <w:rsid w:val="009A5039"/>
    <w:rsid w:val="009A578E"/>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232"/>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6DF"/>
    <w:rsid w:val="009C64EC"/>
    <w:rsid w:val="009C6C31"/>
    <w:rsid w:val="009D08A8"/>
    <w:rsid w:val="009D1062"/>
    <w:rsid w:val="009D1304"/>
    <w:rsid w:val="009D1C29"/>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35F5"/>
    <w:rsid w:val="009E4872"/>
    <w:rsid w:val="009E4952"/>
    <w:rsid w:val="009E4E0E"/>
    <w:rsid w:val="009E5506"/>
    <w:rsid w:val="009E566F"/>
    <w:rsid w:val="009E69C0"/>
    <w:rsid w:val="009E6ECE"/>
    <w:rsid w:val="009E6FE9"/>
    <w:rsid w:val="009E7108"/>
    <w:rsid w:val="009E7DCC"/>
    <w:rsid w:val="009F01A0"/>
    <w:rsid w:val="009F0C0D"/>
    <w:rsid w:val="009F1BA9"/>
    <w:rsid w:val="009F346E"/>
    <w:rsid w:val="009F37FB"/>
    <w:rsid w:val="009F3E4A"/>
    <w:rsid w:val="009F44C6"/>
    <w:rsid w:val="009F5208"/>
    <w:rsid w:val="009F5343"/>
    <w:rsid w:val="009F5A2E"/>
    <w:rsid w:val="009F6359"/>
    <w:rsid w:val="009F66EC"/>
    <w:rsid w:val="009F6D80"/>
    <w:rsid w:val="009F6F6A"/>
    <w:rsid w:val="009F7091"/>
    <w:rsid w:val="009F7744"/>
    <w:rsid w:val="009F79D5"/>
    <w:rsid w:val="00A00605"/>
    <w:rsid w:val="00A00A01"/>
    <w:rsid w:val="00A0112C"/>
    <w:rsid w:val="00A01547"/>
    <w:rsid w:val="00A01961"/>
    <w:rsid w:val="00A0196F"/>
    <w:rsid w:val="00A01FC1"/>
    <w:rsid w:val="00A0398A"/>
    <w:rsid w:val="00A03E24"/>
    <w:rsid w:val="00A04903"/>
    <w:rsid w:val="00A04DDF"/>
    <w:rsid w:val="00A04FFA"/>
    <w:rsid w:val="00A0517C"/>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5FDC"/>
    <w:rsid w:val="00A16694"/>
    <w:rsid w:val="00A17351"/>
    <w:rsid w:val="00A176BE"/>
    <w:rsid w:val="00A17B9D"/>
    <w:rsid w:val="00A17F4E"/>
    <w:rsid w:val="00A20754"/>
    <w:rsid w:val="00A21063"/>
    <w:rsid w:val="00A21A9F"/>
    <w:rsid w:val="00A234AA"/>
    <w:rsid w:val="00A2381C"/>
    <w:rsid w:val="00A23ADD"/>
    <w:rsid w:val="00A248C4"/>
    <w:rsid w:val="00A2795A"/>
    <w:rsid w:val="00A30365"/>
    <w:rsid w:val="00A3078A"/>
    <w:rsid w:val="00A30C21"/>
    <w:rsid w:val="00A32241"/>
    <w:rsid w:val="00A32941"/>
    <w:rsid w:val="00A336DB"/>
    <w:rsid w:val="00A341F6"/>
    <w:rsid w:val="00A34A85"/>
    <w:rsid w:val="00A34B77"/>
    <w:rsid w:val="00A350E1"/>
    <w:rsid w:val="00A35253"/>
    <w:rsid w:val="00A35723"/>
    <w:rsid w:val="00A3705C"/>
    <w:rsid w:val="00A4128F"/>
    <w:rsid w:val="00A43416"/>
    <w:rsid w:val="00A43DD4"/>
    <w:rsid w:val="00A448D9"/>
    <w:rsid w:val="00A44A19"/>
    <w:rsid w:val="00A44D8C"/>
    <w:rsid w:val="00A45C23"/>
    <w:rsid w:val="00A46909"/>
    <w:rsid w:val="00A46DE2"/>
    <w:rsid w:val="00A47012"/>
    <w:rsid w:val="00A5109E"/>
    <w:rsid w:val="00A51345"/>
    <w:rsid w:val="00A51E3F"/>
    <w:rsid w:val="00A52AB6"/>
    <w:rsid w:val="00A53073"/>
    <w:rsid w:val="00A53456"/>
    <w:rsid w:val="00A53BEE"/>
    <w:rsid w:val="00A53DCC"/>
    <w:rsid w:val="00A53F24"/>
    <w:rsid w:val="00A550B1"/>
    <w:rsid w:val="00A5629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7012E"/>
    <w:rsid w:val="00A70F9C"/>
    <w:rsid w:val="00A719E4"/>
    <w:rsid w:val="00A732D0"/>
    <w:rsid w:val="00A74682"/>
    <w:rsid w:val="00A76067"/>
    <w:rsid w:val="00A761CA"/>
    <w:rsid w:val="00A76B08"/>
    <w:rsid w:val="00A771DA"/>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2D9E"/>
    <w:rsid w:val="00AA2F3A"/>
    <w:rsid w:val="00AA3562"/>
    <w:rsid w:val="00AA3AF4"/>
    <w:rsid w:val="00AA3E72"/>
    <w:rsid w:val="00AA4032"/>
    <w:rsid w:val="00AA4440"/>
    <w:rsid w:val="00AA491B"/>
    <w:rsid w:val="00AA4A10"/>
    <w:rsid w:val="00AA6158"/>
    <w:rsid w:val="00AA7FA7"/>
    <w:rsid w:val="00AB0A9F"/>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3E2A"/>
    <w:rsid w:val="00AC45AF"/>
    <w:rsid w:val="00AC4829"/>
    <w:rsid w:val="00AC48B8"/>
    <w:rsid w:val="00AC4C73"/>
    <w:rsid w:val="00AC4E2D"/>
    <w:rsid w:val="00AC5353"/>
    <w:rsid w:val="00AC53BF"/>
    <w:rsid w:val="00AC547A"/>
    <w:rsid w:val="00AC5621"/>
    <w:rsid w:val="00AC5A51"/>
    <w:rsid w:val="00AC5DDF"/>
    <w:rsid w:val="00AC62F1"/>
    <w:rsid w:val="00AC6B2A"/>
    <w:rsid w:val="00AC6B46"/>
    <w:rsid w:val="00AC6B9B"/>
    <w:rsid w:val="00AC6BD3"/>
    <w:rsid w:val="00AC761A"/>
    <w:rsid w:val="00AC7781"/>
    <w:rsid w:val="00AC78BF"/>
    <w:rsid w:val="00AC7B9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D79B2"/>
    <w:rsid w:val="00AE0678"/>
    <w:rsid w:val="00AE0749"/>
    <w:rsid w:val="00AE092C"/>
    <w:rsid w:val="00AE115B"/>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1425"/>
    <w:rsid w:val="00AF2205"/>
    <w:rsid w:val="00AF223C"/>
    <w:rsid w:val="00AF37A8"/>
    <w:rsid w:val="00AF38B9"/>
    <w:rsid w:val="00AF41B2"/>
    <w:rsid w:val="00AF4A4C"/>
    <w:rsid w:val="00AF656D"/>
    <w:rsid w:val="00AF74E0"/>
    <w:rsid w:val="00B00B1F"/>
    <w:rsid w:val="00B01222"/>
    <w:rsid w:val="00B01E2C"/>
    <w:rsid w:val="00B02949"/>
    <w:rsid w:val="00B031AE"/>
    <w:rsid w:val="00B033CB"/>
    <w:rsid w:val="00B03556"/>
    <w:rsid w:val="00B0372C"/>
    <w:rsid w:val="00B03F02"/>
    <w:rsid w:val="00B04486"/>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78B9"/>
    <w:rsid w:val="00B17933"/>
    <w:rsid w:val="00B17B9D"/>
    <w:rsid w:val="00B20DC2"/>
    <w:rsid w:val="00B21386"/>
    <w:rsid w:val="00B227BB"/>
    <w:rsid w:val="00B22950"/>
    <w:rsid w:val="00B23131"/>
    <w:rsid w:val="00B23774"/>
    <w:rsid w:val="00B241B6"/>
    <w:rsid w:val="00B24760"/>
    <w:rsid w:val="00B24AC2"/>
    <w:rsid w:val="00B24E9B"/>
    <w:rsid w:val="00B24F67"/>
    <w:rsid w:val="00B2537E"/>
    <w:rsid w:val="00B25A06"/>
    <w:rsid w:val="00B26974"/>
    <w:rsid w:val="00B26C67"/>
    <w:rsid w:val="00B27174"/>
    <w:rsid w:val="00B276B9"/>
    <w:rsid w:val="00B304D5"/>
    <w:rsid w:val="00B30789"/>
    <w:rsid w:val="00B30A63"/>
    <w:rsid w:val="00B30DE6"/>
    <w:rsid w:val="00B321A4"/>
    <w:rsid w:val="00B32329"/>
    <w:rsid w:val="00B324CA"/>
    <w:rsid w:val="00B3318D"/>
    <w:rsid w:val="00B34501"/>
    <w:rsid w:val="00B34653"/>
    <w:rsid w:val="00B35069"/>
    <w:rsid w:val="00B35602"/>
    <w:rsid w:val="00B35BD8"/>
    <w:rsid w:val="00B3603F"/>
    <w:rsid w:val="00B36620"/>
    <w:rsid w:val="00B3678F"/>
    <w:rsid w:val="00B3693D"/>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3C7"/>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36B3"/>
    <w:rsid w:val="00B73F90"/>
    <w:rsid w:val="00B74946"/>
    <w:rsid w:val="00B74E9C"/>
    <w:rsid w:val="00B7511C"/>
    <w:rsid w:val="00B75291"/>
    <w:rsid w:val="00B75C7A"/>
    <w:rsid w:val="00B75CF6"/>
    <w:rsid w:val="00B76315"/>
    <w:rsid w:val="00B765AA"/>
    <w:rsid w:val="00B76958"/>
    <w:rsid w:val="00B7771C"/>
    <w:rsid w:val="00B813B8"/>
    <w:rsid w:val="00B81AEE"/>
    <w:rsid w:val="00B82734"/>
    <w:rsid w:val="00B837BB"/>
    <w:rsid w:val="00B83CAC"/>
    <w:rsid w:val="00B83E7A"/>
    <w:rsid w:val="00B83E99"/>
    <w:rsid w:val="00B84E36"/>
    <w:rsid w:val="00B853B0"/>
    <w:rsid w:val="00B858C7"/>
    <w:rsid w:val="00B85DF0"/>
    <w:rsid w:val="00B864E2"/>
    <w:rsid w:val="00B86B0C"/>
    <w:rsid w:val="00B87070"/>
    <w:rsid w:val="00B87687"/>
    <w:rsid w:val="00B877B1"/>
    <w:rsid w:val="00B87899"/>
    <w:rsid w:val="00B87A24"/>
    <w:rsid w:val="00B87B38"/>
    <w:rsid w:val="00B90215"/>
    <w:rsid w:val="00B90683"/>
    <w:rsid w:val="00B90A7A"/>
    <w:rsid w:val="00B90F08"/>
    <w:rsid w:val="00B9150F"/>
    <w:rsid w:val="00B91674"/>
    <w:rsid w:val="00B9233F"/>
    <w:rsid w:val="00B93128"/>
    <w:rsid w:val="00B93287"/>
    <w:rsid w:val="00B93662"/>
    <w:rsid w:val="00B944FA"/>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B08"/>
    <w:rsid w:val="00BC4DCA"/>
    <w:rsid w:val="00BC585C"/>
    <w:rsid w:val="00BC58D6"/>
    <w:rsid w:val="00BC6EFE"/>
    <w:rsid w:val="00BC77AB"/>
    <w:rsid w:val="00BC7FCD"/>
    <w:rsid w:val="00BD0CD5"/>
    <w:rsid w:val="00BD0D8A"/>
    <w:rsid w:val="00BD17E4"/>
    <w:rsid w:val="00BD1CF8"/>
    <w:rsid w:val="00BD2302"/>
    <w:rsid w:val="00BD27EC"/>
    <w:rsid w:val="00BD3450"/>
    <w:rsid w:val="00BD40DF"/>
    <w:rsid w:val="00BD46FC"/>
    <w:rsid w:val="00BD577A"/>
    <w:rsid w:val="00BD594F"/>
    <w:rsid w:val="00BD650F"/>
    <w:rsid w:val="00BD7165"/>
    <w:rsid w:val="00BD7668"/>
    <w:rsid w:val="00BD7B84"/>
    <w:rsid w:val="00BE10AA"/>
    <w:rsid w:val="00BE13C3"/>
    <w:rsid w:val="00BE170E"/>
    <w:rsid w:val="00BE3124"/>
    <w:rsid w:val="00BE3F4B"/>
    <w:rsid w:val="00BE470F"/>
    <w:rsid w:val="00BE477F"/>
    <w:rsid w:val="00BE4904"/>
    <w:rsid w:val="00BE4E72"/>
    <w:rsid w:val="00BE5150"/>
    <w:rsid w:val="00BE587D"/>
    <w:rsid w:val="00BE6BA9"/>
    <w:rsid w:val="00BE74C7"/>
    <w:rsid w:val="00BE75FF"/>
    <w:rsid w:val="00BE76B3"/>
    <w:rsid w:val="00BF04B6"/>
    <w:rsid w:val="00BF1465"/>
    <w:rsid w:val="00BF1B87"/>
    <w:rsid w:val="00BF24B4"/>
    <w:rsid w:val="00BF4526"/>
    <w:rsid w:val="00BF5708"/>
    <w:rsid w:val="00BF592A"/>
    <w:rsid w:val="00BF5A56"/>
    <w:rsid w:val="00BF6674"/>
    <w:rsid w:val="00BF68F6"/>
    <w:rsid w:val="00BF75A4"/>
    <w:rsid w:val="00C00770"/>
    <w:rsid w:val="00C01B8A"/>
    <w:rsid w:val="00C023A1"/>
    <w:rsid w:val="00C02D22"/>
    <w:rsid w:val="00C02E67"/>
    <w:rsid w:val="00C02E8E"/>
    <w:rsid w:val="00C038E1"/>
    <w:rsid w:val="00C03AE9"/>
    <w:rsid w:val="00C0518F"/>
    <w:rsid w:val="00C0535D"/>
    <w:rsid w:val="00C05C43"/>
    <w:rsid w:val="00C06CC2"/>
    <w:rsid w:val="00C071E7"/>
    <w:rsid w:val="00C117AE"/>
    <w:rsid w:val="00C12AF1"/>
    <w:rsid w:val="00C12C0F"/>
    <w:rsid w:val="00C1448F"/>
    <w:rsid w:val="00C151D3"/>
    <w:rsid w:val="00C166EE"/>
    <w:rsid w:val="00C167EB"/>
    <w:rsid w:val="00C17A64"/>
    <w:rsid w:val="00C20C42"/>
    <w:rsid w:val="00C2162F"/>
    <w:rsid w:val="00C21E1D"/>
    <w:rsid w:val="00C22EC1"/>
    <w:rsid w:val="00C22ED3"/>
    <w:rsid w:val="00C237FE"/>
    <w:rsid w:val="00C23967"/>
    <w:rsid w:val="00C24621"/>
    <w:rsid w:val="00C248E9"/>
    <w:rsid w:val="00C24CB5"/>
    <w:rsid w:val="00C25513"/>
    <w:rsid w:val="00C259B6"/>
    <w:rsid w:val="00C26240"/>
    <w:rsid w:val="00C302D8"/>
    <w:rsid w:val="00C30329"/>
    <w:rsid w:val="00C305E7"/>
    <w:rsid w:val="00C3079C"/>
    <w:rsid w:val="00C30F3F"/>
    <w:rsid w:val="00C30F76"/>
    <w:rsid w:val="00C3119D"/>
    <w:rsid w:val="00C31D19"/>
    <w:rsid w:val="00C323DF"/>
    <w:rsid w:val="00C32854"/>
    <w:rsid w:val="00C32C33"/>
    <w:rsid w:val="00C33570"/>
    <w:rsid w:val="00C33E27"/>
    <w:rsid w:val="00C35A5F"/>
    <w:rsid w:val="00C36549"/>
    <w:rsid w:val="00C36A15"/>
    <w:rsid w:val="00C37A0A"/>
    <w:rsid w:val="00C400D5"/>
    <w:rsid w:val="00C40AFF"/>
    <w:rsid w:val="00C40C7C"/>
    <w:rsid w:val="00C41D80"/>
    <w:rsid w:val="00C42203"/>
    <w:rsid w:val="00C42F69"/>
    <w:rsid w:val="00C433EA"/>
    <w:rsid w:val="00C436E3"/>
    <w:rsid w:val="00C43BB0"/>
    <w:rsid w:val="00C43BEC"/>
    <w:rsid w:val="00C43F0F"/>
    <w:rsid w:val="00C43FE9"/>
    <w:rsid w:val="00C440EE"/>
    <w:rsid w:val="00C44FFB"/>
    <w:rsid w:val="00C45ABC"/>
    <w:rsid w:val="00C467CA"/>
    <w:rsid w:val="00C47BAD"/>
    <w:rsid w:val="00C47EFF"/>
    <w:rsid w:val="00C500A8"/>
    <w:rsid w:val="00C50490"/>
    <w:rsid w:val="00C507EA"/>
    <w:rsid w:val="00C51DE7"/>
    <w:rsid w:val="00C520E8"/>
    <w:rsid w:val="00C54461"/>
    <w:rsid w:val="00C569AC"/>
    <w:rsid w:val="00C56AD2"/>
    <w:rsid w:val="00C575A1"/>
    <w:rsid w:val="00C576E1"/>
    <w:rsid w:val="00C57D20"/>
    <w:rsid w:val="00C57D52"/>
    <w:rsid w:val="00C6127F"/>
    <w:rsid w:val="00C625C9"/>
    <w:rsid w:val="00C62CDD"/>
    <w:rsid w:val="00C63209"/>
    <w:rsid w:val="00C6428E"/>
    <w:rsid w:val="00C6453C"/>
    <w:rsid w:val="00C64CA3"/>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A28"/>
    <w:rsid w:val="00C80F10"/>
    <w:rsid w:val="00C812FB"/>
    <w:rsid w:val="00C81626"/>
    <w:rsid w:val="00C81B04"/>
    <w:rsid w:val="00C81F1A"/>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A073A"/>
    <w:rsid w:val="00CA1C57"/>
    <w:rsid w:val="00CA2455"/>
    <w:rsid w:val="00CA380C"/>
    <w:rsid w:val="00CA43D6"/>
    <w:rsid w:val="00CA4974"/>
    <w:rsid w:val="00CA5515"/>
    <w:rsid w:val="00CA5C17"/>
    <w:rsid w:val="00CA5EA6"/>
    <w:rsid w:val="00CA6D23"/>
    <w:rsid w:val="00CA74D5"/>
    <w:rsid w:val="00CA7CA1"/>
    <w:rsid w:val="00CB00A5"/>
    <w:rsid w:val="00CB071E"/>
    <w:rsid w:val="00CB1124"/>
    <w:rsid w:val="00CB1381"/>
    <w:rsid w:val="00CB244C"/>
    <w:rsid w:val="00CB2C91"/>
    <w:rsid w:val="00CB2F7F"/>
    <w:rsid w:val="00CB3036"/>
    <w:rsid w:val="00CB3474"/>
    <w:rsid w:val="00CB3E4D"/>
    <w:rsid w:val="00CB3F9D"/>
    <w:rsid w:val="00CB4184"/>
    <w:rsid w:val="00CB42E6"/>
    <w:rsid w:val="00CB527D"/>
    <w:rsid w:val="00CB58A5"/>
    <w:rsid w:val="00CB6409"/>
    <w:rsid w:val="00CB7215"/>
    <w:rsid w:val="00CC06E7"/>
    <w:rsid w:val="00CC0D28"/>
    <w:rsid w:val="00CC1117"/>
    <w:rsid w:val="00CC1509"/>
    <w:rsid w:val="00CC1A0B"/>
    <w:rsid w:val="00CC26D5"/>
    <w:rsid w:val="00CC30E3"/>
    <w:rsid w:val="00CC3254"/>
    <w:rsid w:val="00CC32E6"/>
    <w:rsid w:val="00CC3419"/>
    <w:rsid w:val="00CC4C2C"/>
    <w:rsid w:val="00CC5B40"/>
    <w:rsid w:val="00CC749F"/>
    <w:rsid w:val="00CC77D2"/>
    <w:rsid w:val="00CC79EF"/>
    <w:rsid w:val="00CC7E09"/>
    <w:rsid w:val="00CD0C80"/>
    <w:rsid w:val="00CD188B"/>
    <w:rsid w:val="00CD1FA5"/>
    <w:rsid w:val="00CD200F"/>
    <w:rsid w:val="00CD275E"/>
    <w:rsid w:val="00CD3562"/>
    <w:rsid w:val="00CD3720"/>
    <w:rsid w:val="00CD4163"/>
    <w:rsid w:val="00CD43DA"/>
    <w:rsid w:val="00CD471E"/>
    <w:rsid w:val="00CD4853"/>
    <w:rsid w:val="00CD50D7"/>
    <w:rsid w:val="00CD5551"/>
    <w:rsid w:val="00CD576D"/>
    <w:rsid w:val="00CD71D7"/>
    <w:rsid w:val="00CE06D8"/>
    <w:rsid w:val="00CE136A"/>
    <w:rsid w:val="00CE2739"/>
    <w:rsid w:val="00CE3A62"/>
    <w:rsid w:val="00CE4D9D"/>
    <w:rsid w:val="00CE5FC6"/>
    <w:rsid w:val="00CE6978"/>
    <w:rsid w:val="00CE6EC2"/>
    <w:rsid w:val="00CE72FC"/>
    <w:rsid w:val="00CE73BB"/>
    <w:rsid w:val="00CE7D6D"/>
    <w:rsid w:val="00CE7FC0"/>
    <w:rsid w:val="00CF00D3"/>
    <w:rsid w:val="00CF014C"/>
    <w:rsid w:val="00CF0496"/>
    <w:rsid w:val="00CF04D1"/>
    <w:rsid w:val="00CF10D2"/>
    <w:rsid w:val="00CF1FC4"/>
    <w:rsid w:val="00CF20E8"/>
    <w:rsid w:val="00CF25BB"/>
    <w:rsid w:val="00CF2F7A"/>
    <w:rsid w:val="00CF4D16"/>
    <w:rsid w:val="00CF66D9"/>
    <w:rsid w:val="00D00051"/>
    <w:rsid w:val="00D00DBD"/>
    <w:rsid w:val="00D01D68"/>
    <w:rsid w:val="00D02D3A"/>
    <w:rsid w:val="00D03703"/>
    <w:rsid w:val="00D04F38"/>
    <w:rsid w:val="00D057F3"/>
    <w:rsid w:val="00D06504"/>
    <w:rsid w:val="00D06616"/>
    <w:rsid w:val="00D06DAC"/>
    <w:rsid w:val="00D072AA"/>
    <w:rsid w:val="00D11329"/>
    <w:rsid w:val="00D118F5"/>
    <w:rsid w:val="00D123E8"/>
    <w:rsid w:val="00D128FD"/>
    <w:rsid w:val="00D13C98"/>
    <w:rsid w:val="00D13D4E"/>
    <w:rsid w:val="00D13DEB"/>
    <w:rsid w:val="00D141EC"/>
    <w:rsid w:val="00D14539"/>
    <w:rsid w:val="00D1484D"/>
    <w:rsid w:val="00D14A57"/>
    <w:rsid w:val="00D15B07"/>
    <w:rsid w:val="00D15B82"/>
    <w:rsid w:val="00D15EE6"/>
    <w:rsid w:val="00D164F6"/>
    <w:rsid w:val="00D16564"/>
    <w:rsid w:val="00D16C24"/>
    <w:rsid w:val="00D16DBA"/>
    <w:rsid w:val="00D20699"/>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A8"/>
    <w:rsid w:val="00D312DF"/>
    <w:rsid w:val="00D335D1"/>
    <w:rsid w:val="00D339F8"/>
    <w:rsid w:val="00D33D06"/>
    <w:rsid w:val="00D33FBA"/>
    <w:rsid w:val="00D340AA"/>
    <w:rsid w:val="00D35183"/>
    <w:rsid w:val="00D3629D"/>
    <w:rsid w:val="00D416CD"/>
    <w:rsid w:val="00D41EE5"/>
    <w:rsid w:val="00D42C2C"/>
    <w:rsid w:val="00D42FEA"/>
    <w:rsid w:val="00D4351F"/>
    <w:rsid w:val="00D436FF"/>
    <w:rsid w:val="00D440BB"/>
    <w:rsid w:val="00D442D7"/>
    <w:rsid w:val="00D447CE"/>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0D1"/>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6EAB"/>
    <w:rsid w:val="00D7713F"/>
    <w:rsid w:val="00D80465"/>
    <w:rsid w:val="00D806CC"/>
    <w:rsid w:val="00D812D9"/>
    <w:rsid w:val="00D81CE3"/>
    <w:rsid w:val="00D82D14"/>
    <w:rsid w:val="00D84C62"/>
    <w:rsid w:val="00D84EA0"/>
    <w:rsid w:val="00D85331"/>
    <w:rsid w:val="00D85925"/>
    <w:rsid w:val="00D87F80"/>
    <w:rsid w:val="00D87FDB"/>
    <w:rsid w:val="00D91E9E"/>
    <w:rsid w:val="00D92169"/>
    <w:rsid w:val="00D9253F"/>
    <w:rsid w:val="00D936DB"/>
    <w:rsid w:val="00D9388B"/>
    <w:rsid w:val="00D93946"/>
    <w:rsid w:val="00D93B21"/>
    <w:rsid w:val="00D940D1"/>
    <w:rsid w:val="00D9427F"/>
    <w:rsid w:val="00D942D7"/>
    <w:rsid w:val="00D94745"/>
    <w:rsid w:val="00D9479C"/>
    <w:rsid w:val="00D963DB"/>
    <w:rsid w:val="00D96583"/>
    <w:rsid w:val="00D969DD"/>
    <w:rsid w:val="00D9702A"/>
    <w:rsid w:val="00D97E15"/>
    <w:rsid w:val="00D97F9D"/>
    <w:rsid w:val="00DA01C1"/>
    <w:rsid w:val="00DA0289"/>
    <w:rsid w:val="00DA073A"/>
    <w:rsid w:val="00DA0E0C"/>
    <w:rsid w:val="00DA1CAE"/>
    <w:rsid w:val="00DA32DC"/>
    <w:rsid w:val="00DA456F"/>
    <w:rsid w:val="00DA5550"/>
    <w:rsid w:val="00DA56CA"/>
    <w:rsid w:val="00DA61D2"/>
    <w:rsid w:val="00DA754D"/>
    <w:rsid w:val="00DA7637"/>
    <w:rsid w:val="00DA7A98"/>
    <w:rsid w:val="00DA7C8A"/>
    <w:rsid w:val="00DA7F1F"/>
    <w:rsid w:val="00DB04C0"/>
    <w:rsid w:val="00DB0A66"/>
    <w:rsid w:val="00DB1068"/>
    <w:rsid w:val="00DB1466"/>
    <w:rsid w:val="00DB14F9"/>
    <w:rsid w:val="00DB21F8"/>
    <w:rsid w:val="00DB2A36"/>
    <w:rsid w:val="00DB2F08"/>
    <w:rsid w:val="00DB426F"/>
    <w:rsid w:val="00DB4551"/>
    <w:rsid w:val="00DB4F6D"/>
    <w:rsid w:val="00DB4FB7"/>
    <w:rsid w:val="00DB5209"/>
    <w:rsid w:val="00DB5335"/>
    <w:rsid w:val="00DB5474"/>
    <w:rsid w:val="00DB562D"/>
    <w:rsid w:val="00DB6236"/>
    <w:rsid w:val="00DB6C64"/>
    <w:rsid w:val="00DB7115"/>
    <w:rsid w:val="00DB797E"/>
    <w:rsid w:val="00DC03F8"/>
    <w:rsid w:val="00DC05A9"/>
    <w:rsid w:val="00DC060D"/>
    <w:rsid w:val="00DC0E0B"/>
    <w:rsid w:val="00DC0FBE"/>
    <w:rsid w:val="00DC226A"/>
    <w:rsid w:val="00DC2915"/>
    <w:rsid w:val="00DC37FB"/>
    <w:rsid w:val="00DC496C"/>
    <w:rsid w:val="00DC4AE4"/>
    <w:rsid w:val="00DC54B7"/>
    <w:rsid w:val="00DC5700"/>
    <w:rsid w:val="00DC5728"/>
    <w:rsid w:val="00DC5DFF"/>
    <w:rsid w:val="00DC5E31"/>
    <w:rsid w:val="00DC62AB"/>
    <w:rsid w:val="00DC65FC"/>
    <w:rsid w:val="00DC6B46"/>
    <w:rsid w:val="00DC7440"/>
    <w:rsid w:val="00DC7B67"/>
    <w:rsid w:val="00DD0150"/>
    <w:rsid w:val="00DD03FC"/>
    <w:rsid w:val="00DD0DDA"/>
    <w:rsid w:val="00DD0F1A"/>
    <w:rsid w:val="00DD15C6"/>
    <w:rsid w:val="00DD1C5C"/>
    <w:rsid w:val="00DD3F36"/>
    <w:rsid w:val="00DD45B7"/>
    <w:rsid w:val="00DD464F"/>
    <w:rsid w:val="00DD49A1"/>
    <w:rsid w:val="00DD51F3"/>
    <w:rsid w:val="00DD552C"/>
    <w:rsid w:val="00DD562F"/>
    <w:rsid w:val="00DD615F"/>
    <w:rsid w:val="00DD62CF"/>
    <w:rsid w:val="00DD6D8C"/>
    <w:rsid w:val="00DD7AB2"/>
    <w:rsid w:val="00DE01E9"/>
    <w:rsid w:val="00DE056B"/>
    <w:rsid w:val="00DE0BE3"/>
    <w:rsid w:val="00DE17FD"/>
    <w:rsid w:val="00DE1B15"/>
    <w:rsid w:val="00DE1B9B"/>
    <w:rsid w:val="00DE1D80"/>
    <w:rsid w:val="00DE2732"/>
    <w:rsid w:val="00DE2871"/>
    <w:rsid w:val="00DE2936"/>
    <w:rsid w:val="00DE3232"/>
    <w:rsid w:val="00DE39C8"/>
    <w:rsid w:val="00DE4DC2"/>
    <w:rsid w:val="00DE640E"/>
    <w:rsid w:val="00DE6A78"/>
    <w:rsid w:val="00DE6B30"/>
    <w:rsid w:val="00DE6CBD"/>
    <w:rsid w:val="00DE6E5B"/>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4BEF"/>
    <w:rsid w:val="00E05949"/>
    <w:rsid w:val="00E07109"/>
    <w:rsid w:val="00E07DF8"/>
    <w:rsid w:val="00E07E8D"/>
    <w:rsid w:val="00E10287"/>
    <w:rsid w:val="00E103E1"/>
    <w:rsid w:val="00E10CDF"/>
    <w:rsid w:val="00E11729"/>
    <w:rsid w:val="00E11C92"/>
    <w:rsid w:val="00E121C4"/>
    <w:rsid w:val="00E12FEB"/>
    <w:rsid w:val="00E13505"/>
    <w:rsid w:val="00E13A8F"/>
    <w:rsid w:val="00E13F8C"/>
    <w:rsid w:val="00E1523B"/>
    <w:rsid w:val="00E15429"/>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AE5"/>
    <w:rsid w:val="00E3180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22CC"/>
    <w:rsid w:val="00E4293E"/>
    <w:rsid w:val="00E43A9A"/>
    <w:rsid w:val="00E440D3"/>
    <w:rsid w:val="00E447A9"/>
    <w:rsid w:val="00E44A41"/>
    <w:rsid w:val="00E44E5A"/>
    <w:rsid w:val="00E451BD"/>
    <w:rsid w:val="00E45397"/>
    <w:rsid w:val="00E4543A"/>
    <w:rsid w:val="00E45A16"/>
    <w:rsid w:val="00E476A8"/>
    <w:rsid w:val="00E47831"/>
    <w:rsid w:val="00E510D4"/>
    <w:rsid w:val="00E51141"/>
    <w:rsid w:val="00E52351"/>
    <w:rsid w:val="00E5250A"/>
    <w:rsid w:val="00E5251A"/>
    <w:rsid w:val="00E5272A"/>
    <w:rsid w:val="00E52943"/>
    <w:rsid w:val="00E52D63"/>
    <w:rsid w:val="00E53221"/>
    <w:rsid w:val="00E5404C"/>
    <w:rsid w:val="00E54866"/>
    <w:rsid w:val="00E55285"/>
    <w:rsid w:val="00E5550C"/>
    <w:rsid w:val="00E55A90"/>
    <w:rsid w:val="00E55EC4"/>
    <w:rsid w:val="00E55F48"/>
    <w:rsid w:val="00E56132"/>
    <w:rsid w:val="00E56746"/>
    <w:rsid w:val="00E56EA4"/>
    <w:rsid w:val="00E5766A"/>
    <w:rsid w:val="00E57C78"/>
    <w:rsid w:val="00E57DF1"/>
    <w:rsid w:val="00E57E9D"/>
    <w:rsid w:val="00E61C3F"/>
    <w:rsid w:val="00E62215"/>
    <w:rsid w:val="00E623DC"/>
    <w:rsid w:val="00E62F76"/>
    <w:rsid w:val="00E63273"/>
    <w:rsid w:val="00E635DA"/>
    <w:rsid w:val="00E64C73"/>
    <w:rsid w:val="00E654BC"/>
    <w:rsid w:val="00E65F11"/>
    <w:rsid w:val="00E66A78"/>
    <w:rsid w:val="00E66ED8"/>
    <w:rsid w:val="00E70080"/>
    <w:rsid w:val="00E723E5"/>
    <w:rsid w:val="00E72D6A"/>
    <w:rsid w:val="00E730AC"/>
    <w:rsid w:val="00E73857"/>
    <w:rsid w:val="00E73948"/>
    <w:rsid w:val="00E74456"/>
    <w:rsid w:val="00E74839"/>
    <w:rsid w:val="00E74FC7"/>
    <w:rsid w:val="00E75511"/>
    <w:rsid w:val="00E75B64"/>
    <w:rsid w:val="00E75FF2"/>
    <w:rsid w:val="00E7623C"/>
    <w:rsid w:val="00E76699"/>
    <w:rsid w:val="00E768C5"/>
    <w:rsid w:val="00E76CD5"/>
    <w:rsid w:val="00E76D40"/>
    <w:rsid w:val="00E772E4"/>
    <w:rsid w:val="00E7733C"/>
    <w:rsid w:val="00E779AF"/>
    <w:rsid w:val="00E77FD8"/>
    <w:rsid w:val="00E80AB9"/>
    <w:rsid w:val="00E8100A"/>
    <w:rsid w:val="00E82834"/>
    <w:rsid w:val="00E84419"/>
    <w:rsid w:val="00E845C2"/>
    <w:rsid w:val="00E84826"/>
    <w:rsid w:val="00E851DF"/>
    <w:rsid w:val="00E855CD"/>
    <w:rsid w:val="00E859DD"/>
    <w:rsid w:val="00E863A3"/>
    <w:rsid w:val="00E8648C"/>
    <w:rsid w:val="00E91343"/>
    <w:rsid w:val="00E916A9"/>
    <w:rsid w:val="00E9195B"/>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93B"/>
    <w:rsid w:val="00EA3B75"/>
    <w:rsid w:val="00EA3C95"/>
    <w:rsid w:val="00EA4499"/>
    <w:rsid w:val="00EA53DD"/>
    <w:rsid w:val="00EA55C9"/>
    <w:rsid w:val="00EA56F4"/>
    <w:rsid w:val="00EA5AFE"/>
    <w:rsid w:val="00EA5FC7"/>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ED5"/>
    <w:rsid w:val="00EB4FBC"/>
    <w:rsid w:val="00EB5755"/>
    <w:rsid w:val="00EB67CB"/>
    <w:rsid w:val="00EB6914"/>
    <w:rsid w:val="00EB6B35"/>
    <w:rsid w:val="00EB7370"/>
    <w:rsid w:val="00EB7625"/>
    <w:rsid w:val="00EB7AB1"/>
    <w:rsid w:val="00EC1611"/>
    <w:rsid w:val="00EC3BFE"/>
    <w:rsid w:val="00EC3E8B"/>
    <w:rsid w:val="00EC4D6D"/>
    <w:rsid w:val="00EC5A71"/>
    <w:rsid w:val="00EC5CD7"/>
    <w:rsid w:val="00EC660C"/>
    <w:rsid w:val="00EC6CB8"/>
    <w:rsid w:val="00EC6EF9"/>
    <w:rsid w:val="00EC7A62"/>
    <w:rsid w:val="00EC7DDA"/>
    <w:rsid w:val="00ED042D"/>
    <w:rsid w:val="00ED08F7"/>
    <w:rsid w:val="00ED09AA"/>
    <w:rsid w:val="00ED0FF9"/>
    <w:rsid w:val="00ED1ECE"/>
    <w:rsid w:val="00ED2E83"/>
    <w:rsid w:val="00ED3C2B"/>
    <w:rsid w:val="00ED4990"/>
    <w:rsid w:val="00ED49F6"/>
    <w:rsid w:val="00ED516F"/>
    <w:rsid w:val="00ED741E"/>
    <w:rsid w:val="00ED7DCC"/>
    <w:rsid w:val="00EE0047"/>
    <w:rsid w:val="00EE035D"/>
    <w:rsid w:val="00EE0D4F"/>
    <w:rsid w:val="00EE1191"/>
    <w:rsid w:val="00EE15E3"/>
    <w:rsid w:val="00EE1909"/>
    <w:rsid w:val="00EE213B"/>
    <w:rsid w:val="00EE35A0"/>
    <w:rsid w:val="00EE3A77"/>
    <w:rsid w:val="00EE64DD"/>
    <w:rsid w:val="00EE66FD"/>
    <w:rsid w:val="00EE6A02"/>
    <w:rsid w:val="00EE6A6B"/>
    <w:rsid w:val="00EE6CCF"/>
    <w:rsid w:val="00EF052F"/>
    <w:rsid w:val="00EF0E7A"/>
    <w:rsid w:val="00EF151B"/>
    <w:rsid w:val="00EF1874"/>
    <w:rsid w:val="00EF1EFB"/>
    <w:rsid w:val="00EF3217"/>
    <w:rsid w:val="00EF37AF"/>
    <w:rsid w:val="00EF4DD7"/>
    <w:rsid w:val="00EF4DE8"/>
    <w:rsid w:val="00EF786D"/>
    <w:rsid w:val="00EF7BC7"/>
    <w:rsid w:val="00EF7D61"/>
    <w:rsid w:val="00EF7DF8"/>
    <w:rsid w:val="00F01782"/>
    <w:rsid w:val="00F01B08"/>
    <w:rsid w:val="00F01D94"/>
    <w:rsid w:val="00F03FB5"/>
    <w:rsid w:val="00F04385"/>
    <w:rsid w:val="00F045E6"/>
    <w:rsid w:val="00F04D01"/>
    <w:rsid w:val="00F05631"/>
    <w:rsid w:val="00F05B3C"/>
    <w:rsid w:val="00F0600C"/>
    <w:rsid w:val="00F06534"/>
    <w:rsid w:val="00F066B5"/>
    <w:rsid w:val="00F069BB"/>
    <w:rsid w:val="00F10029"/>
    <w:rsid w:val="00F1009D"/>
    <w:rsid w:val="00F1014D"/>
    <w:rsid w:val="00F102B2"/>
    <w:rsid w:val="00F112D3"/>
    <w:rsid w:val="00F116A6"/>
    <w:rsid w:val="00F11CE9"/>
    <w:rsid w:val="00F124CA"/>
    <w:rsid w:val="00F12654"/>
    <w:rsid w:val="00F13A42"/>
    <w:rsid w:val="00F13CA1"/>
    <w:rsid w:val="00F1513D"/>
    <w:rsid w:val="00F16D3F"/>
    <w:rsid w:val="00F17677"/>
    <w:rsid w:val="00F179C9"/>
    <w:rsid w:val="00F20812"/>
    <w:rsid w:val="00F20A20"/>
    <w:rsid w:val="00F20CB5"/>
    <w:rsid w:val="00F20F03"/>
    <w:rsid w:val="00F2161E"/>
    <w:rsid w:val="00F21B23"/>
    <w:rsid w:val="00F228FF"/>
    <w:rsid w:val="00F22963"/>
    <w:rsid w:val="00F23012"/>
    <w:rsid w:val="00F23A02"/>
    <w:rsid w:val="00F24379"/>
    <w:rsid w:val="00F24DC0"/>
    <w:rsid w:val="00F26DB9"/>
    <w:rsid w:val="00F27688"/>
    <w:rsid w:val="00F27888"/>
    <w:rsid w:val="00F27F42"/>
    <w:rsid w:val="00F3054E"/>
    <w:rsid w:val="00F3086A"/>
    <w:rsid w:val="00F3320E"/>
    <w:rsid w:val="00F341F5"/>
    <w:rsid w:val="00F34A9B"/>
    <w:rsid w:val="00F369AE"/>
    <w:rsid w:val="00F3716F"/>
    <w:rsid w:val="00F406DF"/>
    <w:rsid w:val="00F40BB1"/>
    <w:rsid w:val="00F43043"/>
    <w:rsid w:val="00F43127"/>
    <w:rsid w:val="00F43263"/>
    <w:rsid w:val="00F44B6D"/>
    <w:rsid w:val="00F44C58"/>
    <w:rsid w:val="00F44FA5"/>
    <w:rsid w:val="00F45114"/>
    <w:rsid w:val="00F4527F"/>
    <w:rsid w:val="00F463CE"/>
    <w:rsid w:val="00F50914"/>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1167"/>
    <w:rsid w:val="00F61D6B"/>
    <w:rsid w:val="00F61EC6"/>
    <w:rsid w:val="00F6274F"/>
    <w:rsid w:val="00F6295E"/>
    <w:rsid w:val="00F639A8"/>
    <w:rsid w:val="00F6417F"/>
    <w:rsid w:val="00F64CF1"/>
    <w:rsid w:val="00F65C16"/>
    <w:rsid w:val="00F66249"/>
    <w:rsid w:val="00F66FD5"/>
    <w:rsid w:val="00F71958"/>
    <w:rsid w:val="00F71EE5"/>
    <w:rsid w:val="00F72BBE"/>
    <w:rsid w:val="00F72DCB"/>
    <w:rsid w:val="00F7314C"/>
    <w:rsid w:val="00F73235"/>
    <w:rsid w:val="00F73434"/>
    <w:rsid w:val="00F7423A"/>
    <w:rsid w:val="00F74891"/>
    <w:rsid w:val="00F74936"/>
    <w:rsid w:val="00F7498A"/>
    <w:rsid w:val="00F75868"/>
    <w:rsid w:val="00F75EB6"/>
    <w:rsid w:val="00F76D55"/>
    <w:rsid w:val="00F76FFF"/>
    <w:rsid w:val="00F779F5"/>
    <w:rsid w:val="00F807E3"/>
    <w:rsid w:val="00F807F8"/>
    <w:rsid w:val="00F8084A"/>
    <w:rsid w:val="00F81283"/>
    <w:rsid w:val="00F8138E"/>
    <w:rsid w:val="00F814BB"/>
    <w:rsid w:val="00F81C59"/>
    <w:rsid w:val="00F8242B"/>
    <w:rsid w:val="00F82BF2"/>
    <w:rsid w:val="00F836EC"/>
    <w:rsid w:val="00F83DC0"/>
    <w:rsid w:val="00F842CD"/>
    <w:rsid w:val="00F84EA8"/>
    <w:rsid w:val="00F853EC"/>
    <w:rsid w:val="00F8637B"/>
    <w:rsid w:val="00F86DBA"/>
    <w:rsid w:val="00F87F45"/>
    <w:rsid w:val="00F9024D"/>
    <w:rsid w:val="00F912F4"/>
    <w:rsid w:val="00F9257F"/>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4229"/>
    <w:rsid w:val="00FB4577"/>
    <w:rsid w:val="00FB4ADB"/>
    <w:rsid w:val="00FB4F48"/>
    <w:rsid w:val="00FB5E79"/>
    <w:rsid w:val="00FB696E"/>
    <w:rsid w:val="00FB6C7F"/>
    <w:rsid w:val="00FB78CF"/>
    <w:rsid w:val="00FC0CFE"/>
    <w:rsid w:val="00FC14FA"/>
    <w:rsid w:val="00FC1566"/>
    <w:rsid w:val="00FC1E08"/>
    <w:rsid w:val="00FC3988"/>
    <w:rsid w:val="00FC456F"/>
    <w:rsid w:val="00FC4592"/>
    <w:rsid w:val="00FC4D01"/>
    <w:rsid w:val="00FC4FB8"/>
    <w:rsid w:val="00FC5573"/>
    <w:rsid w:val="00FC6455"/>
    <w:rsid w:val="00FC6FC0"/>
    <w:rsid w:val="00FC7BDF"/>
    <w:rsid w:val="00FD0704"/>
    <w:rsid w:val="00FD187B"/>
    <w:rsid w:val="00FD2ED6"/>
    <w:rsid w:val="00FD2FD1"/>
    <w:rsid w:val="00FD3035"/>
    <w:rsid w:val="00FD37C5"/>
    <w:rsid w:val="00FD38CA"/>
    <w:rsid w:val="00FD4410"/>
    <w:rsid w:val="00FD4DB9"/>
    <w:rsid w:val="00FD5B20"/>
    <w:rsid w:val="00FD6216"/>
    <w:rsid w:val="00FD644C"/>
    <w:rsid w:val="00FD7D47"/>
    <w:rsid w:val="00FD7EBB"/>
    <w:rsid w:val="00FE02CB"/>
    <w:rsid w:val="00FE1611"/>
    <w:rsid w:val="00FE1CB9"/>
    <w:rsid w:val="00FE1FD9"/>
    <w:rsid w:val="00FE2C40"/>
    <w:rsid w:val="00FE314C"/>
    <w:rsid w:val="00FE46F9"/>
    <w:rsid w:val="00FE4ACD"/>
    <w:rsid w:val="00FE52E6"/>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9AA06"/>
  <w15:docId w15:val="{412F1833-AE44-4E9E-95D2-2EBB7F71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7724A"/>
    <w:pPr>
      <w:spacing w:before="120" w:line="276" w:lineRule="auto"/>
      <w:ind w:left="1418" w:right="339"/>
      <w:jc w:val="both"/>
    </w:pPr>
  </w:style>
  <w:style w:type="paragraph" w:styleId="Titolo1">
    <w:name w:val="heading 1"/>
    <w:basedOn w:val="Normale"/>
    <w:next w:val="Normale"/>
    <w:link w:val="Titolo1Carattere"/>
    <w:rsid w:val="00877C37"/>
    <w:pPr>
      <w:keepNext/>
      <w:numPr>
        <w:numId w:val="11"/>
      </w:numPr>
      <w:tabs>
        <w:tab w:val="left" w:pos="720"/>
      </w:tabs>
      <w:spacing w:before="240" w:after="720"/>
      <w:ind w:right="340"/>
      <w:outlineLvl w:val="0"/>
    </w:pPr>
    <w:rPr>
      <w:rFonts w:ascii="Arial Rounded MT Bold" w:hAnsi="Arial Rounded MT Bold"/>
      <w:b/>
      <w:bCs/>
      <w:color w:val="7D8B8A" w:themeColor="accent1"/>
      <w:sz w:val="28"/>
    </w:rPr>
  </w:style>
  <w:style w:type="paragraph" w:styleId="Titolo2">
    <w:name w:val="heading 2"/>
    <w:basedOn w:val="Normale"/>
    <w:next w:val="Normale"/>
    <w:link w:val="Titolo2Carattere"/>
    <w:rsid w:val="00877C37"/>
    <w:pPr>
      <w:keepNext/>
      <w:numPr>
        <w:numId w:val="12"/>
      </w:numPr>
      <w:spacing w:after="240"/>
      <w:outlineLvl w:val="1"/>
    </w:pPr>
    <w:rPr>
      <w:rFonts w:ascii="Arial Rounded MT Bold" w:hAnsi="Arial Rounded MT Bold"/>
      <w:b/>
      <w:bCs/>
      <w:iCs/>
      <w:color w:val="7D8B8A" w:themeColor="accent1"/>
      <w:sz w:val="24"/>
    </w:rPr>
  </w:style>
  <w:style w:type="paragraph" w:styleId="Titolo3">
    <w:name w:val="heading 3"/>
    <w:basedOn w:val="Normale"/>
    <w:next w:val="Normale"/>
    <w:link w:val="Titolo3Carattere"/>
    <w:rsid w:val="00877C37"/>
    <w:pPr>
      <w:keepNext/>
      <w:keepLines/>
      <w:numPr>
        <w:numId w:val="9"/>
      </w:numPr>
      <w:spacing w:after="240" w:line="240" w:lineRule="auto"/>
      <w:ind w:left="1418" w:right="340" w:firstLine="0"/>
      <w:outlineLvl w:val="2"/>
    </w:pPr>
    <w:rPr>
      <w:rFonts w:ascii="Arial Rounded MT Bold" w:hAnsi="Arial Rounded MT Bold"/>
      <w:b/>
      <w:iCs/>
      <w:color w:val="7D8B8A" w:themeColor="accent1"/>
    </w:rPr>
  </w:style>
  <w:style w:type="paragraph" w:styleId="Titolo4">
    <w:name w:val="heading 4"/>
    <w:basedOn w:val="Normale"/>
    <w:next w:val="Normale"/>
    <w:pPr>
      <w:keepNext/>
      <w:outlineLvl w:val="3"/>
    </w:pPr>
    <w:rPr>
      <w:rFonts w:ascii="Verdana" w:hAnsi="Verdana"/>
      <w:b/>
      <w:bCs/>
    </w:rPr>
  </w:style>
  <w:style w:type="paragraph" w:styleId="Titolo5">
    <w:name w:val="heading 5"/>
    <w:basedOn w:val="Normale"/>
    <w:next w:val="Normale"/>
    <w:pPr>
      <w:numPr>
        <w:ilvl w:val="4"/>
        <w:numId w:val="2"/>
      </w:numPr>
      <w:spacing w:before="240" w:after="60"/>
      <w:outlineLvl w:val="4"/>
    </w:pPr>
    <w:rPr>
      <w:rFonts w:ascii="Verdana" w:hAnsi="Verdana"/>
      <w:b/>
      <w:bCs/>
      <w:i/>
      <w:iCs/>
      <w:szCs w:val="26"/>
    </w:rPr>
  </w:style>
  <w:style w:type="paragraph" w:styleId="Titolo6">
    <w:name w:val="heading 6"/>
    <w:basedOn w:val="Normale"/>
    <w:next w:val="Normale"/>
    <w:pPr>
      <w:numPr>
        <w:ilvl w:val="5"/>
        <w:numId w:val="2"/>
      </w:numPr>
      <w:spacing w:before="240" w:after="60"/>
      <w:outlineLvl w:val="5"/>
    </w:pPr>
    <w:rPr>
      <w:rFonts w:ascii="Verdana" w:hAnsi="Verdana"/>
      <w:b/>
      <w:bCs/>
    </w:rPr>
  </w:style>
  <w:style w:type="paragraph" w:styleId="Titolo7">
    <w:name w:val="heading 7"/>
    <w:basedOn w:val="Normale"/>
    <w:next w:val="Normale"/>
    <w:pPr>
      <w:numPr>
        <w:ilvl w:val="6"/>
        <w:numId w:val="2"/>
      </w:numPr>
      <w:spacing w:before="240" w:after="60"/>
      <w:outlineLvl w:val="6"/>
    </w:pPr>
    <w:rPr>
      <w:rFonts w:ascii="Verdana" w:hAnsi="Verdana"/>
    </w:rPr>
  </w:style>
  <w:style w:type="paragraph" w:styleId="Titolo8">
    <w:name w:val="heading 8"/>
    <w:basedOn w:val="Normale"/>
    <w:next w:val="Normale"/>
    <w:pPr>
      <w:numPr>
        <w:ilvl w:val="7"/>
        <w:numId w:val="2"/>
      </w:numPr>
      <w:spacing w:before="240" w:after="60"/>
      <w:outlineLvl w:val="7"/>
    </w:pPr>
    <w:rPr>
      <w:rFonts w:ascii="Verdana" w:hAnsi="Verdana"/>
      <w:i/>
      <w:iCs/>
    </w:rPr>
  </w:style>
  <w:style w:type="paragraph" w:styleId="Titolo9">
    <w:name w:val="heading 9"/>
    <w:basedOn w:val="Normale"/>
    <w:next w:val="Normale"/>
    <w:pPr>
      <w:numPr>
        <w:ilvl w:val="8"/>
        <w:numId w:val="2"/>
      </w:numPr>
      <w:spacing w:before="240" w:after="60"/>
      <w:outlineLvl w:val="8"/>
    </w:pPr>
    <w:rPr>
      <w:rFonts w:ascii="Verdana" w:hAnsi="Verdana"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536"/>
        <w:tab w:val="right" w:pos="9072"/>
      </w:tabs>
    </w:pPr>
    <w:rPr>
      <w:rFonts w:ascii="Verdana" w:hAnsi="Verdana"/>
      <w:sz w:val="16"/>
    </w:rPr>
  </w:style>
  <w:style w:type="paragraph" w:styleId="Pidipagina">
    <w:name w:val="footer"/>
    <w:basedOn w:val="Normale"/>
    <w:link w:val="PidipaginaCarattere"/>
    <w:uiPriority w:val="99"/>
    <w:pPr>
      <w:tabs>
        <w:tab w:val="center" w:pos="4536"/>
        <w:tab w:val="right" w:pos="9072"/>
      </w:tabs>
    </w:pPr>
    <w:rPr>
      <w:rFonts w:ascii="Verdana" w:hAnsi="Verdana"/>
      <w:noProof/>
      <w:sz w:val="16"/>
    </w:rPr>
  </w:style>
  <w:style w:type="character" w:styleId="Numeropagina">
    <w:name w:val="page number"/>
    <w:basedOn w:val="Carpredefinitoparagrafo"/>
    <w:semiHidden/>
    <w:rPr>
      <w:rFonts w:ascii="Verdana" w:hAnsi="Verdana"/>
      <w:sz w:val="20"/>
    </w:rPr>
  </w:style>
  <w:style w:type="paragraph" w:styleId="Rientrocorpodeltesto">
    <w:name w:val="Body Text Indent"/>
    <w:basedOn w:val="Normale"/>
    <w:semiHidden/>
    <w:pPr>
      <w:spacing w:before="60" w:after="60"/>
      <w:ind w:left="720"/>
    </w:pPr>
    <w:rPr>
      <w:rFonts w:ascii="Verdana" w:hAnsi="Verdana"/>
    </w:rPr>
  </w:style>
  <w:style w:type="paragraph" w:styleId="Corpotesto">
    <w:name w:val="Body Text"/>
    <w:basedOn w:val="Normale"/>
    <w:link w:val="CorpotestoCarattere"/>
    <w:semiHidden/>
    <w:pPr>
      <w:spacing w:after="120"/>
    </w:pPr>
    <w:rPr>
      <w:rFonts w:ascii="Verdana" w:hAnsi="Verdana"/>
    </w:rPr>
  </w:style>
  <w:style w:type="paragraph" w:styleId="Testofumetto">
    <w:name w:val="Balloon Text"/>
    <w:basedOn w:val="Normale"/>
    <w:link w:val="TestofumettoCarattere"/>
    <w:uiPriority w:val="99"/>
    <w:semiHidden/>
    <w:unhideWhenUsed/>
    <w:rsid w:val="00E5766A"/>
    <w:rPr>
      <w:rFonts w:ascii="Tahoma" w:hAnsi="Tahoma" w:cs="Tahoma"/>
      <w:sz w:val="16"/>
      <w:szCs w:val="16"/>
    </w:rPr>
  </w:style>
  <w:style w:type="paragraph" w:customStyle="1" w:styleId="Bullet1">
    <w:name w:val="Bullet1"/>
    <w:basedOn w:val="Normale"/>
    <w:pPr>
      <w:numPr>
        <w:numId w:val="1"/>
      </w:numPr>
      <w:spacing w:after="120"/>
    </w:pPr>
    <w:rPr>
      <w:rFonts w:ascii="Verdana" w:hAnsi="Verdana"/>
    </w:rPr>
  </w:style>
  <w:style w:type="paragraph" w:customStyle="1" w:styleId="Bullet2">
    <w:name w:val="Bullet2"/>
    <w:basedOn w:val="Bullet1"/>
    <w:pPr>
      <w:numPr>
        <w:ilvl w:val="1"/>
      </w:numPr>
      <w:tabs>
        <w:tab w:val="clear" w:pos="1789"/>
        <w:tab w:val="num" w:pos="1620"/>
      </w:tabs>
      <w:ind w:left="1620" w:hanging="540"/>
    </w:pPr>
  </w:style>
  <w:style w:type="character" w:customStyle="1" w:styleId="TestofumettoCarattere">
    <w:name w:val="Testo fumetto Carattere"/>
    <w:basedOn w:val="Carpredefinitoparagrafo"/>
    <w:link w:val="Testofumetto"/>
    <w:uiPriority w:val="99"/>
    <w:semiHidden/>
    <w:rsid w:val="00E5766A"/>
    <w:rPr>
      <w:rFonts w:ascii="Tahoma" w:hAnsi="Tahoma" w:cs="Tahoma"/>
      <w:sz w:val="16"/>
      <w:szCs w:val="16"/>
      <w:lang w:val="de-AT" w:eastAsia="de-DE"/>
    </w:rPr>
  </w:style>
  <w:style w:type="character" w:styleId="Rimandocommento">
    <w:name w:val="annotation reference"/>
    <w:basedOn w:val="Carpredefinitoparagrafo"/>
    <w:uiPriority w:val="99"/>
    <w:semiHidden/>
    <w:unhideWhenUsed/>
    <w:rsid w:val="0023224E"/>
    <w:rPr>
      <w:sz w:val="16"/>
      <w:szCs w:val="16"/>
    </w:rPr>
  </w:style>
  <w:style w:type="paragraph" w:styleId="Testocommento">
    <w:name w:val="annotation text"/>
    <w:basedOn w:val="Normale"/>
    <w:link w:val="TestocommentoCarattere"/>
    <w:uiPriority w:val="99"/>
    <w:unhideWhenUsed/>
    <w:rsid w:val="0023224E"/>
    <w:pPr>
      <w:spacing w:line="240" w:lineRule="auto"/>
    </w:pPr>
  </w:style>
  <w:style w:type="character" w:customStyle="1" w:styleId="TestocommentoCarattere">
    <w:name w:val="Testo commento Carattere"/>
    <w:basedOn w:val="Carpredefinitoparagrafo"/>
    <w:link w:val="Testocommento"/>
    <w:uiPriority w:val="99"/>
    <w:rsid w:val="0023224E"/>
    <w:rPr>
      <w:rFonts w:ascii="Calibri" w:eastAsia="Calibri" w:hAnsi="Calibri"/>
      <w:lang w:val="de-AT" w:eastAsia="en-US"/>
    </w:rPr>
  </w:style>
  <w:style w:type="paragraph" w:styleId="Soggettocommento">
    <w:name w:val="annotation subject"/>
    <w:basedOn w:val="Testocommento"/>
    <w:next w:val="Testocommento"/>
    <w:link w:val="SoggettocommentoCarattere"/>
    <w:uiPriority w:val="99"/>
    <w:semiHidden/>
    <w:unhideWhenUsed/>
    <w:rsid w:val="0023224E"/>
    <w:rPr>
      <w:b/>
      <w:bCs/>
    </w:rPr>
  </w:style>
  <w:style w:type="character" w:customStyle="1" w:styleId="SoggettocommentoCarattere">
    <w:name w:val="Soggetto commento Carattere"/>
    <w:basedOn w:val="TestocommentoCarattere"/>
    <w:link w:val="Soggettocommento"/>
    <w:uiPriority w:val="99"/>
    <w:semiHidden/>
    <w:rsid w:val="0023224E"/>
    <w:rPr>
      <w:rFonts w:ascii="Calibri" w:eastAsia="Calibri" w:hAnsi="Calibri"/>
      <w:b/>
      <w:bCs/>
      <w:lang w:val="de-AT" w:eastAsia="en-US"/>
    </w:rPr>
  </w:style>
  <w:style w:type="paragraph" w:styleId="Paragrafoelenco">
    <w:name w:val="List Paragraph"/>
    <w:basedOn w:val="Normale"/>
    <w:link w:val="ParagrafoelencoCarattere"/>
    <w:uiPriority w:val="34"/>
    <w:rsid w:val="00063D14"/>
    <w:pPr>
      <w:ind w:left="720"/>
      <w:contextualSpacing/>
    </w:pPr>
  </w:style>
  <w:style w:type="character" w:styleId="Collegamentoipertestuale">
    <w:name w:val="Hyperlink"/>
    <w:basedOn w:val="Carpredefinitoparagrafo"/>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Carpredefinitoparagrafo"/>
    <w:rsid w:val="0037093F"/>
  </w:style>
  <w:style w:type="table" w:styleId="Elencochiaro-Colore1">
    <w:name w:val="Light List Accent 1"/>
    <w:basedOn w:val="Tabellanormale"/>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e"/>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e"/>
    <w:rsid w:val="00A350E1"/>
    <w:pPr>
      <w:spacing w:before="40" w:after="40" w:line="240" w:lineRule="auto"/>
    </w:pPr>
    <w:rPr>
      <w:rFonts w:ascii="Arial Narrow" w:hAnsi="Arial Narrow" w:cs="Arial"/>
      <w:lang w:eastAsia="de-DE"/>
    </w:rPr>
  </w:style>
  <w:style w:type="character" w:styleId="Collegamentovisitato">
    <w:name w:val="FollowedHyperlink"/>
    <w:basedOn w:val="Carpredefinitoparagrafo"/>
    <w:uiPriority w:val="99"/>
    <w:semiHidden/>
    <w:unhideWhenUsed/>
    <w:rsid w:val="005E328C"/>
    <w:rPr>
      <w:color w:val="BFBFBF" w:themeColor="followedHyperlink"/>
      <w:u w:val="single"/>
    </w:rPr>
  </w:style>
  <w:style w:type="paragraph" w:styleId="Revisione">
    <w:name w:val="Revision"/>
    <w:hidden/>
    <w:uiPriority w:val="99"/>
    <w:semiHidden/>
    <w:rsid w:val="00F842CD"/>
    <w:rPr>
      <w:rFonts w:ascii="Calibri" w:eastAsia="Calibri" w:hAnsi="Calibri"/>
      <w:sz w:val="22"/>
      <w:szCs w:val="22"/>
    </w:rPr>
  </w:style>
  <w:style w:type="table" w:styleId="Grigliatabella">
    <w:name w:val="Table Grid"/>
    <w:basedOn w:val="Tabellanormale"/>
    <w:uiPriority w:val="59"/>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5">
    <w:name w:val="Light List Accent 5"/>
    <w:basedOn w:val="Tabellanormale"/>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Elencochiaro-Colore4">
    <w:name w:val="Light List Accent 4"/>
    <w:basedOn w:val="Tabellanormale"/>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Sfondochiaro-Colore5">
    <w:name w:val="Light Shading Accent 5"/>
    <w:basedOn w:val="Tabellanormale"/>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Grigliamedia3-Colore1">
    <w:name w:val="Medium Grid 3 Accent 1"/>
    <w:basedOn w:val="Tabellanormale"/>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Puntoelenco"/>
    <w:rsid w:val="0093166C"/>
    <w:pPr>
      <w:numPr>
        <w:numId w:val="0"/>
      </w:numPr>
      <w:spacing w:after="240" w:line="280" w:lineRule="atLeast"/>
      <w:ind w:left="284" w:hanging="284"/>
    </w:pPr>
    <w:rPr>
      <w:rFonts w:ascii="Arial" w:hAnsi="Arial"/>
      <w:lang w:eastAsia="de-DE"/>
    </w:rPr>
  </w:style>
  <w:style w:type="paragraph" w:styleId="Puntoelenco">
    <w:name w:val="List Bullet"/>
    <w:basedOn w:val="Normale"/>
    <w:uiPriority w:val="99"/>
    <w:semiHidden/>
    <w:unhideWhenUsed/>
    <w:rsid w:val="0093166C"/>
    <w:pPr>
      <w:numPr>
        <w:numId w:val="4"/>
      </w:numPr>
      <w:contextualSpacing/>
    </w:pPr>
  </w:style>
  <w:style w:type="paragraph" w:styleId="Titolo">
    <w:name w:val="Title"/>
    <w:basedOn w:val="Normale"/>
    <w:next w:val="Normale"/>
    <w:link w:val="TitoloCarattere"/>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itoloCarattere">
    <w:name w:val="Titolo Carattere"/>
    <w:basedOn w:val="Carpredefinitoparagrafo"/>
    <w:link w:val="Titolo"/>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Titolo1"/>
    <w:link w:val="CommsHeading1Char"/>
    <w:rsid w:val="007E62DC"/>
    <w:pPr>
      <w:numPr>
        <w:numId w:val="3"/>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Titolo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Titolo1Carattere">
    <w:name w:val="Titolo 1 Carattere"/>
    <w:basedOn w:val="Carpredefinitoparagrafo"/>
    <w:link w:val="Titolo1"/>
    <w:rsid w:val="00877C37"/>
    <w:rPr>
      <w:rFonts w:ascii="Arial Rounded MT Bold" w:hAnsi="Arial Rounded MT Bold"/>
      <w:b/>
      <w:bCs/>
      <w:color w:val="7D8B8A" w:themeColor="accent1"/>
      <w:sz w:val="28"/>
    </w:rPr>
  </w:style>
  <w:style w:type="character" w:customStyle="1" w:styleId="CommsHeading1Char">
    <w:name w:val="Comms Heading 1 Char"/>
    <w:basedOn w:val="Titolo1Carattere"/>
    <w:link w:val="CommsHeading1"/>
    <w:rsid w:val="007E62DC"/>
    <w:rPr>
      <w:rFonts w:ascii="Trebuchet MS" w:hAnsi="Trebuchet MS"/>
      <w:b/>
      <w:bCs/>
      <w:color w:val="5D6867" w:themeColor="accent1" w:themeShade="BF"/>
      <w:sz w:val="28"/>
    </w:rPr>
  </w:style>
  <w:style w:type="paragraph" w:customStyle="1" w:styleId="CommsHeading111">
    <w:name w:val="Comms Heading 1.1.1"/>
    <w:basedOn w:val="Titolo3"/>
    <w:link w:val="CommsHeading111Char"/>
    <w:rsid w:val="007E62DC"/>
    <w:pPr>
      <w:numPr>
        <w:numId w:val="0"/>
      </w:numPr>
      <w:ind w:left="1789" w:hanging="360"/>
    </w:pPr>
    <w:rPr>
      <w:rFonts w:ascii="Trebuchet MS" w:hAnsi="Trebuchet MS"/>
      <w:color w:val="5D6867" w:themeColor="accent1" w:themeShade="BF"/>
    </w:rPr>
  </w:style>
  <w:style w:type="character" w:customStyle="1" w:styleId="Titolo2Carattere">
    <w:name w:val="Titolo 2 Carattere"/>
    <w:basedOn w:val="Carpredefinitoparagrafo"/>
    <w:link w:val="Titolo2"/>
    <w:rsid w:val="00877C37"/>
    <w:rPr>
      <w:rFonts w:ascii="Arial Rounded MT Bold" w:hAnsi="Arial Rounded MT Bold"/>
      <w:b/>
      <w:bCs/>
      <w:iCs/>
      <w:color w:val="7D8B8A" w:themeColor="accent1"/>
      <w:sz w:val="24"/>
    </w:rPr>
  </w:style>
  <w:style w:type="character" w:customStyle="1" w:styleId="CommsHeading11Char">
    <w:name w:val="Comms Heading 1.1 Char"/>
    <w:basedOn w:val="Titolo2Carattere"/>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e"/>
    <w:link w:val="CommsTextNormalChar"/>
    <w:rsid w:val="007E62DC"/>
  </w:style>
  <w:style w:type="character" w:customStyle="1" w:styleId="Titolo3Carattere">
    <w:name w:val="Titolo 3 Carattere"/>
    <w:basedOn w:val="Carpredefinitoparagrafo"/>
    <w:link w:val="Titolo3"/>
    <w:rsid w:val="00877C37"/>
    <w:rPr>
      <w:rFonts w:ascii="Arial Rounded MT Bold" w:hAnsi="Arial Rounded MT Bold"/>
      <w:b/>
      <w:iCs/>
      <w:color w:val="7D8B8A" w:themeColor="accent1"/>
    </w:rPr>
  </w:style>
  <w:style w:type="character" w:customStyle="1" w:styleId="CommsHeading111Char">
    <w:name w:val="Comms Heading 1.1.1 Char"/>
    <w:basedOn w:val="Titolo3Carattere"/>
    <w:link w:val="CommsHeading111"/>
    <w:rsid w:val="007E62DC"/>
    <w:rPr>
      <w:rFonts w:ascii="Trebuchet MS" w:eastAsia="Calibri" w:hAnsi="Trebuchet MS"/>
      <w:b/>
      <w:iCs/>
      <w:color w:val="5D6867" w:themeColor="accent1" w:themeShade="BF"/>
    </w:rPr>
  </w:style>
  <w:style w:type="paragraph" w:styleId="Titolosommario">
    <w:name w:val="TOC Heading"/>
    <w:basedOn w:val="Titolo1"/>
    <w:next w:val="Normale"/>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Carpredefinitoparagrafo"/>
    <w:link w:val="CommsTextNormal"/>
    <w:rsid w:val="007E62DC"/>
    <w:rPr>
      <w:rFonts w:ascii="Trebuchet MS" w:eastAsia="Calibri" w:hAnsi="Trebuchet MS"/>
      <w:lang w:val="de-AT" w:eastAsia="en-US"/>
    </w:rPr>
  </w:style>
  <w:style w:type="paragraph" w:styleId="Sommario1">
    <w:name w:val="toc 1"/>
    <w:basedOn w:val="Normale"/>
    <w:next w:val="Normale"/>
    <w:autoRedefine/>
    <w:uiPriority w:val="39"/>
    <w:unhideWhenUsed/>
    <w:rsid w:val="00051D5A"/>
    <w:pPr>
      <w:tabs>
        <w:tab w:val="left" w:pos="284"/>
        <w:tab w:val="right" w:leader="dot" w:pos="8505"/>
      </w:tabs>
      <w:spacing w:line="240" w:lineRule="auto"/>
    </w:pPr>
    <w:rPr>
      <w:b/>
      <w:bCs/>
      <w:caps/>
      <w:noProof/>
    </w:rPr>
  </w:style>
  <w:style w:type="paragraph" w:styleId="Sommario2">
    <w:name w:val="toc 2"/>
    <w:basedOn w:val="Normale"/>
    <w:next w:val="Normale"/>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5"/>
      </w:numPr>
      <w:tabs>
        <w:tab w:val="clear" w:pos="765"/>
        <w:tab w:val="num" w:pos="1069"/>
      </w:tabs>
      <w:ind w:left="1069" w:hanging="360"/>
    </w:pPr>
  </w:style>
  <w:style w:type="paragraph" w:customStyle="1" w:styleId="FSHeading3">
    <w:name w:val="FS Heading 3"/>
    <w:basedOn w:val="Normale"/>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essunaspaziatura"/>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essunaspaziatura">
    <w:name w:val="No Spacing"/>
    <w:link w:val="NessunaspaziaturaCarattere"/>
    <w:uiPriority w:val="1"/>
    <w:rsid w:val="007E62DC"/>
    <w:rPr>
      <w:rFonts w:ascii="Calibri" w:eastAsia="Calibri" w:hAnsi="Calibri"/>
      <w:sz w:val="22"/>
      <w:szCs w:val="22"/>
    </w:rPr>
  </w:style>
  <w:style w:type="paragraph" w:styleId="Sommario3">
    <w:name w:val="toc 3"/>
    <w:basedOn w:val="Normale"/>
    <w:next w:val="Normale"/>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Testonotaapidipagina">
    <w:name w:val="footnote text"/>
    <w:aliases w:val="Footnote"/>
    <w:link w:val="TestonotaapidipaginaCarattere"/>
    <w:uiPriority w:val="99"/>
    <w:unhideWhenUsed/>
    <w:qFormat/>
    <w:rsid w:val="00115498"/>
    <w:rPr>
      <w:rFonts w:ascii="Trebuchet MS" w:hAnsi="Trebuchet MS"/>
      <w:color w:val="A6A7A9" w:themeColor="accent5"/>
      <w:sz w:val="14"/>
    </w:rPr>
  </w:style>
  <w:style w:type="character" w:customStyle="1" w:styleId="TestonotaapidipaginaCarattere">
    <w:name w:val="Testo nota a piè di pagina Carattere"/>
    <w:aliases w:val="Footnote Carattere"/>
    <w:basedOn w:val="Carpredefinitoparagrafo"/>
    <w:link w:val="Testonotaapidipagina"/>
    <w:uiPriority w:val="99"/>
    <w:rsid w:val="00115498"/>
    <w:rPr>
      <w:rFonts w:ascii="Trebuchet MS" w:hAnsi="Trebuchet MS"/>
      <w:color w:val="A6A7A9" w:themeColor="accent5"/>
      <w:sz w:val="14"/>
    </w:rPr>
  </w:style>
  <w:style w:type="character" w:styleId="Rimandonotaapidipagina">
    <w:name w:val="footnote reference"/>
    <w:aliases w:val="ESPON Footnote No"/>
    <w:basedOn w:val="Carpredefinitoparagrafo"/>
    <w:uiPriority w:val="99"/>
    <w:semiHidden/>
    <w:unhideWhenUsed/>
    <w:rsid w:val="007E62DC"/>
    <w:rPr>
      <w:vertAlign w:val="superscript"/>
    </w:rPr>
  </w:style>
  <w:style w:type="paragraph" w:styleId="Sommario4">
    <w:name w:val="toc 4"/>
    <w:basedOn w:val="Normale"/>
    <w:next w:val="Normale"/>
    <w:autoRedefine/>
    <w:uiPriority w:val="39"/>
    <w:unhideWhenUsed/>
    <w:rsid w:val="006A676A"/>
    <w:pPr>
      <w:ind w:left="440"/>
    </w:pPr>
    <w:rPr>
      <w:rFonts w:asciiTheme="minorHAnsi" w:hAnsiTheme="minorHAnsi"/>
    </w:rPr>
  </w:style>
  <w:style w:type="paragraph" w:styleId="Sommario5">
    <w:name w:val="toc 5"/>
    <w:basedOn w:val="Normale"/>
    <w:next w:val="Normale"/>
    <w:autoRedefine/>
    <w:uiPriority w:val="39"/>
    <w:unhideWhenUsed/>
    <w:rsid w:val="006A676A"/>
    <w:pPr>
      <w:ind w:left="660"/>
    </w:pPr>
    <w:rPr>
      <w:rFonts w:asciiTheme="minorHAnsi" w:hAnsiTheme="minorHAnsi"/>
    </w:rPr>
  </w:style>
  <w:style w:type="paragraph" w:styleId="Sommario6">
    <w:name w:val="toc 6"/>
    <w:basedOn w:val="Normale"/>
    <w:next w:val="Normale"/>
    <w:autoRedefine/>
    <w:uiPriority w:val="39"/>
    <w:unhideWhenUsed/>
    <w:rsid w:val="006A676A"/>
    <w:pPr>
      <w:ind w:left="880"/>
    </w:pPr>
    <w:rPr>
      <w:rFonts w:asciiTheme="minorHAnsi" w:hAnsiTheme="minorHAnsi"/>
    </w:rPr>
  </w:style>
  <w:style w:type="paragraph" w:styleId="Sommario7">
    <w:name w:val="toc 7"/>
    <w:basedOn w:val="Normale"/>
    <w:next w:val="Normale"/>
    <w:autoRedefine/>
    <w:uiPriority w:val="39"/>
    <w:unhideWhenUsed/>
    <w:rsid w:val="006A676A"/>
    <w:pPr>
      <w:ind w:left="1100"/>
    </w:pPr>
    <w:rPr>
      <w:rFonts w:asciiTheme="minorHAnsi" w:hAnsiTheme="minorHAnsi"/>
    </w:rPr>
  </w:style>
  <w:style w:type="paragraph" w:styleId="Sommario8">
    <w:name w:val="toc 8"/>
    <w:basedOn w:val="Normale"/>
    <w:next w:val="Normale"/>
    <w:autoRedefine/>
    <w:uiPriority w:val="39"/>
    <w:unhideWhenUsed/>
    <w:rsid w:val="006A676A"/>
    <w:pPr>
      <w:ind w:left="1320"/>
    </w:pPr>
    <w:rPr>
      <w:rFonts w:asciiTheme="minorHAnsi" w:hAnsiTheme="minorHAnsi"/>
    </w:rPr>
  </w:style>
  <w:style w:type="paragraph" w:styleId="Sommario9">
    <w:name w:val="toc 9"/>
    <w:basedOn w:val="Normale"/>
    <w:next w:val="Normale"/>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6"/>
      </w:numPr>
      <w:tabs>
        <w:tab w:val="clear" w:pos="720"/>
      </w:tabs>
      <w:spacing w:before="120" w:after="120"/>
    </w:pPr>
  </w:style>
  <w:style w:type="paragraph" w:customStyle="1" w:styleId="IM2">
    <w:name w:val="IM 2"/>
    <w:basedOn w:val="CommsHeading11"/>
    <w:link w:val="IM2Zchn"/>
    <w:rsid w:val="00605FB6"/>
    <w:pPr>
      <w:numPr>
        <w:numId w:val="7"/>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8"/>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5D6867" w:themeColor="accent1" w:themeShade="BF"/>
      <w:sz w:val="24"/>
      <w:szCs w:val="24"/>
    </w:rPr>
  </w:style>
  <w:style w:type="table" w:styleId="Sfondomedio1-Colore1">
    <w:name w:val="Medium Shading 1 Accent 1"/>
    <w:basedOn w:val="Tabellanormale"/>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CorpotestoCarattere">
    <w:name w:val="Corpo testo Carattere"/>
    <w:basedOn w:val="Carpredefinitoparagrafo"/>
    <w:link w:val="Corpotesto"/>
    <w:semiHidden/>
    <w:rsid w:val="0085654A"/>
    <w:rPr>
      <w:rFonts w:ascii="Verdana" w:eastAsia="Calibri" w:hAnsi="Verdana"/>
      <w:szCs w:val="22"/>
    </w:rPr>
  </w:style>
  <w:style w:type="character" w:customStyle="1" w:styleId="ParagrafoelencoCarattere">
    <w:name w:val="Paragrafo elenco Carattere"/>
    <w:link w:val="Paragrafoelenco"/>
    <w:uiPriority w:val="34"/>
    <w:rsid w:val="00DC05A9"/>
    <w:rPr>
      <w:rFonts w:ascii="Calibri" w:eastAsia="Calibri" w:hAnsi="Calibri"/>
      <w:sz w:val="22"/>
      <w:szCs w:val="22"/>
      <w:lang w:val="de-AT"/>
    </w:rPr>
  </w:style>
  <w:style w:type="paragraph" w:styleId="Corpodeltesto3">
    <w:name w:val="Body Text 3"/>
    <w:basedOn w:val="Normale"/>
    <w:link w:val="Corpodeltesto3Carattere"/>
    <w:uiPriority w:val="99"/>
    <w:unhideWhenUsed/>
    <w:rsid w:val="00515CB1"/>
    <w:pPr>
      <w:spacing w:after="120"/>
    </w:pPr>
    <w:rPr>
      <w:sz w:val="16"/>
      <w:szCs w:val="16"/>
    </w:rPr>
  </w:style>
  <w:style w:type="character" w:customStyle="1" w:styleId="Corpodeltesto3Carattere">
    <w:name w:val="Corpo del testo 3 Carattere"/>
    <w:basedOn w:val="Carpredefinitoparagrafo"/>
    <w:link w:val="Corpodeltesto3"/>
    <w:uiPriority w:val="99"/>
    <w:rsid w:val="00515CB1"/>
    <w:rPr>
      <w:rFonts w:ascii="Calibri" w:eastAsia="Calibri" w:hAnsi="Calibri"/>
      <w:sz w:val="16"/>
      <w:szCs w:val="16"/>
      <w:lang w:val="de-AT"/>
    </w:rPr>
  </w:style>
  <w:style w:type="paragraph" w:styleId="Didascalia">
    <w:name w:val="caption"/>
    <w:basedOn w:val="Normale"/>
    <w:next w:val="Normale"/>
    <w:rsid w:val="003C39D2"/>
    <w:pPr>
      <w:keepNext/>
      <w:spacing w:after="120" w:line="240" w:lineRule="auto"/>
    </w:pPr>
    <w:rPr>
      <w:b/>
      <w:color w:val="000080"/>
      <w:szCs w:val="18"/>
    </w:rPr>
  </w:style>
  <w:style w:type="character" w:customStyle="1" w:styleId="IntestazioneCarattere">
    <w:name w:val="Intestazione Carattere"/>
    <w:basedOn w:val="Carpredefinitoparagrafo"/>
    <w:link w:val="Intestazione"/>
    <w:uiPriority w:val="99"/>
    <w:rsid w:val="00A0196F"/>
    <w:rPr>
      <w:rFonts w:ascii="Verdana" w:eastAsia="Calibri" w:hAnsi="Verdana"/>
      <w:sz w:val="16"/>
      <w:szCs w:val="22"/>
      <w:lang w:val="de-AT"/>
    </w:rPr>
  </w:style>
  <w:style w:type="character" w:customStyle="1" w:styleId="PidipaginaCarattere">
    <w:name w:val="Piè di pagina Carattere"/>
    <w:basedOn w:val="Carpredefinitoparagrafo"/>
    <w:link w:val="Pidipagina"/>
    <w:uiPriority w:val="99"/>
    <w:rsid w:val="00311673"/>
    <w:rPr>
      <w:rFonts w:ascii="Verdana" w:eastAsia="Calibri" w:hAnsi="Verdana"/>
      <w:noProof/>
      <w:sz w:val="16"/>
      <w:szCs w:val="22"/>
    </w:rPr>
  </w:style>
  <w:style w:type="paragraph" w:customStyle="1" w:styleId="bulletpoints">
    <w:name w:val="bulletpoints"/>
    <w:basedOn w:val="Paragrafoelenco"/>
    <w:link w:val="bulletpointsZchn"/>
    <w:rsid w:val="007B6341"/>
    <w:pPr>
      <w:numPr>
        <w:numId w:val="10"/>
      </w:numPr>
      <w:spacing w:before="240" w:after="240" w:line="360" w:lineRule="auto"/>
      <w:ind w:left="2268" w:right="340" w:hanging="425"/>
    </w:pPr>
    <w:rPr>
      <w:noProof/>
      <w:lang w:val="en-US" w:eastAsia="de-AT"/>
    </w:rPr>
  </w:style>
  <w:style w:type="paragraph" w:customStyle="1" w:styleId="bulletpoints2">
    <w:name w:val="bulletpoints 2"/>
    <w:basedOn w:val="Paragrafoelenco"/>
    <w:link w:val="bulletpoints2Zchn"/>
    <w:rsid w:val="00925502"/>
    <w:pPr>
      <w:numPr>
        <w:ilvl w:val="1"/>
        <w:numId w:val="13"/>
      </w:numPr>
      <w:spacing w:after="120" w:line="240" w:lineRule="auto"/>
      <w:ind w:left="2268" w:right="340" w:hanging="425"/>
    </w:pPr>
  </w:style>
  <w:style w:type="character" w:customStyle="1" w:styleId="bulletpointsZchn">
    <w:name w:val="bulletpoints Zchn"/>
    <w:basedOn w:val="ParagrafoelencoCarattere"/>
    <w:link w:val="bulletpoints"/>
    <w:rsid w:val="007B6341"/>
    <w:rPr>
      <w:rFonts w:ascii="Calibri" w:eastAsia="Calibri" w:hAnsi="Calibri"/>
      <w:noProof/>
      <w:sz w:val="22"/>
      <w:szCs w:val="22"/>
      <w:lang w:val="en-US" w:eastAsia="de-AT"/>
    </w:rPr>
  </w:style>
  <w:style w:type="table" w:styleId="Elencoscuro-Colore1">
    <w:name w:val="Dark List Accent 1"/>
    <w:basedOn w:val="Tabellanormale"/>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ParagrafoelencoCarattere"/>
    <w:link w:val="bulletpoints2"/>
    <w:rsid w:val="00925502"/>
    <w:rPr>
      <w:rFonts w:ascii="Calibri" w:eastAsia="Calibri" w:hAnsi="Calibri"/>
      <w:sz w:val="22"/>
      <w:szCs w:val="22"/>
      <w:lang w:val="de-AT"/>
    </w:rPr>
  </w:style>
  <w:style w:type="table" w:styleId="Grigliamedia3-Colore6">
    <w:name w:val="Medium Grid 3 Accent 6"/>
    <w:basedOn w:val="Tabellanormale"/>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Formatvorlage3">
    <w:name w:val="Formatvorlage3"/>
    <w:basedOn w:val="Tabellanormale"/>
    <w:uiPriority w:val="99"/>
    <w:rsid w:val="005158CB"/>
    <w:rPr>
      <w:rFonts w:ascii="Trebuchet MS" w:hAnsi="Trebuchet MS"/>
    </w:rPr>
    <w:tblPr/>
    <w:tblStylePr w:type="firstCol">
      <w:rPr>
        <w:rFonts w:ascii="Trebuchet MS" w:hAnsi="Trebuchet MS"/>
        <w:b w:val="0"/>
        <w:i w:val="0"/>
        <w:caps/>
        <w:smallCaps w:val="0"/>
        <w:strike w:val="0"/>
        <w:dstrike w:val="0"/>
        <w:color w:val="7E93A5" w:themeColor="background2"/>
        <w:sz w:val="60"/>
        <w:u w:color="7E93A5" w:themeColor="background2"/>
        <w:vertAlign w:val="baseline"/>
      </w:rPr>
    </w:tblStylePr>
    <w:tblStylePr w:type="lastCol">
      <w:rPr>
        <w:rFonts w:ascii="Trebuchet MS" w:hAnsi="Trebuchet MS"/>
        <w:caps w:val="0"/>
        <w:smallCaps w:val="0"/>
        <w:strike w:val="0"/>
        <w:dstrike w:val="0"/>
        <w:vanish w:val="0"/>
        <w:color w:val="4D4D4E" w:themeColor="text2"/>
        <w:sz w:val="18"/>
        <w:u w:color="4D4D4E" w:themeColor="text2"/>
        <w:vertAlign w:val="baseline"/>
      </w:rPr>
      <w:tblPr/>
      <w:tcPr>
        <w:tcBorders>
          <w:top w:val="nil"/>
          <w:bottom w:val="nil"/>
        </w:tcBorders>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1">
    <w:name w:val="CE-Head1"/>
    <w:basedOn w:val="Titolo2"/>
    <w:next w:val="CE-StandardText"/>
    <w:link w:val="CE-Head1Zchn"/>
    <w:qFormat/>
    <w:rsid w:val="00D812D9"/>
    <w:pPr>
      <w:numPr>
        <w:numId w:val="0"/>
      </w:numPr>
      <w:spacing w:before="0" w:after="0"/>
    </w:pPr>
    <w:rPr>
      <w:rFonts w:ascii="Trebuchet MS" w:hAnsi="Trebuchet MS"/>
      <w:noProof/>
      <w:color w:val="7E93A5" w:themeColor="background2"/>
      <w:spacing w:val="-10"/>
      <w:sz w:val="38"/>
      <w:szCs w:val="32"/>
      <w:lang w:eastAsia="de-AT"/>
    </w:rPr>
  </w:style>
  <w:style w:type="paragraph" w:customStyle="1" w:styleId="Headline2">
    <w:name w:val="Headline 2"/>
    <w:basedOn w:val="Titolo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Titolo2"/>
    <w:link w:val="Headline1partChar"/>
    <w:rsid w:val="000A739F"/>
    <w:pPr>
      <w:numPr>
        <w:numId w:val="14"/>
      </w:numPr>
      <w:ind w:left="1418" w:firstLine="0"/>
    </w:pPr>
    <w:rPr>
      <w:b w:val="0"/>
      <w:sz w:val="32"/>
      <w:szCs w:val="32"/>
    </w:rPr>
  </w:style>
  <w:style w:type="character" w:customStyle="1" w:styleId="Headline2Char">
    <w:name w:val="Headline 2 Char"/>
    <w:basedOn w:val="Titolo2Carattere"/>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Titolo2"/>
    <w:link w:val="HeadlineA1Char"/>
    <w:rsid w:val="000A739F"/>
    <w:rPr>
      <w:b w:val="0"/>
    </w:rPr>
  </w:style>
  <w:style w:type="character" w:customStyle="1" w:styleId="Headline1partChar">
    <w:name w:val="Headline 1 part Char"/>
    <w:basedOn w:val="Titolo2Carattere"/>
    <w:link w:val="Headline1part"/>
    <w:rsid w:val="000A739F"/>
    <w:rPr>
      <w:rFonts w:ascii="Arial Rounded MT Bold" w:hAnsi="Arial Rounded MT Bold"/>
      <w:b w:val="0"/>
      <w:bCs/>
      <w:iCs/>
      <w:color w:val="7D8B8A" w:themeColor="accent1"/>
      <w:sz w:val="32"/>
      <w:szCs w:val="32"/>
    </w:rPr>
  </w:style>
  <w:style w:type="paragraph" w:customStyle="1" w:styleId="HeadlineA11">
    <w:name w:val="Headline A.1.1"/>
    <w:basedOn w:val="Titolo3"/>
    <w:rsid w:val="000A739F"/>
    <w:rPr>
      <w:b w:val="0"/>
    </w:rPr>
  </w:style>
  <w:style w:type="character" w:customStyle="1" w:styleId="HeadlineA1Char">
    <w:name w:val="Headline A1. Char"/>
    <w:basedOn w:val="Titolo2Carattere"/>
    <w:link w:val="HeadlineA1"/>
    <w:rsid w:val="000A739F"/>
    <w:rPr>
      <w:rFonts w:ascii="Arial Rounded MT Bold" w:hAnsi="Arial Rounded MT Bold"/>
      <w:b w:val="0"/>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5"/>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1"/>
    <w:rsid w:val="0004039C"/>
  </w:style>
  <w:style w:type="paragraph" w:customStyle="1" w:styleId="A111">
    <w:name w:val="A.1.1.1"/>
    <w:basedOn w:val="3H"/>
    <w:rsid w:val="000B51C5"/>
    <w:rPr>
      <w:i/>
      <w:sz w:val="20"/>
      <w:szCs w:val="24"/>
    </w:rPr>
  </w:style>
  <w:style w:type="table" w:customStyle="1" w:styleId="CE-Table1">
    <w:name w:val="CE-Table 1"/>
    <w:basedOn w:val="Tabellanormale"/>
    <w:uiPriority w:val="48"/>
    <w:rsid w:val="00A61ED0"/>
    <w:rPr>
      <w:rFonts w:ascii="Trebuchet MS" w:hAnsi="Trebuchet MS"/>
      <w:sz w:val="18"/>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2"/>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b/>
        <w:bCs/>
        <w:color w:val="0C0C0C" w:themeColor="text1"/>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table" w:customStyle="1" w:styleId="CE-Table2">
    <w:name w:val="CE-Table 2"/>
    <w:basedOn w:val="Tabellanormale"/>
    <w:uiPriority w:val="50"/>
    <w:rsid w:val="00A61ED0"/>
    <w:rPr>
      <w:rFonts w:ascii="Trebuchet MS" w:hAnsi="Trebuchet MS"/>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Mar>
        <w:top w:w="108" w:type="dxa"/>
        <w:bottom w:w="108" w:type="dxa"/>
      </w:tcMar>
      <w:vAlign w:val="center"/>
    </w:tcPr>
    <w:tblStylePr w:type="firstRow">
      <w:rPr>
        <w:rFonts w:ascii="Trebuchet MS" w:hAnsi="Trebuchet MS"/>
        <w:b/>
        <w:bCs/>
        <w:color w:val="FFFFFF" w:themeColor="background1"/>
        <w:sz w:val="26"/>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paragraph" w:customStyle="1" w:styleId="A41">
    <w:name w:val="A41"/>
    <w:basedOn w:val="A11"/>
    <w:rsid w:val="003F2FF3"/>
    <w:pPr>
      <w:numPr>
        <w:numId w:val="0"/>
      </w:numPr>
      <w:ind w:left="709" w:firstLine="709"/>
    </w:pPr>
    <w:rPr>
      <w:sz w:val="22"/>
    </w:rPr>
  </w:style>
  <w:style w:type="character" w:customStyle="1" w:styleId="NessunaspaziaturaCarattere">
    <w:name w:val="Nessuna spaziatura Carattere"/>
    <w:basedOn w:val="Carpredefinitoparagrafo"/>
    <w:link w:val="Nessunaspaziatura"/>
    <w:uiPriority w:val="1"/>
    <w:rsid w:val="006D3BB8"/>
    <w:rPr>
      <w:rFonts w:ascii="Calibri" w:eastAsia="Calibri" w:hAnsi="Calibri"/>
      <w:sz w:val="22"/>
      <w:szCs w:val="22"/>
      <w:lang w:val="de-AT"/>
    </w:rPr>
  </w:style>
  <w:style w:type="paragraph" w:styleId="Corpodeltesto2">
    <w:name w:val="Body Text 2"/>
    <w:basedOn w:val="Normale"/>
    <w:link w:val="Corpodeltesto2Carattere"/>
    <w:uiPriority w:val="99"/>
    <w:unhideWhenUsed/>
    <w:rsid w:val="00995597"/>
    <w:pPr>
      <w:ind w:left="0" w:right="28"/>
      <w:jc w:val="left"/>
    </w:pPr>
    <w:rPr>
      <w:color w:val="FFFFFF" w:themeColor="background1"/>
    </w:rPr>
  </w:style>
  <w:style w:type="character" w:customStyle="1" w:styleId="Corpodeltesto2Carattere">
    <w:name w:val="Corpo del testo 2 Carattere"/>
    <w:basedOn w:val="Carpredefinitoparagrafo"/>
    <w:link w:val="Corpodeltesto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6"/>
      </w:numPr>
    </w:pPr>
  </w:style>
  <w:style w:type="paragraph" w:customStyle="1" w:styleId="EinfAbs">
    <w:name w:val="[Einf. Abs.]"/>
    <w:basedOn w:val="Normale"/>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2">
    <w:name w:val="CE-Head2"/>
    <w:basedOn w:val="CE-Head1"/>
    <w:next w:val="CE-StandardText"/>
    <w:link w:val="CE-Head2Zchn"/>
    <w:qFormat/>
    <w:rsid w:val="004E7FC2"/>
    <w:pPr>
      <w:spacing w:before="120" w:after="120" w:line="240" w:lineRule="auto"/>
      <w:ind w:right="340"/>
    </w:pPr>
    <w:rPr>
      <w:sz w:val="26"/>
      <w:szCs w:val="26"/>
    </w:rPr>
  </w:style>
  <w:style w:type="paragraph" w:customStyle="1" w:styleId="CE-Head3">
    <w:name w:val="CE-Head3"/>
    <w:basedOn w:val="Headline2"/>
    <w:next w:val="CE-StandardText"/>
    <w:link w:val="CE-Head3Zchn"/>
    <w:qFormat/>
    <w:rsid w:val="00AC761A"/>
    <w:pPr>
      <w:spacing w:before="0" w:after="40"/>
      <w:ind w:left="0" w:right="340"/>
    </w:pPr>
    <w:rPr>
      <w:rFonts w:ascii="Trebuchet MS" w:hAnsi="Trebuchet MS"/>
      <w:color w:val="7E93A5" w:themeColor="background2"/>
      <w:sz w:val="22"/>
      <w:szCs w:val="24"/>
      <w:lang w:val="en-US"/>
    </w:rPr>
  </w:style>
  <w:style w:type="character" w:customStyle="1" w:styleId="CE-Head1Zchn">
    <w:name w:val="CE-Head1 Zchn"/>
    <w:basedOn w:val="Titolo2Carattere"/>
    <w:link w:val="CE-Head1"/>
    <w:rsid w:val="00D812D9"/>
    <w:rPr>
      <w:rFonts w:ascii="Trebuchet MS" w:hAnsi="Trebuchet MS"/>
      <w:b/>
      <w:bCs/>
      <w:iCs/>
      <w:noProof/>
      <w:color w:val="7E93A5" w:themeColor="background2"/>
      <w:spacing w:val="-10"/>
      <w:sz w:val="38"/>
      <w:szCs w:val="32"/>
      <w:lang w:eastAsia="de-AT"/>
    </w:rPr>
  </w:style>
  <w:style w:type="character" w:customStyle="1" w:styleId="CE-Head2Zchn">
    <w:name w:val="CE-Head2 Zchn"/>
    <w:basedOn w:val="CE-Head1Zchn"/>
    <w:link w:val="CE-Head2"/>
    <w:rsid w:val="004E7FC2"/>
    <w:rPr>
      <w:rFonts w:ascii="Trebuchet MS" w:hAnsi="Trebuchet MS"/>
      <w:b/>
      <w:bCs/>
      <w:iCs/>
      <w:noProof/>
      <w:color w:val="7E93A5" w:themeColor="background2"/>
      <w:spacing w:val="-10"/>
      <w:sz w:val="26"/>
      <w:szCs w:val="26"/>
      <w:lang w:eastAsia="de-AT"/>
    </w:rPr>
  </w:style>
  <w:style w:type="paragraph" w:customStyle="1" w:styleId="CE-StandardText">
    <w:name w:val="CE-StandardText"/>
    <w:basedOn w:val="Normale"/>
    <w:link w:val="CE-StandardTextZchn"/>
    <w:qFormat/>
    <w:rsid w:val="00D04F38"/>
    <w:pPr>
      <w:spacing w:before="0" w:line="360" w:lineRule="auto"/>
      <w:ind w:left="0" w:right="0"/>
    </w:pPr>
    <w:rPr>
      <w:rFonts w:ascii="Trebuchet MS" w:hAnsi="Trebuchet MS"/>
      <w:color w:val="4D4D4E" w:themeColor="text2"/>
      <w:sz w:val="18"/>
      <w:szCs w:val="18"/>
      <w:lang w:val="en-US"/>
    </w:rPr>
  </w:style>
  <w:style w:type="character" w:customStyle="1" w:styleId="CE-Head3Zchn">
    <w:name w:val="CE-Head3 Zchn"/>
    <w:basedOn w:val="Headline2Char"/>
    <w:link w:val="CE-Head3"/>
    <w:rsid w:val="00AC761A"/>
    <w:rPr>
      <w:rFonts w:ascii="Trebuchet MS" w:eastAsia="Calibri" w:hAnsi="Trebuchet MS"/>
      <w:b w:val="0"/>
      <w:bCs/>
      <w:iCs/>
      <w:color w:val="7E93A5" w:themeColor="background2"/>
      <w:sz w:val="22"/>
      <w:szCs w:val="24"/>
      <w:lang w:val="en-US"/>
    </w:rPr>
  </w:style>
  <w:style w:type="paragraph" w:customStyle="1" w:styleId="CE-List-Bullet">
    <w:name w:val="CE-List-Bullet"/>
    <w:basedOn w:val="CE-StandardText"/>
    <w:link w:val="CE-List-BulletZchn"/>
    <w:qFormat/>
    <w:rsid w:val="00C71A57"/>
    <w:pPr>
      <w:numPr>
        <w:numId w:val="17"/>
      </w:numPr>
      <w:ind w:left="360"/>
    </w:pPr>
  </w:style>
  <w:style w:type="character" w:customStyle="1" w:styleId="CE-StandardTextZchn">
    <w:name w:val="CE-StandardText Zchn"/>
    <w:basedOn w:val="Carpredefinitoparagrafo"/>
    <w:link w:val="CE-StandardText"/>
    <w:rsid w:val="00D04F38"/>
    <w:rPr>
      <w:rFonts w:ascii="Trebuchet MS" w:hAnsi="Trebuchet MS"/>
      <w:color w:val="4D4D4E" w:themeColor="text2"/>
      <w:sz w:val="18"/>
      <w:szCs w:val="18"/>
      <w:lang w:val="en-US"/>
    </w:rPr>
  </w:style>
  <w:style w:type="paragraph" w:customStyle="1" w:styleId="CE-List-Numbers">
    <w:name w:val="CE-List-Numbers"/>
    <w:basedOn w:val="CE-StandardText"/>
    <w:link w:val="CE-List-NumbersZchn"/>
    <w:rsid w:val="0068495D"/>
    <w:pPr>
      <w:numPr>
        <w:numId w:val="18"/>
      </w:numPr>
      <w:tabs>
        <w:tab w:val="left" w:pos="284"/>
      </w:tabs>
      <w:ind w:left="567"/>
    </w:pPr>
  </w:style>
  <w:style w:type="character" w:customStyle="1" w:styleId="CE-List-BulletZchn">
    <w:name w:val="CE-List-Bullet Zchn"/>
    <w:basedOn w:val="CE-StandardTextZchn"/>
    <w:link w:val="CE-List-Bullet"/>
    <w:rsid w:val="00C71A57"/>
    <w:rPr>
      <w:rFonts w:ascii="Trebuchet MS" w:hAnsi="Trebuchet MS"/>
      <w:color w:val="4D4D4E" w:themeColor="text2"/>
      <w:sz w:val="18"/>
      <w:szCs w:val="18"/>
      <w:lang w:val="en-US"/>
    </w:rPr>
  </w:style>
  <w:style w:type="paragraph" w:customStyle="1" w:styleId="PubTitle">
    <w:name w:val="Pub.Title"/>
    <w:basedOn w:val="Normale"/>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4D4D4E" w:themeColor="text2"/>
      <w:sz w:val="18"/>
      <w:szCs w:val="18"/>
      <w:lang w:val="en-US"/>
    </w:rPr>
  </w:style>
  <w:style w:type="paragraph" w:customStyle="1" w:styleId="CE-TableHead">
    <w:name w:val="CE-Table Head"/>
    <w:basedOn w:val="CE-Head2"/>
    <w:link w:val="CE-TableHeadZchn"/>
    <w:qFormat/>
    <w:rsid w:val="00CE136A"/>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Carpredefinitoparagrafo"/>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e"/>
    <w:link w:val="TableTextZchn"/>
    <w:autoRedefine/>
    <w:qFormat/>
    <w:rsid w:val="0087669D"/>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2Zchn"/>
    <w:link w:val="CE-TableHead"/>
    <w:rsid w:val="00CE136A"/>
    <w:rPr>
      <w:rFonts w:ascii="Trebuchet MS" w:eastAsiaTheme="minorHAnsi" w:hAnsi="Trebuchet MS" w:cstheme="minorBidi"/>
      <w:b w:val="0"/>
      <w:bCs w:val="0"/>
      <w:iCs/>
      <w:noProof/>
      <w:color w:val="FFFFFF" w:themeColor="background1"/>
      <w:spacing w:val="-10"/>
      <w:sz w:val="26"/>
      <w:szCs w:val="24"/>
      <w:lang w:eastAsia="de-AT"/>
    </w:rPr>
  </w:style>
  <w:style w:type="paragraph" w:customStyle="1" w:styleId="CE-TableList">
    <w:name w:val="CE-Table List"/>
    <w:basedOn w:val="CE-List-Bullet"/>
    <w:link w:val="CE-TableListZchn"/>
    <w:autoRedefine/>
    <w:qFormat/>
    <w:rsid w:val="0017518B"/>
    <w:pPr>
      <w:ind w:left="357" w:right="340" w:hanging="357"/>
      <w:jc w:val="left"/>
    </w:pPr>
    <w:rPr>
      <w:color w:val="393626" w:themeColor="accent6" w:themeShade="BF"/>
      <w:spacing w:val="-2"/>
      <w:sz w:val="16"/>
      <w:szCs w:val="16"/>
    </w:rPr>
  </w:style>
  <w:style w:type="character" w:customStyle="1" w:styleId="TableTextZchn">
    <w:name w:val="Table Text Zchn"/>
    <w:basedOn w:val="Carpredefinitoparagrafo"/>
    <w:link w:val="TableText"/>
    <w:rsid w:val="0087669D"/>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17518B"/>
    <w:rPr>
      <w:rFonts w:ascii="Trebuchet MS" w:hAnsi="Trebuchet MS"/>
      <w:color w:val="393626" w:themeColor="accent6" w:themeShade="BF"/>
      <w:spacing w:val="-2"/>
      <w:sz w:val="16"/>
      <w:szCs w:val="16"/>
      <w:lang w:val="en-US"/>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Carpredefinitoparagrafo"/>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14:ligatures w14:val="standard"/>
      <w14:cntxtAlts/>
    </w:rPr>
  </w:style>
  <w:style w:type="character" w:styleId="Testosegnaposto">
    <w:name w:val="Placeholder Text"/>
    <w:basedOn w:val="Carpredefinitoparagrafo"/>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14:ligatures w14:val="standard"/>
      <w14:cntxtAlts/>
    </w:rPr>
  </w:style>
  <w:style w:type="paragraph" w:customStyle="1" w:styleId="CE-MEGA">
    <w:name w:val="CE-MEGA"/>
    <w:basedOn w:val="PubTitle"/>
    <w:next w:val="CE-StandardText"/>
    <w:link w:val="CE-MEGAZchn"/>
    <w:qFormat/>
    <w:rsid w:val="00346665"/>
    <w:pPr>
      <w:spacing w:line="700" w:lineRule="exact"/>
    </w:pPr>
    <w:rPr>
      <w:b w:val="0"/>
      <w:caps/>
      <w:color w:val="7E93A5" w:themeColor="background2"/>
      <w:sz w:val="60"/>
      <w:szCs w:val="76"/>
    </w:rPr>
  </w:style>
  <w:style w:type="character" w:customStyle="1" w:styleId="CE-MEGAZchn">
    <w:name w:val="CE-MEGA Zchn"/>
    <w:basedOn w:val="PubTitleZchn"/>
    <w:link w:val="CE-MEGA"/>
    <w:rsid w:val="00346665"/>
    <w:rPr>
      <w:rFonts w:ascii="Trebuchet MS" w:hAnsi="Trebuchet MS"/>
      <w:b w:val="0"/>
      <w:caps/>
      <w:color w:val="7E93A5" w:themeColor="background2"/>
      <w:spacing w:val="-20"/>
      <w:kern w:val="72"/>
      <w:sz w:val="60"/>
      <w:szCs w:val="76"/>
      <w:lang w:val="en-US"/>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19"/>
      </w:numPr>
    </w:pPr>
  </w:style>
  <w:style w:type="paragraph" w:customStyle="1" w:styleId="QuickList">
    <w:name w:val="Quick List"/>
    <w:basedOn w:val="CE-StandardText"/>
    <w:link w:val="QuickListZchn"/>
    <w:qFormat/>
    <w:rsid w:val="00DB1466"/>
  </w:style>
  <w:style w:type="character" w:customStyle="1" w:styleId="QuickListZchn">
    <w:name w:val="Quick List Zchn"/>
    <w:basedOn w:val="CE-StandardTextZchn"/>
    <w:link w:val="QuickList"/>
    <w:rsid w:val="00DB1466"/>
    <w:rPr>
      <w:rFonts w:ascii="Trebuchet MS" w:hAnsi="Trebuchet MS"/>
      <w:color w:val="4D4D4E" w:themeColor="text2"/>
      <w:sz w:val="18"/>
      <w:szCs w:val="18"/>
      <w:lang w:val="en-US"/>
    </w:rPr>
  </w:style>
  <w:style w:type="paragraph" w:customStyle="1" w:styleId="QuickList2">
    <w:name w:val="Quick List 2"/>
    <w:basedOn w:val="QuickList"/>
    <w:link w:val="QuickList2Zchn"/>
    <w:qFormat/>
    <w:rsid w:val="00DB1466"/>
    <w:pPr>
      <w:numPr>
        <w:ilvl w:val="1"/>
      </w:numPr>
      <w:ind w:left="568" w:hanging="284"/>
    </w:pPr>
  </w:style>
  <w:style w:type="paragraph" w:customStyle="1" w:styleId="QuickList3">
    <w:name w:val="Quick List 3"/>
    <w:basedOn w:val="QuickList"/>
    <w:link w:val="QuickList3Zchn"/>
    <w:qFormat/>
    <w:rsid w:val="001161C3"/>
    <w:pPr>
      <w:numPr>
        <w:numId w:val="22"/>
      </w:numPr>
    </w:pPr>
  </w:style>
  <w:style w:type="character" w:customStyle="1" w:styleId="QuickList2Zchn">
    <w:name w:val="Quick List 2 Zchn"/>
    <w:basedOn w:val="QuickListZchn"/>
    <w:link w:val="QuickList2"/>
    <w:rsid w:val="00DB1466"/>
    <w:rPr>
      <w:rFonts w:ascii="Trebuchet MS" w:hAnsi="Trebuchet MS"/>
      <w:color w:val="4D4D4E" w:themeColor="text2"/>
      <w:sz w:val="18"/>
      <w:szCs w:val="18"/>
      <w:lang w:val="en-US"/>
    </w:rPr>
  </w:style>
  <w:style w:type="paragraph" w:customStyle="1" w:styleId="CE-TableStandardWhite">
    <w:name w:val="CE-Table Standard White"/>
    <w:basedOn w:val="CE-StandardText"/>
    <w:link w:val="CE-TableStandardWhiteZchn"/>
    <w:qFormat/>
    <w:rsid w:val="0064344A"/>
    <w:pPr>
      <w:spacing w:line="240" w:lineRule="auto"/>
      <w:jc w:val="left"/>
    </w:pPr>
    <w:rPr>
      <w:b/>
      <w:bCs/>
      <w:color w:val="FFFFFF" w:themeColor="background1"/>
    </w:rPr>
  </w:style>
  <w:style w:type="character" w:customStyle="1" w:styleId="QuickList3Zchn">
    <w:name w:val="Quick List 3 Zchn"/>
    <w:basedOn w:val="QuickListZchn"/>
    <w:link w:val="QuickList3"/>
    <w:rsid w:val="001161C3"/>
    <w:rPr>
      <w:rFonts w:ascii="Trebuchet MS" w:hAnsi="Trebuchet MS"/>
      <w:color w:val="4D4D4E" w:themeColor="text2"/>
      <w:sz w:val="18"/>
      <w:szCs w:val="18"/>
      <w:lang w:val="en-US"/>
    </w:rPr>
  </w:style>
  <w:style w:type="paragraph" w:customStyle="1" w:styleId="CE-TableStandard">
    <w:name w:val="CE-Table Standard"/>
    <w:basedOn w:val="CE-TableStandardWhite"/>
    <w:link w:val="CE-TableStandardZchn"/>
    <w:qFormat/>
    <w:rsid w:val="00ED042D"/>
    <w:pPr>
      <w:spacing w:line="360" w:lineRule="auto"/>
    </w:pPr>
    <w:rPr>
      <w:b w:val="0"/>
      <w:color w:val="4D4D4E" w:themeColor="text2"/>
    </w:rPr>
  </w:style>
  <w:style w:type="character" w:customStyle="1" w:styleId="CE-TableStandardWhiteZchn">
    <w:name w:val="CE-Table Standard White Zchn"/>
    <w:basedOn w:val="CE-StandardTextZchn"/>
    <w:link w:val="CE-TableStandardWhite"/>
    <w:rsid w:val="0064344A"/>
    <w:rPr>
      <w:rFonts w:ascii="Trebuchet MS" w:hAnsi="Trebuchet MS"/>
      <w:b/>
      <w:bCs/>
      <w:color w:val="FFFFFF" w:themeColor="background1"/>
      <w:sz w:val="18"/>
      <w:szCs w:val="18"/>
      <w:lang w:val="en-US"/>
    </w:rPr>
  </w:style>
  <w:style w:type="paragraph" w:styleId="Citazione">
    <w:name w:val="Quote"/>
    <w:aliases w:val="CE-Quotation"/>
    <w:basedOn w:val="Normale"/>
    <w:next w:val="CE-StandardText"/>
    <w:link w:val="CitazioneCarattere"/>
    <w:uiPriority w:val="29"/>
    <w:qFormat/>
    <w:rsid w:val="0087669D"/>
    <w:pPr>
      <w:spacing w:before="0" w:after="200"/>
      <w:ind w:left="0" w:right="0"/>
      <w:jc w:val="left"/>
    </w:pPr>
    <w:rPr>
      <w:rFonts w:ascii="Trebuchet MS" w:eastAsiaTheme="minorEastAsia" w:hAnsi="Trebuchet MS" w:cstheme="minorBidi"/>
      <w:b/>
      <w:iCs/>
      <w:color w:val="90ABB1" w:themeColor="accent2"/>
      <w:sz w:val="18"/>
      <w:szCs w:val="22"/>
      <w:lang w:eastAsia="de-AT"/>
    </w:rPr>
  </w:style>
  <w:style w:type="character" w:customStyle="1" w:styleId="CE-TableStandardZchn">
    <w:name w:val="CE-Table Standard Zchn"/>
    <w:basedOn w:val="CE-TableStandardWhiteZchn"/>
    <w:link w:val="CE-TableStandard"/>
    <w:rsid w:val="00ED042D"/>
    <w:rPr>
      <w:rFonts w:ascii="Trebuchet MS" w:hAnsi="Trebuchet MS"/>
      <w:b w:val="0"/>
      <w:bCs/>
      <w:color w:val="4D4D4E" w:themeColor="text2"/>
      <w:sz w:val="18"/>
      <w:szCs w:val="18"/>
      <w:lang w:val="en-US"/>
    </w:rPr>
  </w:style>
  <w:style w:type="character" w:customStyle="1" w:styleId="CitazioneCarattere">
    <w:name w:val="Citazione Carattere"/>
    <w:aliases w:val="CE-Quotation Carattere"/>
    <w:basedOn w:val="Carpredefinitoparagrafo"/>
    <w:link w:val="Citazione"/>
    <w:uiPriority w:val="29"/>
    <w:rsid w:val="0087669D"/>
    <w:rPr>
      <w:rFonts w:ascii="Trebuchet MS" w:eastAsiaTheme="minorEastAsia" w:hAnsi="Trebuchet MS" w:cstheme="minorBidi"/>
      <w:b/>
      <w:iCs/>
      <w:color w:val="90ABB1" w:themeColor="accent2"/>
      <w:sz w:val="18"/>
      <w:szCs w:val="22"/>
      <w:lang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0"/>
      </w:numPr>
    </w:pPr>
  </w:style>
  <w:style w:type="numbering" w:customStyle="1" w:styleId="Formatvorlage1">
    <w:name w:val="Formatvorlage1"/>
    <w:uiPriority w:val="99"/>
    <w:rsid w:val="001161C3"/>
    <w:pPr>
      <w:numPr>
        <w:numId w:val="23"/>
      </w:numPr>
    </w:pPr>
  </w:style>
  <w:style w:type="table" w:customStyle="1" w:styleId="CE-TableExample">
    <w:name w:val="CE-Table Example"/>
    <w:basedOn w:val="Tabellanormale"/>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styleId="Elencochiaro">
    <w:name w:val="Light List"/>
    <w:basedOn w:val="Tabellanormale"/>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450358"/>
    <w:rPr>
      <w:b/>
      <w:bCs w:val="0"/>
    </w:rPr>
  </w:style>
  <w:style w:type="character" w:customStyle="1" w:styleId="CE-TableStandardBoldZchn0">
    <w:name w:val="CE-Table StandardBold Zchn"/>
    <w:basedOn w:val="CE-TableStandardZchn"/>
    <w:link w:val="CE-TableStandardBold0"/>
    <w:rsid w:val="00450358"/>
    <w:rPr>
      <w:rFonts w:ascii="Trebuchet MS" w:hAnsi="Trebuchet MS"/>
      <w:b/>
      <w:bCs w:val="0"/>
      <w:color w:val="4D4D4E" w:themeColor="text2"/>
      <w:sz w:val="18"/>
      <w:szCs w:val="18"/>
      <w:lang w:val="en-US"/>
    </w:rPr>
  </w:style>
  <w:style w:type="table" w:customStyle="1" w:styleId="GridTable5Dark-Accent11">
    <w:name w:val="Grid Table 5 Dark - Accent 11"/>
    <w:basedOn w:val="Tabellanormale"/>
    <w:uiPriority w:val="50"/>
    <w:rsid w:val="008E6E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47"/>
      </w:numPr>
    </w:pPr>
  </w:style>
  <w:style w:type="character" w:customStyle="1" w:styleId="Menzionenonrisolta1">
    <w:name w:val="Menzione non risolta1"/>
    <w:basedOn w:val="Carpredefinitoparagrafo"/>
    <w:uiPriority w:val="99"/>
    <w:semiHidden/>
    <w:unhideWhenUsed/>
    <w:rsid w:val="0005045B"/>
    <w:rPr>
      <w:color w:val="808080"/>
      <w:shd w:val="clear" w:color="auto" w:fill="E6E6E6"/>
    </w:rPr>
  </w:style>
  <w:style w:type="character" w:customStyle="1" w:styleId="Menzionenonrisolta2">
    <w:name w:val="Menzione non risolta2"/>
    <w:basedOn w:val="Carpredefinitoparagrafo"/>
    <w:uiPriority w:val="99"/>
    <w:semiHidden/>
    <w:unhideWhenUsed/>
    <w:rsid w:val="003B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232816001">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central.eu/Content.Node/ROSI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E-Interreg">
  <a:themeElements>
    <a:clrScheme name="Central Europe">
      <a:dk1>
        <a:srgbClr val="0C0C0C"/>
      </a:dk1>
      <a:lt1>
        <a:sysClr val="window" lastClr="FFFFFF"/>
      </a:lt1>
      <a:dk2>
        <a:srgbClr val="4D4D4E"/>
      </a:dk2>
      <a:lt2>
        <a:srgbClr val="7E93A5"/>
      </a:lt2>
      <a:accent1>
        <a:srgbClr val="7D8B8A"/>
      </a:accent1>
      <a:accent2>
        <a:srgbClr val="90ABB1"/>
      </a:accent2>
      <a:accent3>
        <a:srgbClr val="C8D3D8"/>
      </a:accent3>
      <a:accent4>
        <a:srgbClr val="7B7B7D"/>
      </a:accent4>
      <a:accent5>
        <a:srgbClr val="A6A7A9"/>
      </a:accent5>
      <a:accent6>
        <a:srgbClr val="4D4933"/>
      </a:accent6>
      <a:hlink>
        <a:srgbClr val="7B7B7D"/>
      </a:hlink>
      <a:folHlink>
        <a:srgbClr val="BFBFBF"/>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265E-86D1-4C04-9AB7-DA2757B5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0</DocSecurity>
  <Lines>35</Lines>
  <Paragraphs>9</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Implementation manual</vt:lpstr>
      <vt:lpstr>Implementation manual</vt:lpstr>
      <vt:lpstr>Implementation manual</vt:lpstr>
    </vt:vector>
  </TitlesOfParts>
  <Company>Magistrat der Stadt Wien, MA 14 - ADV</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manual</dc:title>
  <dc:subject>Part A</dc:subject>
  <dc:creator>Schönerklee-Grasser Monika</dc:creator>
  <cp:lastModifiedBy>Resolvo</cp:lastModifiedBy>
  <cp:revision>2</cp:revision>
  <cp:lastPrinted>2018-03-09T15:57:00Z</cp:lastPrinted>
  <dcterms:created xsi:type="dcterms:W3CDTF">2019-04-12T06:10:00Z</dcterms:created>
  <dcterms:modified xsi:type="dcterms:W3CDTF">2019-04-12T06:10:00Z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