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hAnsi="Times New Roman"/>
          <w:b/>
          <w:bCs/>
          <w:iCs/>
          <w:caps w:val="0"/>
          <w:noProof/>
          <w:color w:val="auto"/>
          <w:spacing w:val="0"/>
          <w:kern w:val="0"/>
          <w:sz w:val="2"/>
          <w:szCs w:val="2"/>
          <w:lang w:val="de-AT" w:eastAsia="de-AT"/>
          <w14:ligatures w14:val="none"/>
        </w:rPr>
        <w:id w:val="1949882721"/>
        <w:docPartObj>
          <w:docPartGallery w:val="Cover Pages"/>
          <w:docPartUnique/>
        </w:docPartObj>
      </w:sdtPr>
      <w:sdtEndPr>
        <w:rPr>
          <w:b w:val="0"/>
          <w:bCs w:val="0"/>
          <w:iCs w:val="0"/>
          <w:noProof w:val="0"/>
          <w:sz w:val="20"/>
          <w:szCs w:val="20"/>
          <w:lang w:eastAsia="en-US"/>
        </w:rPr>
      </w:sdtEndPr>
      <w:sdtContent>
        <w:p w:rsidR="008D7A32" w:rsidRPr="0053739E" w:rsidRDefault="008D7A32" w:rsidP="0053739E">
          <w:pPr>
            <w:pStyle w:val="CE-MEGA"/>
            <w:spacing w:line="300" w:lineRule="exact"/>
            <w:rPr>
              <w:rFonts w:ascii="Times New Roman" w:hAnsi="Times New Roman"/>
              <w:caps w:val="0"/>
              <w:color w:val="auto"/>
              <w:spacing w:val="0"/>
              <w:kern w:val="0"/>
              <w:sz w:val="2"/>
              <w:szCs w:val="2"/>
              <w:lang w:val="de-AT"/>
              <w14:ligatures w14:val="none"/>
            </w:rPr>
          </w:pPr>
        </w:p>
        <w:p w:rsidR="000E4C08" w:rsidRPr="00CA5EA6" w:rsidRDefault="00EC5CD7" w:rsidP="00CA5EA6">
          <w:pPr>
            <w:pStyle w:val="CE-Head2"/>
            <w:rPr>
              <w:sz w:val="36"/>
              <w:lang w:val="en-GB"/>
            </w:rPr>
          </w:pPr>
          <w:r>
            <w:rPr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C594CF" wp14:editId="59EAB937">
                    <wp:simplePos x="0" y="0"/>
                    <wp:positionH relativeFrom="column">
                      <wp:posOffset>4953635</wp:posOffset>
                    </wp:positionH>
                    <wp:positionV relativeFrom="paragraph">
                      <wp:posOffset>19685</wp:posOffset>
                    </wp:positionV>
                    <wp:extent cx="1304925" cy="409575"/>
                    <wp:effectExtent l="0" t="0" r="0" b="0"/>
                    <wp:wrapNone/>
                    <wp:docPr id="6" name="Textfeld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130492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E4C08" w:rsidRPr="00EC5CD7" w:rsidRDefault="000E4C08" w:rsidP="001A6A77">
                                <w:pPr>
                                  <w:pStyle w:val="CE-Head2"/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C5CD7">
                                  <w:rPr>
                                    <w:sz w:val="32"/>
                                    <w:szCs w:val="32"/>
                                  </w:rPr>
                                  <w:t>Version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C594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6" type="#_x0000_t202" style="position:absolute;left:0;text-align:left;margin-left:390.05pt;margin-top:1.55pt;width:102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1ZOAIAAF8EAAAOAAAAZHJzL2Uyb0RvYy54bWysVFFv2jAQfp+0/2D5fSRQoCUiVKwV06Su&#10;rQRTn41jk0iOz7MNCfv1OzsJQ92epr1YZ9/lO3/ffc7yvq0VOQnrKtA5HY9SSoTmUFT6kNPvu82n&#10;O0qcZ7pgCrTI6Vk4er/6+GHZmExMoARVCEsQRLusMTktvTdZkjheipq5ERihMSnB1szj1h6SwrIG&#10;0WuVTNJ0njRgC2OBC+fw9LFL0lXEl1Jw/yKlE56onOLdfFxtXPdhTVZLlh0sM2XF+2uwf7hFzSqN&#10;TS9Qj8wzcrTVH1B1xS04kH7EoU5AyoqLyAHZjNN3bLYlMyJyQXGcucjk/h8sfz69WlIVOZ1TolmN&#10;I9qJ1kuhCjIP6jTGZVi0NVjm28/Q4pSHcxcO9803KPAzdvQQJWilrYMUSI5gNap+viiN0IQHiJt0&#10;upjMKOGYm6aL2e0sgCYsG7421vkvAmoSgpxanGREZ6cn57vSoSQ007CplIrTVJo0SOdmlsYPLhkE&#10;Vxp7BEbh5h033+7bnuYeijMSstC5xBm+qbD5E3P+lVm0BVJBq/sXXKQCbAJ9REkJ9uffzkM9Tguz&#10;lDRos5y6H0dmBSXqq8Y5LsbTafBl3ExntxPc2OvM/jqjj/UDoJPH+KgMj2Go92oIpYX6DV/EOnTF&#10;FNMce+fUD+GD78yPL4qL9ToWoRMN8096a3iADnIGaXftG7Om19/j5J5hMCTL3o2hq+0GsUYjyCrO&#10;KEjdqdrrji6OU+5fXHgm1/tY9fu/sPoFAAD//wMAUEsDBBQABgAIAAAAIQAu//j04QAAAAgBAAAP&#10;AAAAZHJzL2Rvd25yZXYueG1sTI/BTsMwEETvSPyDtUjcqNOipiHEqapIFRKCQ0sv3Daxm0TY6xC7&#10;beDrWU5wGq1mNPO2WE/OirMZQ+9JwXyWgDDUeN1Tq+Dwtr3LQISIpNF6Mgq+TIB1eX1VYK79hXbm&#10;vI+t4BIKOSroYhxyKUPTGYdh5gdD7B396DDyObZSj3jhcmflIklS6bAnXuhwMFVnmo/9ySl4rrav&#10;uKsXLvu21dPLcTN8Ht6XSt3eTJtHENFM8S8Mv/iMDiUz1f5EOgirYJUlc44quGdh/yFbpiBqBekq&#10;BVkW8v8D5Q8AAAD//wMAUEsBAi0AFAAGAAgAAAAhALaDOJL+AAAA4QEAABMAAAAAAAAAAAAAAAAA&#10;AAAAAFtDb250ZW50X1R5cGVzXS54bWxQSwECLQAUAAYACAAAACEAOP0h/9YAAACUAQAACwAAAAAA&#10;AAAAAAAAAAAvAQAAX3JlbHMvLnJlbHNQSwECLQAUAAYACAAAACEAQy0tWTgCAABfBAAADgAAAAAA&#10;AAAAAAAAAAAuAgAAZHJzL2Uyb0RvYy54bWxQSwECLQAUAAYACAAAACEALv/49OEAAAAIAQAADwAA&#10;AAAAAAAAAAAAAACSBAAAZHJzL2Rvd25yZXYueG1sUEsFBgAAAAAEAAQA8wAAAKAFAAAAAA==&#10;" filled="f" stroked="f" strokeweight=".5pt">
                    <v:textbox>
                      <w:txbxContent>
                        <w:p w:rsidR="000E4C08" w:rsidRPr="00EC5CD7" w:rsidRDefault="000E4C08" w:rsidP="001A6A77">
                          <w:pPr>
                            <w:pStyle w:val="CE-Head2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EC5CD7">
                            <w:rPr>
                              <w:sz w:val="32"/>
                              <w:szCs w:val="32"/>
                            </w:rPr>
                            <w:t>Version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36"/>
              <w:lang w:val="en-GB"/>
            </w:rPr>
            <w:t>Output fact</w:t>
          </w:r>
          <w:r w:rsidRPr="00C551C0">
            <w:rPr>
              <w:sz w:val="36"/>
              <w:lang w:val="en-GB"/>
            </w:rPr>
            <w:t>sheet</w:t>
          </w:r>
          <w:r>
            <w:rPr>
              <w:sz w:val="36"/>
              <w:lang w:val="en-GB"/>
            </w:rPr>
            <w:t>:</w:t>
          </w:r>
          <w:r w:rsidRPr="00EC5CD7">
            <w:rPr>
              <w:lang w:val="en-GB" w:eastAsia="de-DE"/>
            </w:rPr>
            <w:t xml:space="preserve"> </w:t>
          </w:r>
          <w:r w:rsidR="00CA5EA6">
            <w:rPr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D0621A" wp14:editId="0150413D">
                    <wp:simplePos x="0" y="0"/>
                    <wp:positionH relativeFrom="column">
                      <wp:posOffset>10160</wp:posOffset>
                    </wp:positionH>
                    <wp:positionV relativeFrom="paragraph">
                      <wp:posOffset>414020</wp:posOffset>
                    </wp:positionV>
                    <wp:extent cx="5926455" cy="0"/>
                    <wp:effectExtent l="0" t="0" r="36195" b="19050"/>
                    <wp:wrapNone/>
                    <wp:docPr id="4" name="Gerade Verbindung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26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5EE290" id="Gerade Verbindung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32.6pt" to="467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fG2gEAAAwEAAAOAAAAZHJzL2Uyb0RvYy54bWysU02P2yAUvFfqf0DcGztRsupacfawq91L&#10;1Ub9uhN4OEh8CdjY+fd9YMdZtVWlXfWCDbwZZobH9m4wmpwgROVsS5eLmhKw3Allu5b++P744SMl&#10;MTErmHYWWnqGSO92799te9/Ayh2dFhAIktjY9L6lx5R8U1WRH8GwuHAeLG5KFwxLOA1dJQLrkd3o&#10;alXXN1XvgvDBcYgRVx/GTbor/FICT1+kjJCIbilqS2UMZTzksdptWdMF5o+KTzLYG1QYpiweOlM9&#10;sMTIc1B/UBnFg4tOpgV3pnJSKg7FA7pZ1r+5+XZkHooXDCf6Oab4/2j559M+ECVauqbEMoNX9ASB&#10;CSA/IRyUFc+2I+scU+9jg9X3dh+mWfT7kD0PMpj8RTdkKNGe52hhSITj4uZ2dbPebCjhl73qCvQh&#10;pidwhuSflmpls2vWsNOnmPAwLL2U5GVtSY+9dltv6lIWnVbiUWmdN0vnwL0O5MTwzg/dKotHhhdV&#10;ONMWF7Ol0UT5S2cNI/9XkJgJyl6OB+RuvHIyzsGm5cSrLVZnmEQFM3BS9i/gVJ+hUDr1NeAZUU52&#10;Ns1go6wLf5OdhotkOdZfEhh95wgOTpzL9ZZosOVKctPzyD39cl7g10e8+wUAAP//AwBQSwMEFAAG&#10;AAgAAAAhAJrIJYfZAAAABwEAAA8AAABkcnMvZG93bnJldi54bWxMjs1OwzAQhO9IvIO1SNyoTVoi&#10;msapAAH3pkhVb268TSLidWS7bXh7FnGA4/xo5ivXkxvEGUPsPWm4nykQSI23PbUaPrZvd48gYjJk&#10;zeAJNXxhhHV1fVWawvoLbfBcp1bwCMXCaOhSGgspY9OhM3HmRyTOjj44k1iGVtpgLjzuBpkplUtn&#10;euKHzoz40mHzWZ8c/6rxWL/Og3L7XbZ7z5437XYxaX17Mz2tQCSc0l8ZfvAZHSpmOvgT2SgG1jkX&#10;NeQPGQiOl/PFEsTh15BVKf/zV98AAAD//wMAUEsBAi0AFAAGAAgAAAAhALaDOJL+AAAA4QEAABMA&#10;AAAAAAAAAAAAAAAAAAAAAFtDb250ZW50X1R5cGVzXS54bWxQSwECLQAUAAYACAAAACEAOP0h/9YA&#10;AACUAQAACwAAAAAAAAAAAAAAAAAvAQAAX3JlbHMvLnJlbHNQSwECLQAUAAYACAAAACEArVfXxtoB&#10;AAAMBAAADgAAAAAAAAAAAAAAAAAuAgAAZHJzL2Uyb0RvYy54bWxQSwECLQAUAAYACAAAACEAmsgl&#10;h9kAAAAHAQAADwAAAAAAAAAAAAAAAAA0BAAAZHJzL2Rvd25yZXYueG1sUEsFBgAAAAAEAAQA8wAA&#10;ADoFAAAAAA==&#10;" strokecolor="#7e93a5 [3214]" strokeweight="1.5pt">
                    <v:stroke endcap="round"/>
                  </v:line>
                </w:pict>
              </mc:Fallback>
            </mc:AlternateContent>
          </w:r>
          <w:r w:rsidR="000E4C08">
            <w:rPr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E360B4" wp14:editId="7401C549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19685</wp:posOffset>
                    </wp:positionV>
                    <wp:extent cx="5926455" cy="0"/>
                    <wp:effectExtent l="0" t="0" r="36195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26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E0BFB0"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55pt" to="467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WM2wEAAAwEAAAOAAAAZHJzL2Uyb0RvYy54bWysU11v2yAUfZ+0/4B4X+ykS7VacfrQqn2Z&#10;tmjr9k7g4iDxJaCx8+93wY5TbdOkVnvBBu45nHO4bG4Ho8kRQlTOtnS5qCkBy51Qtmvpj6eHD58o&#10;iYlZwbSz0NITRHq7ff9u0/sGVu7gtIBAkMTGpvctPaTkm6qK/ACGxYXzYHFTumBYwmnoKhFYj+xG&#10;V6u6vq56F4QPjkOMuHo/btJt4ZcSePoqZYREdEtRWypjKOM+j9V2w5ouMH9QfJLB3qDCMGXx0Jnq&#10;niVGnoP6g8ooHlx0Mi24M5WTUnEoHtDNsv7NzfcD81C8YDjRzzHF/0fLvxx3gSjR0itKLDN4RY8Q&#10;mADyE8JeWfFsO3KVY+p9bLD6zu7CNIt+F7LnQQaTv+iGDCXa0xwtDIlwXFzfrK4/rteU8PNedQH6&#10;ENMjOEPyT0u1stk1a9jxc0x4GJaeS/KytqTHXrup13Upi04r8aC0zpulc+BOB3JkeOf7bpXFI8OL&#10;Kpxpi4vZ0mii/KWThpH/G0jMBGUvxwNyN144Gedg03Li1RarM0yighk4KfsXcKrPUCid+hrwjCgn&#10;O5tmsFHWhb/JTsNZshzrzwmMvnMEeydO5XpLNNhyJbnpeeSefjkv8Msj3v4CAAD//wMAUEsDBBQA&#10;BgAIAAAAIQCbRa/S2AAAAAUBAAAPAAAAZHJzL2Rvd25yZXYueG1sTI/BTsMwEETvSP0Ha5G4UbtJ&#10;hUqIUxUE3JsiVb258TaJiNeR7bbh71m4wPFpVjNvy/XkBnHBEHtPGhZzBQKp8banVsPH7u1+BSIm&#10;Q9YMnlDDF0ZYV7Ob0hTWX2mLlzq1gksoFkZDl9JYSBmbDp2Jcz8icXbywZnEGFppg7lyuRtkptSD&#10;dKYnXujMiC8dNp/12fGuGk/1ax6UO+yz/Xv2vG13y0nru9tp8wQi4ZT+juFHn9WhYqejP5ONYmDm&#10;T5KGfAGC08d8mYM4/rKsSvnfvvoGAAD//wMAUEsBAi0AFAAGAAgAAAAhALaDOJL+AAAA4QEAABMA&#10;AAAAAAAAAAAAAAAAAAAAAFtDb250ZW50X1R5cGVzXS54bWxQSwECLQAUAAYACAAAACEAOP0h/9YA&#10;AACUAQAACwAAAAAAAAAAAAAAAAAvAQAAX3JlbHMvLnJlbHNQSwECLQAUAAYACAAAACEAedxVjNsB&#10;AAAMBAAADgAAAAAAAAAAAAAAAAAuAgAAZHJzL2Uyb0RvYy54bWxQSwECLQAUAAYACAAAACEAm0Wv&#10;0tgAAAAFAQAADwAAAAAAAAAAAAAAAAA1BAAAZHJzL2Rvd25yZXYueG1sUEsFBgAAAAAEAAQA8wAA&#10;ADoFAAAAAA==&#10;" strokecolor="#7e93a5 [3214]" strokeweight="1.5pt">
                    <v:stroke endcap="round"/>
                  </v:line>
                </w:pict>
              </mc:Fallback>
            </mc:AlternateContent>
          </w:r>
          <w:r w:rsidR="00DD562F">
            <w:rPr>
              <w:sz w:val="36"/>
              <w:lang w:val="en-GB"/>
            </w:rPr>
            <w:t>Trainings</w:t>
          </w:r>
        </w:p>
        <w:p w:rsidR="00156013" w:rsidRPr="00156013" w:rsidRDefault="005818E9" w:rsidP="00156013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</w:sdtContent>
    </w:sdt>
    <w:tbl>
      <w:tblPr>
        <w:tblStyle w:val="CE-Table2"/>
        <w:tblW w:w="9498" w:type="dxa"/>
        <w:tblInd w:w="108" w:type="dxa"/>
        <w:tblLook w:val="0480" w:firstRow="0" w:lastRow="0" w:firstColumn="1" w:lastColumn="0" w:noHBand="0" w:noVBand="1"/>
      </w:tblPr>
      <w:tblGrid>
        <w:gridCol w:w="3969"/>
        <w:gridCol w:w="5529"/>
      </w:tblGrid>
      <w:tr w:rsidR="00156013" w:rsidRPr="006B7C04" w:rsidTr="00EC5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56013" w:rsidRPr="00EA5FC7" w:rsidRDefault="00156013" w:rsidP="00037D53">
            <w:pPr>
              <w:pStyle w:val="CE-TableHead"/>
              <w:spacing w:line="276" w:lineRule="auto"/>
              <w:ind w:right="0"/>
              <w:jc w:val="left"/>
              <w:rPr>
                <w:sz w:val="22"/>
                <w:szCs w:val="22"/>
                <w:lang w:val="en-GB"/>
              </w:rPr>
            </w:pPr>
            <w:r w:rsidRPr="00EA5FC7">
              <w:rPr>
                <w:sz w:val="22"/>
                <w:szCs w:val="22"/>
                <w:lang w:val="en-GB"/>
              </w:rPr>
              <w:t>Project index number and acronym</w:t>
            </w:r>
          </w:p>
        </w:tc>
        <w:tc>
          <w:tcPr>
            <w:tcW w:w="5529" w:type="dxa"/>
          </w:tcPr>
          <w:p w:rsidR="00156013" w:rsidRPr="00805D51" w:rsidRDefault="00103724" w:rsidP="00037D53">
            <w:pPr>
              <w:pStyle w:val="CE-StandardText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CE1004 ROSIE</w:t>
            </w:r>
          </w:p>
        </w:tc>
      </w:tr>
      <w:tr w:rsidR="00156013" w:rsidRPr="00DD7125" w:rsidTr="00EC5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56013" w:rsidRPr="00EA5FC7" w:rsidRDefault="00156013" w:rsidP="00037D53">
            <w:pPr>
              <w:pStyle w:val="CE-TableStandardWhite"/>
              <w:spacing w:line="276" w:lineRule="auto"/>
              <w:rPr>
                <w:sz w:val="22"/>
                <w:szCs w:val="22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Lead partner</w:t>
            </w:r>
          </w:p>
        </w:tc>
        <w:tc>
          <w:tcPr>
            <w:tcW w:w="5529" w:type="dxa"/>
          </w:tcPr>
          <w:p w:rsidR="00156013" w:rsidRPr="00805D51" w:rsidRDefault="00103724" w:rsidP="00037D53">
            <w:pPr>
              <w:pStyle w:val="CE-Table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CISE - </w:t>
            </w:r>
            <w:r w:rsidRPr="00351179">
              <w:t>Special Agency of the Chamber of Commerce of Forlì-Cesena</w:t>
            </w:r>
          </w:p>
        </w:tc>
      </w:tr>
      <w:tr w:rsidR="00156013" w:rsidRPr="00DD7125" w:rsidTr="00EC5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56013" w:rsidRPr="00EA5FC7" w:rsidRDefault="00156013" w:rsidP="00037D53">
            <w:pPr>
              <w:pStyle w:val="CE-TableHead"/>
              <w:spacing w:line="276" w:lineRule="auto"/>
              <w:ind w:right="0"/>
              <w:jc w:val="left"/>
              <w:rPr>
                <w:sz w:val="22"/>
                <w:szCs w:val="22"/>
                <w:lang w:val="en-GB"/>
              </w:rPr>
            </w:pPr>
            <w:r w:rsidRPr="00EA5FC7">
              <w:rPr>
                <w:sz w:val="22"/>
                <w:szCs w:val="22"/>
                <w:lang w:val="en-GB"/>
              </w:rPr>
              <w:t>Output number and title</w:t>
            </w:r>
          </w:p>
        </w:tc>
        <w:tc>
          <w:tcPr>
            <w:tcW w:w="5529" w:type="dxa"/>
          </w:tcPr>
          <w:p w:rsidR="00156013" w:rsidRPr="00156013" w:rsidRDefault="00103724" w:rsidP="00037D53">
            <w:pPr>
              <w:pStyle w:val="CE-StandardText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Cs/>
              </w:rPr>
              <w:t>O.T</w:t>
            </w:r>
            <w:r w:rsidR="005C70A9">
              <w:rPr>
                <w:bCs/>
              </w:rPr>
              <w:t>3.1</w:t>
            </w:r>
            <w:r>
              <w:rPr>
                <w:bCs/>
              </w:rPr>
              <w:t xml:space="preserve"> </w:t>
            </w:r>
            <w:r w:rsidRPr="00103724">
              <w:rPr>
                <w:bCs/>
              </w:rPr>
              <w:t xml:space="preserve">Training Implemented to improve RI capacity and mind-sets among </w:t>
            </w:r>
            <w:r w:rsidR="005C70A9">
              <w:rPr>
                <w:bCs/>
              </w:rPr>
              <w:t>SMEs</w:t>
            </w:r>
          </w:p>
        </w:tc>
      </w:tr>
      <w:tr w:rsidR="00156013" w:rsidRPr="00FE52E6" w:rsidTr="00EC5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56013" w:rsidRPr="00EA5FC7" w:rsidRDefault="00156013" w:rsidP="00037D53">
            <w:pPr>
              <w:pStyle w:val="CE-TableStandardWhite"/>
              <w:spacing w:line="276" w:lineRule="auto"/>
              <w:rPr>
                <w:sz w:val="22"/>
                <w:szCs w:val="22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Responsible partner (PP name and number)</w:t>
            </w:r>
          </w:p>
        </w:tc>
        <w:tc>
          <w:tcPr>
            <w:tcW w:w="5529" w:type="dxa"/>
          </w:tcPr>
          <w:p w:rsidR="00156013" w:rsidRPr="00805D51" w:rsidRDefault="00D82722" w:rsidP="00037D53">
            <w:pPr>
              <w:pStyle w:val="CE-Table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PP06 MONG &amp; PP07 CCIS </w:t>
            </w:r>
          </w:p>
        </w:tc>
      </w:tr>
      <w:tr w:rsidR="00103724" w:rsidRPr="00DD7125" w:rsidTr="00EC5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03724" w:rsidRPr="00EA5FC7" w:rsidRDefault="00103724" w:rsidP="00103724">
            <w:pPr>
              <w:pStyle w:val="CE-TableStandardWhite"/>
              <w:spacing w:line="276" w:lineRule="auto"/>
              <w:rPr>
                <w:rFonts w:eastAsiaTheme="minorHAnsi" w:cstheme="minorBidi"/>
                <w:iCs/>
                <w:noProof/>
                <w:sz w:val="22"/>
                <w:szCs w:val="22"/>
                <w:lang w:val="en-GB" w:eastAsia="de-AT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Project website</w:t>
            </w:r>
          </w:p>
        </w:tc>
        <w:tc>
          <w:tcPr>
            <w:tcW w:w="5529" w:type="dxa"/>
          </w:tcPr>
          <w:p w:rsidR="00103724" w:rsidRPr="00805D51" w:rsidRDefault="005818E9" w:rsidP="00103724">
            <w:pPr>
              <w:pStyle w:val="CE-TableStandar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103724" w:rsidRPr="00643B2A">
                <w:rPr>
                  <w:rStyle w:val="Collegamentoipertestuale"/>
                </w:rPr>
                <w:t>http://www.interreg-central.eu/Content.Node/ROSIE.html</w:t>
              </w:r>
            </w:hyperlink>
            <w:r w:rsidR="00103724">
              <w:t xml:space="preserve"> </w:t>
            </w:r>
          </w:p>
        </w:tc>
      </w:tr>
      <w:tr w:rsidR="00103724" w:rsidRPr="00DD7125" w:rsidTr="00EC5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63858D" w:themeFill="accent2" w:themeFillShade="BF"/>
          </w:tcPr>
          <w:p w:rsidR="00103724" w:rsidRPr="00EA5FC7" w:rsidRDefault="00103724" w:rsidP="00103724">
            <w:pPr>
              <w:pStyle w:val="CE-TableStandardWhite"/>
              <w:spacing w:line="276" w:lineRule="auto"/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</w:pPr>
            <w:r w:rsidRPr="00EA5FC7">
              <w:rPr>
                <w:rFonts w:eastAsiaTheme="minorHAnsi" w:cstheme="minorBidi"/>
                <w:b/>
                <w:bCs/>
                <w:iCs/>
                <w:noProof/>
                <w:sz w:val="22"/>
                <w:szCs w:val="22"/>
                <w:lang w:val="en-GB" w:eastAsia="de-AT"/>
              </w:rPr>
              <w:t>Delivery date</w:t>
            </w:r>
          </w:p>
        </w:tc>
        <w:tc>
          <w:tcPr>
            <w:tcW w:w="5529" w:type="dxa"/>
          </w:tcPr>
          <w:p w:rsidR="00103724" w:rsidRPr="00805D51" w:rsidRDefault="00D82722" w:rsidP="00103724">
            <w:pPr>
              <w:pStyle w:val="CE-Table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2018 (due date), December 2018 (delivery date)</w:t>
            </w:r>
          </w:p>
        </w:tc>
      </w:tr>
    </w:tbl>
    <w:p w:rsidR="00156013" w:rsidRPr="00EA5FC7" w:rsidRDefault="00156013" w:rsidP="00037D53">
      <w:pPr>
        <w:pStyle w:val="CE-StandardText"/>
        <w:tabs>
          <w:tab w:val="left" w:pos="1290"/>
        </w:tabs>
        <w:spacing w:line="276" w:lineRule="auto"/>
        <w:rPr>
          <w:sz w:val="4"/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7B6FAA" w:rsidRPr="006B7C04" w:rsidTr="006B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7B6FAA" w:rsidRDefault="00F102B2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Summary</w:t>
            </w:r>
            <w:r w:rsidR="007B6FAA" w:rsidRPr="007B6FAA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description of the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implemented </w:t>
            </w:r>
            <w:r w:rsidR="00455D9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training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measure</w:t>
            </w:r>
            <w:r w:rsidR="00455D9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(s),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explaining</w:t>
            </w:r>
            <w:r w:rsidR="00455D9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the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specific </w:t>
            </w:r>
            <w:r w:rsidR="00455D9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goal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(s)</w:t>
            </w:r>
            <w:r w:rsidR="00455D9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target groups</w:t>
            </w:r>
            <w:r w:rsidR="00EA5FC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</w:p>
          <w:p w:rsidR="009348F7" w:rsidRPr="007B6FAA" w:rsidRDefault="009348F7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b w:val="0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2.000 characters</w:t>
            </w:r>
          </w:p>
        </w:tc>
      </w:tr>
      <w:tr w:rsidR="007B6FAA" w:rsidRPr="00DD7125" w:rsidTr="00555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:rsidR="008E5CD5" w:rsidRDefault="008E5CD5" w:rsidP="008E5CD5">
            <w:pPr>
              <w:pStyle w:val="CE-TableStandard"/>
              <w:jc w:val="both"/>
            </w:pPr>
            <w:r>
              <w:t xml:space="preserve">The </w:t>
            </w:r>
            <w:r w:rsidR="00652791">
              <w:t>on-</w:t>
            </w:r>
            <w:r>
              <w:t xml:space="preserve">training implemented by </w:t>
            </w:r>
            <w:r w:rsidR="00652791">
              <w:t>MONG and CCIS</w:t>
            </w:r>
            <w:r>
              <w:t xml:space="preserve"> aims at building capacity of SMEs, and of any other interested actor</w:t>
            </w:r>
            <w:r w:rsidR="00AF6E1A">
              <w:t>s</w:t>
            </w:r>
            <w:r>
              <w:t>, in understanding, adopting and implementing Responsible Innovation (RI).</w:t>
            </w:r>
          </w:p>
          <w:p w:rsidR="00825EF9" w:rsidRDefault="00AF6E1A" w:rsidP="00AF6E1A">
            <w:pPr>
              <w:pStyle w:val="CE-TableStandard"/>
              <w:jc w:val="both"/>
            </w:pPr>
            <w:r>
              <w:t xml:space="preserve">MONG and CCIS started with the promotion of RI </w:t>
            </w:r>
            <w:r w:rsidR="00652791">
              <w:t xml:space="preserve">in Slovenia </w:t>
            </w:r>
            <w:r>
              <w:t xml:space="preserve">by publishing the ROSIE Open Call </w:t>
            </w:r>
            <w:r w:rsidR="00825EF9">
              <w:t>in May 2018</w:t>
            </w:r>
            <w:r w:rsidR="00E87215">
              <w:t>.</w:t>
            </w:r>
            <w:r>
              <w:t xml:space="preserve"> </w:t>
            </w:r>
            <w:r w:rsidR="00825EF9">
              <w:t xml:space="preserve">The Open Call was published on the </w:t>
            </w:r>
            <w:r w:rsidR="00652791">
              <w:t xml:space="preserve">MONG and </w:t>
            </w:r>
            <w:r w:rsidR="00825EF9">
              <w:t>CCIS web site</w:t>
            </w:r>
            <w:r w:rsidR="00652791">
              <w:t>s</w:t>
            </w:r>
            <w:r w:rsidR="00825EF9">
              <w:t xml:space="preserve">. MONG </w:t>
            </w:r>
            <w:r w:rsidR="00652791">
              <w:t xml:space="preserve">also </w:t>
            </w:r>
            <w:r w:rsidR="00825EF9">
              <w:t xml:space="preserve">promoted </w:t>
            </w:r>
            <w:r w:rsidR="00652791">
              <w:t>the call through</w:t>
            </w:r>
            <w:r w:rsidR="00825EF9">
              <w:t xml:space="preserve"> </w:t>
            </w:r>
            <w:proofErr w:type="spellStart"/>
            <w:r w:rsidR="00825EF9">
              <w:t>Primorska</w:t>
            </w:r>
            <w:proofErr w:type="spellEnd"/>
            <w:r w:rsidR="00825EF9">
              <w:t xml:space="preserve"> Technology Park and Chamber of Crafts </w:t>
            </w:r>
            <w:proofErr w:type="spellStart"/>
            <w:r w:rsidR="00825EF9">
              <w:t>Ajdovščina</w:t>
            </w:r>
            <w:proofErr w:type="spellEnd"/>
            <w:r w:rsidR="00825EF9">
              <w:t>, that took part in</w:t>
            </w:r>
            <w:r w:rsidR="00652791">
              <w:t xml:space="preserve"> the ROSIE</w:t>
            </w:r>
            <w:r w:rsidR="00825EF9">
              <w:t xml:space="preserve"> train-the-trainer</w:t>
            </w:r>
            <w:r w:rsidR="00652791">
              <w:t xml:space="preserve"> courses</w:t>
            </w:r>
            <w:r w:rsidR="00825EF9">
              <w:t>.</w:t>
            </w:r>
          </w:p>
          <w:p w:rsidR="00E87215" w:rsidRDefault="00AF6E1A" w:rsidP="00AF6E1A">
            <w:pPr>
              <w:pStyle w:val="CE-TableStandard"/>
              <w:jc w:val="both"/>
            </w:pPr>
            <w:r>
              <w:t>The response of SMEs to the</w:t>
            </w:r>
            <w:r w:rsidR="00E87215">
              <w:t xml:space="preserve"> open</w:t>
            </w:r>
            <w:r>
              <w:t xml:space="preserve"> call was very low, </w:t>
            </w:r>
            <w:r w:rsidR="00E87215">
              <w:t xml:space="preserve">this is why </w:t>
            </w:r>
            <w:r w:rsidR="00652791">
              <w:t>we</w:t>
            </w:r>
            <w:r>
              <w:t xml:space="preserve"> decided to promote the</w:t>
            </w:r>
            <w:r w:rsidR="00E87215">
              <w:t xml:space="preserve"> project also through </w:t>
            </w:r>
            <w:r w:rsidR="00652791">
              <w:t xml:space="preserve">innovation related </w:t>
            </w:r>
            <w:r w:rsidR="00E87215">
              <w:t>events and workshops of other EU funded projects.</w:t>
            </w:r>
          </w:p>
          <w:p w:rsidR="00825EF9" w:rsidRPr="005A2C0A" w:rsidRDefault="00E87215" w:rsidP="00D65E29">
            <w:pPr>
              <w:pStyle w:val="CE-TableStandard"/>
              <w:jc w:val="both"/>
            </w:pPr>
            <w:r>
              <w:t xml:space="preserve">To promote </w:t>
            </w:r>
            <w:r w:rsidR="0011145E">
              <w:t xml:space="preserve">the ROSIE </w:t>
            </w:r>
            <w:r>
              <w:t>RI concepts, MONG and CCIS set up the on-line training</w:t>
            </w:r>
            <w:r w:rsidR="00652791">
              <w:t xml:space="preserve">. CCIS </w:t>
            </w:r>
            <w:r>
              <w:t>published</w:t>
            </w:r>
            <w:r w:rsidR="00652791">
              <w:t xml:space="preserve"> the on-line training on its web site. The general RI on-line training covers ROSIE tools such as Design thinking, STIR, and Living Lab and other RI related content.</w:t>
            </w:r>
            <w:r w:rsidR="00825EF9">
              <w:t xml:space="preserve"> </w:t>
            </w:r>
            <w:r w:rsidR="00E505F0">
              <w:t xml:space="preserve">MONG </w:t>
            </w:r>
            <w:r w:rsidR="00652791">
              <w:t xml:space="preserve">set up a new on-line platform and </w:t>
            </w:r>
            <w:r w:rsidR="00E505F0">
              <w:t>focused on sustainable innovation in tourism</w:t>
            </w:r>
            <w:r w:rsidR="00652791">
              <w:t>,</w:t>
            </w:r>
            <w:r w:rsidR="00E505F0">
              <w:t xml:space="preserve"> based on the Living Lab concept</w:t>
            </w:r>
            <w:r w:rsidR="00D65E29">
              <w:t>.</w:t>
            </w:r>
            <w:r w:rsidR="00E505F0">
              <w:t xml:space="preserve"> </w:t>
            </w:r>
            <w:r w:rsidR="002756E3">
              <w:t>Both on-line training</w:t>
            </w:r>
            <w:r w:rsidR="00D65E29">
              <w:t>s</w:t>
            </w:r>
            <w:r w:rsidR="002756E3">
              <w:t xml:space="preserve"> include the link to the </w:t>
            </w:r>
            <w:r w:rsidR="00D65E29">
              <w:t xml:space="preserve">ROSIE </w:t>
            </w:r>
            <w:r w:rsidR="002756E3">
              <w:t>RRI self-assessment questionnaire</w:t>
            </w:r>
            <w:r w:rsidR="00603869">
              <w:t xml:space="preserve"> that was filled in by</w:t>
            </w:r>
            <w:r w:rsidR="00D65E29">
              <w:t xml:space="preserve"> </w:t>
            </w:r>
            <w:r w:rsidR="00603869">
              <w:t xml:space="preserve">22 SMEs, 2 research and 1 public institution. </w:t>
            </w:r>
            <w:r w:rsidR="00825EF9">
              <w:t xml:space="preserve">The links to the Open Calls and On-line trainings are stated in the last section of this document. </w:t>
            </w:r>
          </w:p>
        </w:tc>
      </w:tr>
    </w:tbl>
    <w:p w:rsidR="007B6FAA" w:rsidRDefault="007B6FAA" w:rsidP="00037D53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540B75" w:rsidRPr="007B6FAA" w:rsidTr="00F56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540B75" w:rsidRDefault="00540B75" w:rsidP="00F56AB2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NUTS region(s) where training(s) have been conducted (relevant NUTS level)</w:t>
            </w:r>
          </w:p>
          <w:p w:rsidR="00540B75" w:rsidRPr="007B6FAA" w:rsidRDefault="00540B75" w:rsidP="00F56AB2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b w:val="0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500 characters</w:t>
            </w:r>
          </w:p>
        </w:tc>
      </w:tr>
      <w:tr w:rsidR="00540B75" w:rsidRPr="0042258F" w:rsidTr="00F56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9498" w:type="dxa"/>
            <w:tcMar>
              <w:top w:w="170" w:type="dxa"/>
              <w:bottom w:w="113" w:type="dxa"/>
            </w:tcMar>
          </w:tcPr>
          <w:p w:rsidR="00825EF9" w:rsidRDefault="008E5CD5" w:rsidP="00F56AB2">
            <w:pPr>
              <w:pStyle w:val="CE-TableStandard"/>
              <w:rPr>
                <w:lang w:val="de-AT"/>
              </w:rPr>
            </w:pPr>
            <w:r w:rsidRPr="003C3665">
              <w:rPr>
                <w:lang w:val="de-AT"/>
              </w:rPr>
              <w:t>PP</w:t>
            </w:r>
            <w:r w:rsidRPr="0042258F">
              <w:rPr>
                <w:lang w:val="de-AT"/>
              </w:rPr>
              <w:t xml:space="preserve">06 MONG </w:t>
            </w:r>
            <w:r w:rsidR="00825EF9">
              <w:rPr>
                <w:lang w:val="de-AT"/>
              </w:rPr>
              <w:t>– NUTS3 SI023</w:t>
            </w:r>
          </w:p>
          <w:p w:rsidR="00540B75" w:rsidRDefault="008E5CD5" w:rsidP="00F56AB2">
            <w:pPr>
              <w:pStyle w:val="CE-TableStandard"/>
              <w:rPr>
                <w:lang w:val="de-AT"/>
              </w:rPr>
            </w:pPr>
            <w:r w:rsidRPr="0042258F">
              <w:rPr>
                <w:lang w:val="de-AT"/>
              </w:rPr>
              <w:t>PP07 CCIS – NUTS</w:t>
            </w:r>
            <w:r w:rsidR="0077006D">
              <w:rPr>
                <w:lang w:val="de-AT"/>
              </w:rPr>
              <w:t>2</w:t>
            </w:r>
            <w:r w:rsidRPr="0042258F">
              <w:rPr>
                <w:lang w:val="de-AT"/>
              </w:rPr>
              <w:t xml:space="preserve"> SI0</w:t>
            </w:r>
            <w:r w:rsidR="00825EF9">
              <w:rPr>
                <w:lang w:val="de-AT"/>
              </w:rPr>
              <w:t>1</w:t>
            </w:r>
            <w:r w:rsidR="0077006D">
              <w:rPr>
                <w:lang w:val="de-AT"/>
              </w:rPr>
              <w:t>,</w:t>
            </w:r>
            <w:r w:rsidR="00DD7125">
              <w:rPr>
                <w:lang w:val="de-AT"/>
              </w:rPr>
              <w:t xml:space="preserve"> </w:t>
            </w:r>
            <w:r w:rsidR="00825EF9">
              <w:rPr>
                <w:lang w:val="de-AT"/>
              </w:rPr>
              <w:t>SI02</w:t>
            </w:r>
          </w:p>
          <w:p w:rsidR="00FE52E6" w:rsidRPr="0042258F" w:rsidRDefault="00FE52E6" w:rsidP="00F56AB2">
            <w:pPr>
              <w:pStyle w:val="CE-TableStandard"/>
              <w:rPr>
                <w:lang w:val="de-AT"/>
              </w:rPr>
            </w:pPr>
          </w:p>
        </w:tc>
      </w:tr>
    </w:tbl>
    <w:p w:rsidR="00103A58" w:rsidRDefault="00103A58">
      <w:r>
        <w:br w:type="page"/>
      </w: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6B7C04" w:rsidTr="00EC5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8C68CF" w:rsidRDefault="00CA5EA6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lastRenderedPageBreak/>
              <w:t>Expected i</w:t>
            </w:r>
            <w:r w:rsidR="008C68CF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mpact and benefits of the </w:t>
            </w:r>
            <w:r w:rsidR="00EE3A77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trainings</w:t>
            </w:r>
            <w:r w:rsidR="00EA5FC7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  <w:r w:rsidR="008C68CF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for the concerned territor</w:t>
            </w:r>
            <w:r w:rsidR="00EE3A77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ies</w:t>
            </w:r>
            <w:r w:rsidR="008C68CF" w:rsidRPr="005A09DE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target groups</w:t>
            </w:r>
          </w:p>
          <w:p w:rsidR="009348F7" w:rsidRPr="005A09DE" w:rsidRDefault="009348F7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1.000 characters</w:t>
            </w:r>
          </w:p>
        </w:tc>
      </w:tr>
      <w:tr w:rsidR="008C68CF" w:rsidRPr="00DD7125" w:rsidTr="00596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26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:rsidR="002756E3" w:rsidRPr="00805D51" w:rsidRDefault="002756E3" w:rsidP="0051242A">
            <w:pPr>
              <w:pStyle w:val="CE-TableStandard"/>
              <w:jc w:val="both"/>
            </w:pPr>
            <w:r>
              <w:t xml:space="preserve">The main impact of MONG and CCIS on-line training is </w:t>
            </w:r>
            <w:r w:rsidR="00103A58">
              <w:t>raising</w:t>
            </w:r>
            <w:r>
              <w:t xml:space="preserve"> awareness on </w:t>
            </w:r>
            <w:r w:rsidR="00275B37">
              <w:t xml:space="preserve">responsible </w:t>
            </w:r>
            <w:r>
              <w:t>innovation among SMEs and other stakeholders</w:t>
            </w:r>
            <w:r w:rsidR="00275B37">
              <w:t xml:space="preserve">. SMEs that deal with innovation are getting aware of the fact that consumers are </w:t>
            </w:r>
            <w:r w:rsidR="000C427F">
              <w:t>becoming</w:t>
            </w:r>
            <w:r w:rsidR="00275B37">
              <w:t xml:space="preserve"> more responsible towards the environment and people, and will thus require products that will take into account the responsible attitude of SMEs. Such attitude will lead to better </w:t>
            </w:r>
            <w:r w:rsidR="000C427F">
              <w:t xml:space="preserve">corporate </w:t>
            </w:r>
            <w:r w:rsidR="00275B37">
              <w:t xml:space="preserve">employment policies, </w:t>
            </w:r>
            <w:r w:rsidR="000C427F">
              <w:t xml:space="preserve">higher </w:t>
            </w:r>
            <w:r w:rsidR="00275B37">
              <w:t xml:space="preserve">quality lifestyle and </w:t>
            </w:r>
            <w:r w:rsidR="000C427F">
              <w:t>positive environmental impact.</w:t>
            </w:r>
            <w:r w:rsidR="00275B37">
              <w:t xml:space="preserve"> </w:t>
            </w:r>
            <w:r w:rsidR="00F243D0" w:rsidRPr="00F243D0">
              <w:t>SMEs need to realize the difference between the CSR and RRI as well as the depth of the possible activities of implementing RRI. For this to happen a change of mindset needs to happen.</w:t>
            </w:r>
          </w:p>
        </w:tc>
      </w:tr>
    </w:tbl>
    <w:p w:rsidR="008C68CF" w:rsidRDefault="008C68CF" w:rsidP="00037D53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6B7C04" w:rsidTr="006B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8C68CF" w:rsidRDefault="008C68CF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 w:rsidRPr="008C68CF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Sustainability of the </w:t>
            </w:r>
            <w:r w:rsidR="00EE3A7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training(s) and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developed </w:t>
            </w:r>
            <w:r w:rsidR="00EE3A7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training material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(s)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</w:t>
            </w:r>
            <w:r w:rsidR="00EE3A77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their 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transferability</w:t>
            </w:r>
            <w:r w:rsidR="00C57D52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to other territories and </w:t>
            </w:r>
            <w:r w:rsidR="00104303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stakeholders</w:t>
            </w:r>
          </w:p>
          <w:p w:rsidR="009348F7" w:rsidRPr="007B6FAA" w:rsidRDefault="009348F7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b w:val="0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1.000 characters</w:t>
            </w:r>
          </w:p>
        </w:tc>
      </w:tr>
      <w:tr w:rsidR="008C68CF" w:rsidRPr="00DD7125" w:rsidTr="005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:rsidR="00FE52E6" w:rsidRPr="00805D51" w:rsidRDefault="000C427F" w:rsidP="00BB4196">
            <w:pPr>
              <w:pStyle w:val="CE-TableStandard"/>
              <w:jc w:val="both"/>
            </w:pPr>
            <w:r>
              <w:t xml:space="preserve">The on-line trainings of MONG and CCIS were designed to allow sustainability </w:t>
            </w:r>
            <w:r w:rsidR="00295B0D">
              <w:t xml:space="preserve">of the training </w:t>
            </w:r>
            <w:r>
              <w:t xml:space="preserve">also after the ROSIE project </w:t>
            </w:r>
            <w:r w:rsidR="00EC4105">
              <w:t xml:space="preserve">will come </w:t>
            </w:r>
            <w:r w:rsidR="00235E22">
              <w:t xml:space="preserve">to </w:t>
            </w:r>
            <w:r w:rsidR="00EC4105">
              <w:t>end</w:t>
            </w:r>
            <w:r w:rsidR="00235E22">
              <w:t xml:space="preserve">. CCIS on-line training </w:t>
            </w:r>
            <w:r w:rsidR="00103A58">
              <w:t>was</w:t>
            </w:r>
            <w:r w:rsidR="00235E22">
              <w:t xml:space="preserve"> set within the </w:t>
            </w:r>
            <w:r w:rsidR="00F243D0" w:rsidRPr="00F243D0">
              <w:t>Chamber of Small Business and Trade</w:t>
            </w:r>
            <w:r w:rsidR="00F243D0">
              <w:t xml:space="preserve"> </w:t>
            </w:r>
            <w:r w:rsidR="00B315A2">
              <w:t>platform, but at the same time</w:t>
            </w:r>
            <w:r w:rsidR="00235E22">
              <w:t xml:space="preserve"> </w:t>
            </w:r>
            <w:r w:rsidR="00BB4196">
              <w:t xml:space="preserve">allows all the members of the Chamber of Commerce and Industry of Slovenia and other external stakeholders to </w:t>
            </w:r>
            <w:r w:rsidR="00103A58">
              <w:t>access</w:t>
            </w:r>
            <w:r w:rsidR="00BB4196">
              <w:t xml:space="preserve"> the training content. MONG has been focusing on tourism-oriented stakeholders of </w:t>
            </w:r>
            <w:r w:rsidR="00103A58">
              <w:t>three municipalities:</w:t>
            </w:r>
            <w:r w:rsidR="00BB4196">
              <w:t xml:space="preserve"> Municipality of Nova </w:t>
            </w:r>
            <w:proofErr w:type="spellStart"/>
            <w:r w:rsidR="00BB4196">
              <w:t>Gorica</w:t>
            </w:r>
            <w:proofErr w:type="spellEnd"/>
            <w:r w:rsidR="00BB4196">
              <w:t xml:space="preserve">, Municipality of </w:t>
            </w:r>
            <w:proofErr w:type="spellStart"/>
            <w:r w:rsidR="00BB4196">
              <w:t>Ajdovščina</w:t>
            </w:r>
            <w:proofErr w:type="spellEnd"/>
            <w:r w:rsidR="00BB4196">
              <w:t xml:space="preserve"> and Municipality of </w:t>
            </w:r>
            <w:proofErr w:type="spellStart"/>
            <w:r w:rsidR="00BB4196">
              <w:t>Renče-Vogrsko</w:t>
            </w:r>
            <w:proofErr w:type="spellEnd"/>
            <w:r w:rsidR="00BB4196">
              <w:t xml:space="preserve"> and is building a community through the </w:t>
            </w:r>
            <w:r w:rsidR="00103A58">
              <w:t xml:space="preserve">ROSIE </w:t>
            </w:r>
            <w:r w:rsidR="00BB4196">
              <w:t xml:space="preserve">on-line tool </w:t>
            </w:r>
            <w:proofErr w:type="spellStart"/>
            <w:r w:rsidR="00BB4196">
              <w:t>Naš</w:t>
            </w:r>
            <w:proofErr w:type="spellEnd"/>
            <w:r w:rsidR="00BB4196">
              <w:t xml:space="preserve"> </w:t>
            </w:r>
            <w:proofErr w:type="spellStart"/>
            <w:r w:rsidR="00BB4196">
              <w:t>borjač</w:t>
            </w:r>
            <w:proofErr w:type="spellEnd"/>
            <w:r w:rsidR="00BB4196">
              <w:t>/Our Courtyard, in order to enable SMEs and other stakeholders to develop innovative sustainable tourism products.</w:t>
            </w:r>
            <w:r w:rsidR="00103A58">
              <w:t xml:space="preserve"> </w:t>
            </w:r>
          </w:p>
        </w:tc>
      </w:tr>
    </w:tbl>
    <w:p w:rsidR="008C68CF" w:rsidRDefault="008C68CF" w:rsidP="00037D53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8C68CF" w:rsidRPr="006B7C04" w:rsidTr="006B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8C68CF" w:rsidRDefault="00104303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L</w:t>
            </w:r>
            <w:r w:rsidR="008C68CF" w:rsidRPr="008C68CF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essons </w:t>
            </w:r>
            <w:r w:rsidR="00F102B2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learned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from </w:t>
            </w: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the development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i</w:t>
            </w: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mplementation </w:t>
            </w:r>
            <w:r w:rsidR="00596D46"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of training measures</w:t>
            </w: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 xml:space="preserve"> and added value of transnational cooperation</w:t>
            </w:r>
          </w:p>
          <w:p w:rsidR="009348F7" w:rsidRPr="007B6FAA" w:rsidRDefault="009348F7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 w:rsidRPr="004B70BE">
              <w:rPr>
                <w:rFonts w:eastAsiaTheme="minorHAnsi" w:cstheme="minorBidi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1.000 characters</w:t>
            </w:r>
          </w:p>
        </w:tc>
      </w:tr>
      <w:tr w:rsidR="008C68CF" w:rsidRPr="00DD7125" w:rsidTr="006B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6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:rsidR="005A2C0A" w:rsidRPr="00805D51" w:rsidRDefault="006F558F" w:rsidP="005A2C0A">
            <w:pPr>
              <w:pStyle w:val="CE-TableStandard"/>
              <w:jc w:val="both"/>
            </w:pPr>
            <w:r>
              <w:t xml:space="preserve">During the development and implementation of the on-line training we had difficulties in </w:t>
            </w:r>
            <w:r w:rsidR="00E7101C">
              <w:t>engaging</w:t>
            </w:r>
            <w:r>
              <w:t xml:space="preserve"> SMEs</w:t>
            </w:r>
            <w:r w:rsidR="0075110D">
              <w:t xml:space="preserve">. </w:t>
            </w:r>
            <w:r w:rsidR="00103A58">
              <w:t>In our opinion t</w:t>
            </w:r>
            <w:r w:rsidR="0075110D">
              <w:t xml:space="preserve">he main reasons </w:t>
            </w:r>
            <w:r w:rsidR="00103A58">
              <w:t>were</w:t>
            </w:r>
            <w:r w:rsidR="0075110D">
              <w:t>: there is a wide number of other on-line and face-to-face trainings for SMEs</w:t>
            </w:r>
            <w:r w:rsidR="00103A58">
              <w:t xml:space="preserve"> in Slovenia</w:t>
            </w:r>
            <w:r w:rsidR="0075110D">
              <w:t xml:space="preserve">, </w:t>
            </w:r>
            <w:r w:rsidR="009F7C54">
              <w:t xml:space="preserve">the concepts of responsible innovation are not familiar </w:t>
            </w:r>
            <w:r w:rsidR="0075110D">
              <w:t>to</w:t>
            </w:r>
            <w:r w:rsidR="009F7C54">
              <w:t xml:space="preserve"> SMEs</w:t>
            </w:r>
            <w:r w:rsidR="0075110D">
              <w:t>,</w:t>
            </w:r>
            <w:r w:rsidR="0091040E">
              <w:t xml:space="preserve"> and </w:t>
            </w:r>
            <w:r w:rsidR="0075110D">
              <w:t>SMEs can dedicate limited resources to innovation</w:t>
            </w:r>
            <w:r w:rsidR="009F7C54">
              <w:t xml:space="preserve">. </w:t>
            </w:r>
            <w:r>
              <w:t>The transnational cooperation with other ROSIE project partners was valuable</w:t>
            </w:r>
            <w:r w:rsidR="009F7C54">
              <w:t xml:space="preserve"> due to the exchange of experience</w:t>
            </w:r>
            <w:r w:rsidR="00E7101C">
              <w:t xml:space="preserve"> among the partners. </w:t>
            </w:r>
            <w:r w:rsidR="009F7C54">
              <w:t xml:space="preserve"> </w:t>
            </w:r>
          </w:p>
        </w:tc>
      </w:tr>
    </w:tbl>
    <w:p w:rsidR="008C68CF" w:rsidRDefault="008C68CF" w:rsidP="00037D53">
      <w:pPr>
        <w:pStyle w:val="CE-StandardText"/>
        <w:spacing w:line="276" w:lineRule="auto"/>
        <w:rPr>
          <w:lang w:val="en-GB" w:eastAsia="de-AT"/>
        </w:rPr>
      </w:pPr>
    </w:p>
    <w:tbl>
      <w:tblPr>
        <w:tblStyle w:val="CE-Table2"/>
        <w:tblW w:w="9498" w:type="dxa"/>
        <w:tblInd w:w="108" w:type="dxa"/>
        <w:tblLook w:val="0420" w:firstRow="1" w:lastRow="0" w:firstColumn="0" w:lastColumn="0" w:noHBand="0" w:noVBand="1"/>
      </w:tblPr>
      <w:tblGrid>
        <w:gridCol w:w="9498"/>
      </w:tblGrid>
      <w:tr w:rsidR="00596D46" w:rsidRPr="006B7C04" w:rsidTr="006B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shd w:val="clear" w:color="auto" w:fill="63858D" w:themeFill="accent2" w:themeFillShade="BF"/>
            <w:tcMar>
              <w:top w:w="170" w:type="dxa"/>
              <w:bottom w:w="113" w:type="dxa"/>
            </w:tcMar>
          </w:tcPr>
          <w:p w:rsidR="00596D46" w:rsidRDefault="00596D46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References to relevant deliverables and web-links</w:t>
            </w:r>
          </w:p>
          <w:p w:rsidR="00596D46" w:rsidRDefault="00596D46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b w:val="0"/>
                <w:bCs w:val="0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  <w:t>If applicable, pictures or images to be provided as annex</w:t>
            </w:r>
          </w:p>
          <w:p w:rsidR="009348F7" w:rsidRPr="007B6FAA" w:rsidRDefault="000302FD" w:rsidP="00037D53">
            <w:pPr>
              <w:pStyle w:val="CE-StandardText"/>
              <w:spacing w:line="276" w:lineRule="auto"/>
              <w:jc w:val="left"/>
              <w:rPr>
                <w:rFonts w:eastAsiaTheme="minorHAnsi" w:cstheme="minorBidi"/>
                <w:iCs/>
                <w:noProof/>
                <w:color w:val="FFFFFF" w:themeColor="background1"/>
                <w:sz w:val="22"/>
                <w:szCs w:val="24"/>
                <w:lang w:val="en-GB" w:eastAsia="de-AT"/>
              </w:rPr>
            </w:pPr>
            <w:r>
              <w:rPr>
                <w:rFonts w:eastAsiaTheme="minorHAnsi" w:cstheme="minorBidi"/>
                <w:b w:val="0"/>
                <w:i/>
                <w:iCs/>
                <w:noProof/>
                <w:color w:val="FFFFFF" w:themeColor="background1"/>
                <w:sz w:val="20"/>
                <w:szCs w:val="20"/>
                <w:lang w:val="en-GB" w:eastAsia="de-AT"/>
              </w:rPr>
              <w:t>1.000 characters</w:t>
            </w:r>
          </w:p>
        </w:tc>
      </w:tr>
      <w:tr w:rsidR="008C68CF" w:rsidRPr="00DD7125" w:rsidTr="003C3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9498" w:type="dxa"/>
            <w:shd w:val="clear" w:color="auto" w:fill="E4E7E7" w:themeFill="accent1" w:themeFillTint="33"/>
            <w:tcMar>
              <w:top w:w="170" w:type="dxa"/>
              <w:bottom w:w="113" w:type="dxa"/>
            </w:tcMar>
          </w:tcPr>
          <w:p w:rsidR="0075110D" w:rsidRDefault="0075110D" w:rsidP="0075110D">
            <w:pPr>
              <w:pStyle w:val="CE-TableStandard"/>
              <w:jc w:val="both"/>
            </w:pPr>
            <w:r>
              <w:t>Open Call in Slovenia:</w:t>
            </w:r>
          </w:p>
          <w:p w:rsidR="0075110D" w:rsidRDefault="0075110D" w:rsidP="0075110D">
            <w:pPr>
              <w:pStyle w:val="CE-TableStandard"/>
              <w:jc w:val="both"/>
            </w:pPr>
            <w:r>
              <w:t xml:space="preserve">MONG: </w:t>
            </w:r>
            <w:hyperlink r:id="rId9" w:history="1">
              <w:r w:rsidRPr="00287731">
                <w:rPr>
                  <w:rStyle w:val="Collegamentoipertestuale"/>
                </w:rPr>
                <w:t>https://nova-gorica.eu/objave/2018050814202789/</w:t>
              </w:r>
            </w:hyperlink>
            <w:r w:rsidR="00103A58">
              <w:t xml:space="preserve">, </w:t>
            </w:r>
          </w:p>
          <w:p w:rsidR="0075110D" w:rsidRDefault="0075110D" w:rsidP="0075110D">
            <w:pPr>
              <w:pStyle w:val="CE-TableStandard"/>
              <w:jc w:val="both"/>
            </w:pPr>
            <w:r>
              <w:t xml:space="preserve">CCIS: </w:t>
            </w:r>
            <w:hyperlink r:id="rId10" w:history="1">
              <w:r w:rsidRPr="00FD3A1E">
                <w:rPr>
                  <w:rStyle w:val="Collegamentoipertestuale"/>
                </w:rPr>
                <w:t>https://www.gzs.si/o_gzs/vsebina/Organizacija-GZS/GZS-v-projektih/ArticleId/65377/javni-poziv-zainteresiranim-podjetjem-za-sodelovanje-v-programu-odgovorno-inoviranje-responsible-innovation</w:t>
              </w:r>
            </w:hyperlink>
            <w:r>
              <w:t xml:space="preserve"> </w:t>
            </w:r>
          </w:p>
          <w:p w:rsidR="0075110D" w:rsidRDefault="0075110D" w:rsidP="0075110D">
            <w:pPr>
              <w:pStyle w:val="CE-TableStandard"/>
              <w:jc w:val="both"/>
            </w:pPr>
            <w:r>
              <w:lastRenderedPageBreak/>
              <w:t xml:space="preserve">On-line training </w:t>
            </w:r>
            <w:r w:rsidR="00EF5DA1">
              <w:t xml:space="preserve">with RI self-assessment </w:t>
            </w:r>
            <w:r>
              <w:t>in Slovenia:</w:t>
            </w:r>
          </w:p>
          <w:p w:rsidR="0075110D" w:rsidRDefault="0075110D" w:rsidP="0075110D">
            <w:pPr>
              <w:pStyle w:val="CE-TableStandard"/>
              <w:jc w:val="both"/>
            </w:pPr>
            <w:r>
              <w:t xml:space="preserve">MONG: </w:t>
            </w:r>
            <w:hyperlink r:id="rId11" w:history="1">
              <w:r w:rsidRPr="00FD3A1E">
                <w:rPr>
                  <w:rStyle w:val="Collegamentoipertestuale"/>
                </w:rPr>
                <w:t>www.nasborjac.si</w:t>
              </w:r>
            </w:hyperlink>
          </w:p>
          <w:p w:rsidR="0075110D" w:rsidRDefault="0075110D" w:rsidP="0075110D">
            <w:pPr>
              <w:pStyle w:val="CE-TableStandard"/>
              <w:jc w:val="both"/>
            </w:pPr>
            <w:r>
              <w:t xml:space="preserve">CCIS: </w:t>
            </w:r>
            <w:hyperlink r:id="rId12" w:history="1">
              <w:r w:rsidRPr="00FD3A1E">
                <w:rPr>
                  <w:rStyle w:val="Collegamentoipertestuale"/>
                </w:rPr>
                <w:t>https://www.gzs.si/podjetnisko_trgovska_zbornica/vsebina/Projekti/Rosie</w:t>
              </w:r>
            </w:hyperlink>
          </w:p>
          <w:p w:rsidR="0005045B" w:rsidRPr="00805D51" w:rsidRDefault="0005045B" w:rsidP="0075110D">
            <w:pPr>
              <w:pStyle w:val="CE-TableStandard"/>
            </w:pPr>
          </w:p>
        </w:tc>
      </w:tr>
    </w:tbl>
    <w:p w:rsidR="008C68CF" w:rsidRPr="00156013" w:rsidRDefault="008C68CF" w:rsidP="00156013">
      <w:pPr>
        <w:pStyle w:val="CE-StandardText"/>
        <w:rPr>
          <w:lang w:val="en-GB" w:eastAsia="de-AT"/>
        </w:rPr>
      </w:pPr>
    </w:p>
    <w:sectPr w:rsidR="008C68CF" w:rsidRPr="00156013" w:rsidSect="00103A58">
      <w:headerReference w:type="default" r:id="rId13"/>
      <w:footerReference w:type="default" r:id="rId14"/>
      <w:headerReference w:type="first" r:id="rId15"/>
      <w:pgSz w:w="11906" w:h="16838" w:code="9"/>
      <w:pgMar w:top="1985" w:right="851" w:bottom="993" w:left="1559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E9" w:rsidRDefault="005818E9" w:rsidP="00877C37">
      <w:r>
        <w:separator/>
      </w:r>
    </w:p>
    <w:p w:rsidR="005818E9" w:rsidRDefault="005818E9"/>
    <w:p w:rsidR="005818E9" w:rsidRDefault="005818E9"/>
    <w:p w:rsidR="005818E9" w:rsidRDefault="005818E9"/>
  </w:endnote>
  <w:endnote w:type="continuationSeparator" w:id="0">
    <w:p w:rsidR="005818E9" w:rsidRDefault="005818E9" w:rsidP="00877C37">
      <w:r>
        <w:continuationSeparator/>
      </w:r>
    </w:p>
    <w:p w:rsidR="005818E9" w:rsidRDefault="005818E9"/>
    <w:p w:rsidR="005818E9" w:rsidRDefault="005818E9"/>
    <w:p w:rsidR="005818E9" w:rsidRDefault="0058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3A" w:rsidRDefault="00DA073A" w:rsidP="00DA073A">
    <w:pPr>
      <w:pStyle w:val="Pidipagina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E9" w:rsidRPr="00924079" w:rsidRDefault="005818E9" w:rsidP="00924079">
      <w:pPr>
        <w:ind w:left="0"/>
        <w:rPr>
          <w:color w:val="4D4933" w:themeColor="accent6"/>
        </w:rPr>
      </w:pPr>
      <w:r w:rsidRPr="00924079">
        <w:rPr>
          <w:color w:val="4D4933" w:themeColor="accent6"/>
        </w:rPr>
        <w:separator/>
      </w:r>
    </w:p>
    <w:p w:rsidR="005818E9" w:rsidRDefault="005818E9" w:rsidP="00924079">
      <w:pPr>
        <w:ind w:left="0"/>
      </w:pPr>
    </w:p>
    <w:p w:rsidR="005818E9" w:rsidRDefault="005818E9"/>
    <w:p w:rsidR="005818E9" w:rsidRDefault="005818E9"/>
    <w:p w:rsidR="005818E9" w:rsidRDefault="005818E9"/>
  </w:footnote>
  <w:footnote w:type="continuationSeparator" w:id="0">
    <w:p w:rsidR="005818E9" w:rsidRDefault="005818E9" w:rsidP="00924079">
      <w:pPr>
        <w:ind w:left="0"/>
      </w:pPr>
      <w:r>
        <w:continuationSeparator/>
      </w:r>
    </w:p>
    <w:p w:rsidR="005818E9" w:rsidRDefault="005818E9"/>
    <w:p w:rsidR="005818E9" w:rsidRDefault="005818E9"/>
    <w:p w:rsidR="005818E9" w:rsidRDefault="005818E9"/>
  </w:footnote>
  <w:footnote w:type="continuationNotice" w:id="1">
    <w:p w:rsidR="005818E9" w:rsidRDefault="005818E9">
      <w:pPr>
        <w:spacing w:before="0" w:line="240" w:lineRule="auto"/>
      </w:pPr>
    </w:p>
    <w:p w:rsidR="005818E9" w:rsidRDefault="005818E9"/>
    <w:p w:rsidR="005818E9" w:rsidRDefault="005818E9"/>
    <w:p w:rsidR="005818E9" w:rsidRDefault="00581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D54" w:rsidRPr="00C8321B" w:rsidRDefault="003162D5" w:rsidP="00C8321B">
    <w:pPr>
      <w:pStyle w:val="Intestazione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3F9A10C1" wp14:editId="14818A44">
          <wp:simplePos x="0" y="0"/>
          <wp:positionH relativeFrom="column">
            <wp:posOffset>-438150</wp:posOffset>
          </wp:positionH>
          <wp:positionV relativeFrom="paragraph">
            <wp:posOffset>0</wp:posOffset>
          </wp:positionV>
          <wp:extent cx="6917130" cy="1439544"/>
          <wp:effectExtent l="0" t="0" r="0" b="8890"/>
          <wp:wrapNone/>
          <wp:docPr id="2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30" cy="143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D54" w:rsidRDefault="00596D54"/>
  <w:p w:rsidR="00596D54" w:rsidRDefault="00596D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D54" w:rsidRDefault="003162D5" w:rsidP="00D41EE5">
    <w:pPr>
      <w:pStyle w:val="Intestazione"/>
      <w:ind w:left="-1559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8A2177D" wp14:editId="0D6BE683">
          <wp:simplePos x="0" y="0"/>
          <wp:positionH relativeFrom="column">
            <wp:posOffset>-428625</wp:posOffset>
          </wp:positionH>
          <wp:positionV relativeFrom="paragraph">
            <wp:posOffset>0</wp:posOffset>
          </wp:positionV>
          <wp:extent cx="6917130" cy="1439544"/>
          <wp:effectExtent l="0" t="0" r="0" b="8890"/>
          <wp:wrapNone/>
          <wp:docPr id="29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30" cy="143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DF2766"/>
    <w:multiLevelType w:val="hybridMultilevel"/>
    <w:tmpl w:val="0DA6FBEC"/>
    <w:lvl w:ilvl="0" w:tplc="0407000F">
      <w:start w:val="1"/>
      <w:numFmt w:val="decimal"/>
      <w:pStyle w:val="Titolo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 w15:restartNumberingAfterBreak="0">
    <w:nsid w:val="10606087"/>
    <w:multiLevelType w:val="multilevel"/>
    <w:tmpl w:val="1FE28E64"/>
    <w:numStyleLink w:val="CentralEuropeStandard"/>
  </w:abstractNum>
  <w:abstractNum w:abstractNumId="5" w15:restartNumberingAfterBreak="0">
    <w:nsid w:val="12AB56D5"/>
    <w:multiLevelType w:val="multilevel"/>
    <w:tmpl w:val="1FE28E64"/>
    <w:numStyleLink w:val="CentralEuropeStandard"/>
  </w:abstractNum>
  <w:abstractNum w:abstractNumId="6" w15:restartNumberingAfterBreak="0">
    <w:nsid w:val="15301306"/>
    <w:multiLevelType w:val="multilevel"/>
    <w:tmpl w:val="1FE28E64"/>
    <w:numStyleLink w:val="CentralEuropeStandard"/>
  </w:abstractNum>
  <w:abstractNum w:abstractNumId="7" w15:restartNumberingAfterBreak="0">
    <w:nsid w:val="15E770C7"/>
    <w:multiLevelType w:val="multilevel"/>
    <w:tmpl w:val="1FE28E64"/>
    <w:numStyleLink w:val="CentralEuropeStandard"/>
  </w:abstractNum>
  <w:abstractNum w:abstractNumId="8" w15:restartNumberingAfterBreak="0">
    <w:nsid w:val="16D93588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AC81F55"/>
    <w:multiLevelType w:val="hybridMultilevel"/>
    <w:tmpl w:val="86BA2EE8"/>
    <w:lvl w:ilvl="0" w:tplc="6C624848">
      <w:start w:val="1"/>
      <w:numFmt w:val="bullet"/>
      <w:pStyle w:val="QuickList3"/>
      <w:lvlText w:val=""/>
      <w:lvlJc w:val="left"/>
      <w:pPr>
        <w:ind w:left="12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B52A8"/>
    <w:multiLevelType w:val="hybridMultilevel"/>
    <w:tmpl w:val="8776600C"/>
    <w:lvl w:ilvl="0" w:tplc="1AD6EE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4093"/>
    <w:multiLevelType w:val="multilevel"/>
    <w:tmpl w:val="1FE28E64"/>
    <w:numStyleLink w:val="CentralEuropeStandard"/>
  </w:abstractNum>
  <w:abstractNum w:abstractNumId="12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24613E"/>
    <w:multiLevelType w:val="hybridMultilevel"/>
    <w:tmpl w:val="3B186FC2"/>
    <w:lvl w:ilvl="0" w:tplc="6316D04E">
      <w:start w:val="1"/>
      <w:numFmt w:val="decimal"/>
      <w:pStyle w:val="Titolo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2EED7E2F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50B7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671134E"/>
    <w:multiLevelType w:val="hybridMultilevel"/>
    <w:tmpl w:val="5DECBA00"/>
    <w:lvl w:ilvl="0" w:tplc="0407000F">
      <w:start w:val="1"/>
      <w:numFmt w:val="upperLetter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A34021C"/>
    <w:multiLevelType w:val="multilevel"/>
    <w:tmpl w:val="1FE28E64"/>
    <w:numStyleLink w:val="CentralEuropeStandard"/>
  </w:abstractNum>
  <w:abstractNum w:abstractNumId="25" w15:restartNumberingAfterBreak="0">
    <w:nsid w:val="4CA63A84"/>
    <w:multiLevelType w:val="hybridMultilevel"/>
    <w:tmpl w:val="C458137C"/>
    <w:lvl w:ilvl="0" w:tplc="3168B8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18F2BC4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27" w15:restartNumberingAfterBreak="0">
    <w:nsid w:val="531F225E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28" w15:restartNumberingAfterBreak="0">
    <w:nsid w:val="54563386"/>
    <w:multiLevelType w:val="multilevel"/>
    <w:tmpl w:val="1FE28E64"/>
    <w:numStyleLink w:val="CentralEuropeStandard"/>
  </w:abstractNum>
  <w:abstractNum w:abstractNumId="29" w15:restartNumberingAfterBreak="0">
    <w:nsid w:val="56C626F2"/>
    <w:multiLevelType w:val="multilevel"/>
    <w:tmpl w:val="8CCE1C3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7D8B8A" w:themeColor="accent1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 w15:restartNumberingAfterBreak="0">
    <w:nsid w:val="59C11AFF"/>
    <w:multiLevelType w:val="multilevel"/>
    <w:tmpl w:val="1FE28E64"/>
    <w:numStyleLink w:val="CentralEuropeStandard"/>
  </w:abstractNum>
  <w:abstractNum w:abstractNumId="31" w15:restartNumberingAfterBreak="0">
    <w:nsid w:val="5F3E06F6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32" w15:restartNumberingAfterBreak="0">
    <w:nsid w:val="604B6D4A"/>
    <w:multiLevelType w:val="multilevel"/>
    <w:tmpl w:val="1FE28E64"/>
    <w:numStyleLink w:val="CentralEuropeStandard"/>
  </w:abstractNum>
  <w:abstractNum w:abstractNumId="33" w15:restartNumberingAfterBreak="0">
    <w:nsid w:val="627D0F31"/>
    <w:multiLevelType w:val="multilevel"/>
    <w:tmpl w:val="1FE28E64"/>
    <w:numStyleLink w:val="CentralEuropeStandard"/>
  </w:abstractNum>
  <w:abstractNum w:abstractNumId="34" w15:restartNumberingAfterBreak="0">
    <w:nsid w:val="63BB48D0"/>
    <w:multiLevelType w:val="multilevel"/>
    <w:tmpl w:val="A1EEBB14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abstractNum w:abstractNumId="35" w15:restartNumberingAfterBreak="0">
    <w:nsid w:val="65617C76"/>
    <w:multiLevelType w:val="multilevel"/>
    <w:tmpl w:val="1FE28E64"/>
    <w:numStyleLink w:val="CentralEuropeStandard"/>
  </w:abstractNum>
  <w:abstractNum w:abstractNumId="36" w15:restartNumberingAfterBreak="0">
    <w:nsid w:val="67421FDA"/>
    <w:multiLevelType w:val="multilevel"/>
    <w:tmpl w:val="1FE28E64"/>
    <w:numStyleLink w:val="CentralEuropeStandard"/>
  </w:abstractNum>
  <w:abstractNum w:abstractNumId="3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0" w15:restartNumberingAfterBreak="0">
    <w:nsid w:val="6E4A5423"/>
    <w:multiLevelType w:val="multilevel"/>
    <w:tmpl w:val="EA58F362"/>
    <w:numStyleLink w:val="Formatvorlage1"/>
  </w:abstractNum>
  <w:abstractNum w:abstractNumId="41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4E2383"/>
    <w:multiLevelType w:val="multilevel"/>
    <w:tmpl w:val="A4606672"/>
    <w:numStyleLink w:val="Formatvorlage2"/>
  </w:abstractNum>
  <w:abstractNum w:abstractNumId="44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85DC1"/>
    <w:multiLevelType w:val="hybridMultilevel"/>
    <w:tmpl w:val="73D2D046"/>
    <w:lvl w:ilvl="0" w:tplc="11961190">
      <w:start w:val="1"/>
      <w:numFmt w:val="bullet"/>
      <w:pStyle w:val="Puntoelenco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5C8A"/>
    <w:multiLevelType w:val="multilevel"/>
    <w:tmpl w:val="1FE28E64"/>
    <w:numStyleLink w:val="CentralEuropeStandard"/>
  </w:abstractNum>
  <w:abstractNum w:abstractNumId="47" w15:restartNumberingAfterBreak="0">
    <w:nsid w:val="7C4F253C"/>
    <w:multiLevelType w:val="multilevel"/>
    <w:tmpl w:val="A4606672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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8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 w:hint="default"/>
        <w:color w:val="7D8B8A" w:themeColor="accent1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49" w15:restartNumberingAfterBreak="0">
    <w:nsid w:val="7E6B1B3C"/>
    <w:multiLevelType w:val="multilevel"/>
    <w:tmpl w:val="D89441EC"/>
    <w:lvl w:ilvl="0">
      <w:start w:val="1"/>
      <w:numFmt w:val="bullet"/>
      <w:lvlText w:val="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none"/>
      <w:lvlText w:val=""/>
      <w:lvlJc w:val="left"/>
      <w:pPr>
        <w:ind w:left="568" w:hanging="284"/>
      </w:pPr>
      <w:rPr>
        <w:rFonts w:ascii="Wingdings" w:hAnsi="Wingdings" w:hint="default"/>
        <w:color w:val="7E93A5" w:themeColor="background2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Trebuchet MS" w:hAnsi="Trebuchet MS" w:hint="default"/>
        <w:b w:val="0"/>
        <w:i w:val="0"/>
        <w:color w:val="7E93A5" w:themeColor="background2"/>
        <w:sz w:val="18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b w:val="0"/>
        <w:i w:val="0"/>
        <w:sz w:val="18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b w:val="0"/>
        <w:i w:val="0"/>
        <w:sz w:val="18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 w:hint="default"/>
        <w:b w:val="0"/>
        <w:i w:val="0"/>
        <w:sz w:val="18"/>
      </w:rPr>
    </w:lvl>
  </w:abstractNum>
  <w:num w:numId="1">
    <w:abstractNumId w:val="41"/>
  </w:num>
  <w:num w:numId="2">
    <w:abstractNumId w:val="42"/>
  </w:num>
  <w:num w:numId="3">
    <w:abstractNumId w:val="1"/>
  </w:num>
  <w:num w:numId="4">
    <w:abstractNumId w:val="45"/>
  </w:num>
  <w:num w:numId="5">
    <w:abstractNumId w:val="37"/>
  </w:num>
  <w:num w:numId="6">
    <w:abstractNumId w:val="17"/>
  </w:num>
  <w:num w:numId="7">
    <w:abstractNumId w:val="20"/>
  </w:num>
  <w:num w:numId="8">
    <w:abstractNumId w:val="23"/>
  </w:num>
  <w:num w:numId="9">
    <w:abstractNumId w:val="2"/>
  </w:num>
  <w:num w:numId="10">
    <w:abstractNumId w:val="38"/>
  </w:num>
  <w:num w:numId="11">
    <w:abstractNumId w:val="21"/>
  </w:num>
  <w:num w:numId="12">
    <w:abstractNumId w:val="13"/>
  </w:num>
  <w:num w:numId="13">
    <w:abstractNumId w:val="16"/>
  </w:num>
  <w:num w:numId="14">
    <w:abstractNumId w:val="0"/>
  </w:num>
  <w:num w:numId="15">
    <w:abstractNumId w:val="18"/>
  </w:num>
  <w:num w:numId="16">
    <w:abstractNumId w:val="12"/>
  </w:num>
  <w:num w:numId="17">
    <w:abstractNumId w:val="15"/>
  </w:num>
  <w:num w:numId="18">
    <w:abstractNumId w:val="44"/>
  </w:num>
  <w:num w:numId="19">
    <w:abstractNumId w:val="3"/>
  </w:num>
  <w:num w:numId="20">
    <w:abstractNumId w:val="22"/>
  </w:num>
  <w:num w:numId="21">
    <w:abstractNumId w:val="34"/>
  </w:num>
  <w:num w:numId="22">
    <w:abstractNumId w:val="9"/>
  </w:num>
  <w:num w:numId="23">
    <w:abstractNumId w:val="48"/>
  </w:num>
  <w:num w:numId="24">
    <w:abstractNumId w:val="14"/>
  </w:num>
  <w:num w:numId="25">
    <w:abstractNumId w:val="19"/>
  </w:num>
  <w:num w:numId="26">
    <w:abstractNumId w:val="49"/>
  </w:num>
  <w:num w:numId="27">
    <w:abstractNumId w:val="26"/>
  </w:num>
  <w:num w:numId="28">
    <w:abstractNumId w:val="27"/>
  </w:num>
  <w:num w:numId="29">
    <w:abstractNumId w:val="8"/>
  </w:num>
  <w:num w:numId="30">
    <w:abstractNumId w:val="31"/>
  </w:num>
  <w:num w:numId="31">
    <w:abstractNumId w:val="10"/>
  </w:num>
  <w:num w:numId="32">
    <w:abstractNumId w:val="35"/>
  </w:num>
  <w:num w:numId="33">
    <w:abstractNumId w:val="36"/>
  </w:num>
  <w:num w:numId="34">
    <w:abstractNumId w:val="6"/>
  </w:num>
  <w:num w:numId="35">
    <w:abstractNumId w:val="33"/>
  </w:num>
  <w:num w:numId="36">
    <w:abstractNumId w:val="4"/>
  </w:num>
  <w:num w:numId="37">
    <w:abstractNumId w:val="46"/>
  </w:num>
  <w:num w:numId="38">
    <w:abstractNumId w:val="28"/>
  </w:num>
  <w:num w:numId="39">
    <w:abstractNumId w:val="24"/>
  </w:num>
  <w:num w:numId="40">
    <w:abstractNumId w:val="32"/>
  </w:num>
  <w:num w:numId="41">
    <w:abstractNumId w:val="7"/>
  </w:num>
  <w:num w:numId="42">
    <w:abstractNumId w:val="29"/>
  </w:num>
  <w:num w:numId="43">
    <w:abstractNumId w:val="11"/>
  </w:num>
  <w:num w:numId="44">
    <w:abstractNumId w:val="47"/>
  </w:num>
  <w:num w:numId="45">
    <w:abstractNumId w:val="30"/>
  </w:num>
  <w:num w:numId="46">
    <w:abstractNumId w:val="5"/>
  </w:num>
  <w:num w:numId="47">
    <w:abstractNumId w:val="39"/>
  </w:num>
  <w:num w:numId="48">
    <w:abstractNumId w:val="40"/>
  </w:num>
  <w:num w:numId="49">
    <w:abstractNumId w:val="43"/>
  </w:num>
  <w:num w:numId="5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1E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99B"/>
    <w:rsid w:val="00021F63"/>
    <w:rsid w:val="00021FAC"/>
    <w:rsid w:val="000229C7"/>
    <w:rsid w:val="00023C35"/>
    <w:rsid w:val="000248D6"/>
    <w:rsid w:val="00024D05"/>
    <w:rsid w:val="000300CE"/>
    <w:rsid w:val="000302FD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37D53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A7F"/>
    <w:rsid w:val="000459B4"/>
    <w:rsid w:val="000465E1"/>
    <w:rsid w:val="00046E89"/>
    <w:rsid w:val="00046FED"/>
    <w:rsid w:val="0004730D"/>
    <w:rsid w:val="000474C2"/>
    <w:rsid w:val="00047BB8"/>
    <w:rsid w:val="0005045B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008C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9DD"/>
    <w:rsid w:val="00081B27"/>
    <w:rsid w:val="00081D88"/>
    <w:rsid w:val="000829E4"/>
    <w:rsid w:val="00082A3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3EA3"/>
    <w:rsid w:val="000C427F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E3B"/>
    <w:rsid w:val="000F7443"/>
    <w:rsid w:val="000F7FA7"/>
    <w:rsid w:val="001020E1"/>
    <w:rsid w:val="00103424"/>
    <w:rsid w:val="00103724"/>
    <w:rsid w:val="00103A58"/>
    <w:rsid w:val="00104303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5E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2E69"/>
    <w:rsid w:val="001344CB"/>
    <w:rsid w:val="00134573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1FD2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013"/>
    <w:rsid w:val="00156F4D"/>
    <w:rsid w:val="00157504"/>
    <w:rsid w:val="00157617"/>
    <w:rsid w:val="0015793E"/>
    <w:rsid w:val="00157975"/>
    <w:rsid w:val="00157FC0"/>
    <w:rsid w:val="001602C9"/>
    <w:rsid w:val="00160A7B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32B"/>
    <w:rsid w:val="00175856"/>
    <w:rsid w:val="001764F4"/>
    <w:rsid w:val="00176D19"/>
    <w:rsid w:val="001778EC"/>
    <w:rsid w:val="00177E22"/>
    <w:rsid w:val="00180010"/>
    <w:rsid w:val="0018002D"/>
    <w:rsid w:val="0018052B"/>
    <w:rsid w:val="00180D7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AEC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5AAE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163E"/>
    <w:rsid w:val="001E2202"/>
    <w:rsid w:val="001E24D5"/>
    <w:rsid w:val="001E40DF"/>
    <w:rsid w:val="001E4CEA"/>
    <w:rsid w:val="001E503C"/>
    <w:rsid w:val="001E57A0"/>
    <w:rsid w:val="001E60A3"/>
    <w:rsid w:val="001E613C"/>
    <w:rsid w:val="001E6C18"/>
    <w:rsid w:val="001E738F"/>
    <w:rsid w:val="001E7A34"/>
    <w:rsid w:val="001F05A5"/>
    <w:rsid w:val="001F0707"/>
    <w:rsid w:val="001F144C"/>
    <w:rsid w:val="001F1982"/>
    <w:rsid w:val="001F1A98"/>
    <w:rsid w:val="001F3029"/>
    <w:rsid w:val="001F31FB"/>
    <w:rsid w:val="001F32ED"/>
    <w:rsid w:val="001F3B98"/>
    <w:rsid w:val="001F449A"/>
    <w:rsid w:val="001F4FC2"/>
    <w:rsid w:val="001F662D"/>
    <w:rsid w:val="001F691B"/>
    <w:rsid w:val="001F6956"/>
    <w:rsid w:val="001F6DD6"/>
    <w:rsid w:val="001F7D1F"/>
    <w:rsid w:val="001F7F35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2FBB"/>
    <w:rsid w:val="00213399"/>
    <w:rsid w:val="00213D7D"/>
    <w:rsid w:val="00214458"/>
    <w:rsid w:val="0021469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2F07"/>
    <w:rsid w:val="002331BB"/>
    <w:rsid w:val="00233551"/>
    <w:rsid w:val="0023463A"/>
    <w:rsid w:val="00234AC9"/>
    <w:rsid w:val="00234C71"/>
    <w:rsid w:val="002351D4"/>
    <w:rsid w:val="00235269"/>
    <w:rsid w:val="00235E22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33A"/>
    <w:rsid w:val="0026048F"/>
    <w:rsid w:val="00262281"/>
    <w:rsid w:val="00262718"/>
    <w:rsid w:val="0026449B"/>
    <w:rsid w:val="00264BAB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0F9"/>
    <w:rsid w:val="002731D2"/>
    <w:rsid w:val="0027425C"/>
    <w:rsid w:val="002756E3"/>
    <w:rsid w:val="00275B37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B0D"/>
    <w:rsid w:val="00295ECF"/>
    <w:rsid w:val="0029699F"/>
    <w:rsid w:val="002A2132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A5D"/>
    <w:rsid w:val="00314F59"/>
    <w:rsid w:val="0031586F"/>
    <w:rsid w:val="00315D8B"/>
    <w:rsid w:val="00315E86"/>
    <w:rsid w:val="003162D5"/>
    <w:rsid w:val="003177B4"/>
    <w:rsid w:val="0032066B"/>
    <w:rsid w:val="00321B80"/>
    <w:rsid w:val="003228E3"/>
    <w:rsid w:val="00322BAA"/>
    <w:rsid w:val="003236C2"/>
    <w:rsid w:val="003255C3"/>
    <w:rsid w:val="00326071"/>
    <w:rsid w:val="00326986"/>
    <w:rsid w:val="003271FE"/>
    <w:rsid w:val="003300FA"/>
    <w:rsid w:val="003302BC"/>
    <w:rsid w:val="0033036C"/>
    <w:rsid w:val="0033150B"/>
    <w:rsid w:val="0033188C"/>
    <w:rsid w:val="003323EE"/>
    <w:rsid w:val="0033315A"/>
    <w:rsid w:val="0033362B"/>
    <w:rsid w:val="00334607"/>
    <w:rsid w:val="00334DEE"/>
    <w:rsid w:val="00335886"/>
    <w:rsid w:val="0033597F"/>
    <w:rsid w:val="00335EE9"/>
    <w:rsid w:val="00336296"/>
    <w:rsid w:val="00336475"/>
    <w:rsid w:val="00337E1F"/>
    <w:rsid w:val="00341001"/>
    <w:rsid w:val="00341107"/>
    <w:rsid w:val="00342FB7"/>
    <w:rsid w:val="003433E1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4BB"/>
    <w:rsid w:val="00365D38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33AF"/>
    <w:rsid w:val="003733C1"/>
    <w:rsid w:val="00374776"/>
    <w:rsid w:val="0037615E"/>
    <w:rsid w:val="00376A81"/>
    <w:rsid w:val="00376C4D"/>
    <w:rsid w:val="00377682"/>
    <w:rsid w:val="00377DA3"/>
    <w:rsid w:val="00380A45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734F"/>
    <w:rsid w:val="003B009B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665"/>
    <w:rsid w:val="003C37BD"/>
    <w:rsid w:val="003C39D2"/>
    <w:rsid w:val="003C3A63"/>
    <w:rsid w:val="003C48B8"/>
    <w:rsid w:val="003C5368"/>
    <w:rsid w:val="003C5432"/>
    <w:rsid w:val="003C5950"/>
    <w:rsid w:val="003C5B5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49E"/>
    <w:rsid w:val="003D0BE7"/>
    <w:rsid w:val="003D19F7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FC5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0E1A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0DE0"/>
    <w:rsid w:val="004112F8"/>
    <w:rsid w:val="00411EB4"/>
    <w:rsid w:val="00412269"/>
    <w:rsid w:val="004125EA"/>
    <w:rsid w:val="0041315E"/>
    <w:rsid w:val="0041382B"/>
    <w:rsid w:val="004161E3"/>
    <w:rsid w:val="00416E01"/>
    <w:rsid w:val="004175B2"/>
    <w:rsid w:val="00417780"/>
    <w:rsid w:val="00420123"/>
    <w:rsid w:val="004218AA"/>
    <w:rsid w:val="00421C53"/>
    <w:rsid w:val="0042258F"/>
    <w:rsid w:val="00423182"/>
    <w:rsid w:val="00423957"/>
    <w:rsid w:val="00423A42"/>
    <w:rsid w:val="00423AB5"/>
    <w:rsid w:val="004240CE"/>
    <w:rsid w:val="004247D4"/>
    <w:rsid w:val="00424BED"/>
    <w:rsid w:val="0042581F"/>
    <w:rsid w:val="004269AB"/>
    <w:rsid w:val="004276AF"/>
    <w:rsid w:val="0042786E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7AF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7C4"/>
    <w:rsid w:val="00452CCE"/>
    <w:rsid w:val="004535C5"/>
    <w:rsid w:val="0045378F"/>
    <w:rsid w:val="004538DA"/>
    <w:rsid w:val="004542D6"/>
    <w:rsid w:val="00454428"/>
    <w:rsid w:val="00454FBC"/>
    <w:rsid w:val="004558C1"/>
    <w:rsid w:val="00455A49"/>
    <w:rsid w:val="00455D9E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67C28"/>
    <w:rsid w:val="00470D1E"/>
    <w:rsid w:val="00470FD7"/>
    <w:rsid w:val="0047135C"/>
    <w:rsid w:val="00471679"/>
    <w:rsid w:val="00471A99"/>
    <w:rsid w:val="00471AF9"/>
    <w:rsid w:val="00472A75"/>
    <w:rsid w:val="004743CC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14E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D3E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E68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07F38"/>
    <w:rsid w:val="00510B04"/>
    <w:rsid w:val="00511211"/>
    <w:rsid w:val="00511324"/>
    <w:rsid w:val="00511864"/>
    <w:rsid w:val="00511E81"/>
    <w:rsid w:val="0051242A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739E"/>
    <w:rsid w:val="005404D9"/>
    <w:rsid w:val="00540B75"/>
    <w:rsid w:val="0054102B"/>
    <w:rsid w:val="005410F3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2DA7"/>
    <w:rsid w:val="0055561A"/>
    <w:rsid w:val="00555634"/>
    <w:rsid w:val="00555836"/>
    <w:rsid w:val="005558F5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715"/>
    <w:rsid w:val="00577E8B"/>
    <w:rsid w:val="0058063B"/>
    <w:rsid w:val="00580C52"/>
    <w:rsid w:val="00581150"/>
    <w:rsid w:val="005818E9"/>
    <w:rsid w:val="00581BE4"/>
    <w:rsid w:val="00581E7D"/>
    <w:rsid w:val="0058260A"/>
    <w:rsid w:val="00582D1E"/>
    <w:rsid w:val="00583CEF"/>
    <w:rsid w:val="005845EA"/>
    <w:rsid w:val="00584810"/>
    <w:rsid w:val="00584B72"/>
    <w:rsid w:val="00585A95"/>
    <w:rsid w:val="00585F0A"/>
    <w:rsid w:val="00586634"/>
    <w:rsid w:val="005875A2"/>
    <w:rsid w:val="00587750"/>
    <w:rsid w:val="00590970"/>
    <w:rsid w:val="0059256A"/>
    <w:rsid w:val="005926EC"/>
    <w:rsid w:val="00592D10"/>
    <w:rsid w:val="005942F3"/>
    <w:rsid w:val="00594A1C"/>
    <w:rsid w:val="00596D46"/>
    <w:rsid w:val="00596D54"/>
    <w:rsid w:val="00597593"/>
    <w:rsid w:val="00597E8E"/>
    <w:rsid w:val="005A09DE"/>
    <w:rsid w:val="005A0CC4"/>
    <w:rsid w:val="005A1069"/>
    <w:rsid w:val="005A1304"/>
    <w:rsid w:val="005A16C2"/>
    <w:rsid w:val="005A2101"/>
    <w:rsid w:val="005A221A"/>
    <w:rsid w:val="005A23A6"/>
    <w:rsid w:val="005A25F4"/>
    <w:rsid w:val="005A2931"/>
    <w:rsid w:val="005A2BDE"/>
    <w:rsid w:val="005A2C0A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28DA"/>
    <w:rsid w:val="005C332A"/>
    <w:rsid w:val="005C38E9"/>
    <w:rsid w:val="005C48C1"/>
    <w:rsid w:val="005C51F5"/>
    <w:rsid w:val="005C6A18"/>
    <w:rsid w:val="005C70A9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476"/>
    <w:rsid w:val="005E56E4"/>
    <w:rsid w:val="005E5707"/>
    <w:rsid w:val="005E6E26"/>
    <w:rsid w:val="005E72E4"/>
    <w:rsid w:val="005F2093"/>
    <w:rsid w:val="005F24D4"/>
    <w:rsid w:val="005F2D3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2BA5"/>
    <w:rsid w:val="00603239"/>
    <w:rsid w:val="0060331D"/>
    <w:rsid w:val="00603635"/>
    <w:rsid w:val="00603869"/>
    <w:rsid w:val="00605286"/>
    <w:rsid w:val="006053E2"/>
    <w:rsid w:val="00605728"/>
    <w:rsid w:val="00605E69"/>
    <w:rsid w:val="00605FB6"/>
    <w:rsid w:val="00607904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2789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27272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791"/>
    <w:rsid w:val="00652912"/>
    <w:rsid w:val="00653966"/>
    <w:rsid w:val="00653B37"/>
    <w:rsid w:val="00653C7B"/>
    <w:rsid w:val="0065418D"/>
    <w:rsid w:val="0065488B"/>
    <w:rsid w:val="00655691"/>
    <w:rsid w:val="006556A7"/>
    <w:rsid w:val="00656E18"/>
    <w:rsid w:val="00657735"/>
    <w:rsid w:val="00660B53"/>
    <w:rsid w:val="00660CAB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1D68"/>
    <w:rsid w:val="006729E2"/>
    <w:rsid w:val="00673229"/>
    <w:rsid w:val="00673291"/>
    <w:rsid w:val="0067343D"/>
    <w:rsid w:val="006740D8"/>
    <w:rsid w:val="00674646"/>
    <w:rsid w:val="00674D16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7E9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B7C04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285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74F"/>
    <w:rsid w:val="006E0B99"/>
    <w:rsid w:val="006E1296"/>
    <w:rsid w:val="006E174F"/>
    <w:rsid w:val="006E2961"/>
    <w:rsid w:val="006E2DF1"/>
    <w:rsid w:val="006E468C"/>
    <w:rsid w:val="006E5F9D"/>
    <w:rsid w:val="006E622F"/>
    <w:rsid w:val="006E6D6E"/>
    <w:rsid w:val="006E6DC2"/>
    <w:rsid w:val="006E71D2"/>
    <w:rsid w:val="006E7264"/>
    <w:rsid w:val="006E73E6"/>
    <w:rsid w:val="006E75EC"/>
    <w:rsid w:val="006E7A88"/>
    <w:rsid w:val="006E7B2C"/>
    <w:rsid w:val="006F00A9"/>
    <w:rsid w:val="006F0152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58F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2672"/>
    <w:rsid w:val="007330B9"/>
    <w:rsid w:val="00734C1D"/>
    <w:rsid w:val="00735349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10D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06D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6526"/>
    <w:rsid w:val="007977BD"/>
    <w:rsid w:val="007A0373"/>
    <w:rsid w:val="007A0A81"/>
    <w:rsid w:val="007A1338"/>
    <w:rsid w:val="007A1506"/>
    <w:rsid w:val="007A1DA1"/>
    <w:rsid w:val="007A278A"/>
    <w:rsid w:val="007A32F9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FAA"/>
    <w:rsid w:val="007B70C3"/>
    <w:rsid w:val="007C1959"/>
    <w:rsid w:val="007C26CE"/>
    <w:rsid w:val="007C3C67"/>
    <w:rsid w:val="007C3DBC"/>
    <w:rsid w:val="007C4CB8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6F6"/>
    <w:rsid w:val="007F5387"/>
    <w:rsid w:val="007F538A"/>
    <w:rsid w:val="007F62A3"/>
    <w:rsid w:val="007F695D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5EF9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47F86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173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27E"/>
    <w:rsid w:val="008603F3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9DA"/>
    <w:rsid w:val="00872A89"/>
    <w:rsid w:val="00872DBE"/>
    <w:rsid w:val="00873001"/>
    <w:rsid w:val="00873E3C"/>
    <w:rsid w:val="00873FB6"/>
    <w:rsid w:val="00874CE0"/>
    <w:rsid w:val="00874CFB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498"/>
    <w:rsid w:val="00896CB8"/>
    <w:rsid w:val="008A06FB"/>
    <w:rsid w:val="008A078D"/>
    <w:rsid w:val="008A1BFE"/>
    <w:rsid w:val="008A2839"/>
    <w:rsid w:val="008A2AEC"/>
    <w:rsid w:val="008A2FCB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D38"/>
    <w:rsid w:val="008C2962"/>
    <w:rsid w:val="008C2B28"/>
    <w:rsid w:val="008C3EED"/>
    <w:rsid w:val="008C4A3D"/>
    <w:rsid w:val="008C5D68"/>
    <w:rsid w:val="008C68CF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CD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8C4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40E"/>
    <w:rsid w:val="00910917"/>
    <w:rsid w:val="0091099D"/>
    <w:rsid w:val="009110EE"/>
    <w:rsid w:val="0091172E"/>
    <w:rsid w:val="00911E02"/>
    <w:rsid w:val="00911FEC"/>
    <w:rsid w:val="00912696"/>
    <w:rsid w:val="00912A6F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8F7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CD7"/>
    <w:rsid w:val="00942D8B"/>
    <w:rsid w:val="009437FE"/>
    <w:rsid w:val="00943EAE"/>
    <w:rsid w:val="0094459B"/>
    <w:rsid w:val="00945181"/>
    <w:rsid w:val="00946C19"/>
    <w:rsid w:val="00947C71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3AF8"/>
    <w:rsid w:val="0097593A"/>
    <w:rsid w:val="009759D1"/>
    <w:rsid w:val="00975E02"/>
    <w:rsid w:val="0097611C"/>
    <w:rsid w:val="00977627"/>
    <w:rsid w:val="00977B61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4378"/>
    <w:rsid w:val="009A5039"/>
    <w:rsid w:val="009A578E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232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7FB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9F7C54"/>
    <w:rsid w:val="00A00605"/>
    <w:rsid w:val="00A00A01"/>
    <w:rsid w:val="00A0112C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5FDC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A85"/>
    <w:rsid w:val="00A34B77"/>
    <w:rsid w:val="00A350E1"/>
    <w:rsid w:val="00A35253"/>
    <w:rsid w:val="00A35723"/>
    <w:rsid w:val="00A3705C"/>
    <w:rsid w:val="00A4128F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4682"/>
    <w:rsid w:val="00A76067"/>
    <w:rsid w:val="00A761CA"/>
    <w:rsid w:val="00A76B08"/>
    <w:rsid w:val="00A771DA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3E2A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79B2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A4C"/>
    <w:rsid w:val="00AF656D"/>
    <w:rsid w:val="00AF6E1A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486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E9B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15A2"/>
    <w:rsid w:val="00B321A4"/>
    <w:rsid w:val="00B32329"/>
    <w:rsid w:val="00B324CA"/>
    <w:rsid w:val="00B3318D"/>
    <w:rsid w:val="00B34501"/>
    <w:rsid w:val="00B34653"/>
    <w:rsid w:val="00B35069"/>
    <w:rsid w:val="00B35602"/>
    <w:rsid w:val="00B35BD8"/>
    <w:rsid w:val="00B3603F"/>
    <w:rsid w:val="00B36620"/>
    <w:rsid w:val="00B3678F"/>
    <w:rsid w:val="00B3693D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3C7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899"/>
    <w:rsid w:val="00B87A24"/>
    <w:rsid w:val="00B87B38"/>
    <w:rsid w:val="00B90215"/>
    <w:rsid w:val="00B90683"/>
    <w:rsid w:val="00B90A7A"/>
    <w:rsid w:val="00B90F08"/>
    <w:rsid w:val="00B9150F"/>
    <w:rsid w:val="00B91674"/>
    <w:rsid w:val="00B9233F"/>
    <w:rsid w:val="00B93128"/>
    <w:rsid w:val="00B93287"/>
    <w:rsid w:val="00B93662"/>
    <w:rsid w:val="00B944FA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6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5C"/>
    <w:rsid w:val="00BC58D6"/>
    <w:rsid w:val="00BC6EFE"/>
    <w:rsid w:val="00BC77AB"/>
    <w:rsid w:val="00BC7FCD"/>
    <w:rsid w:val="00BD0CD5"/>
    <w:rsid w:val="00BD0D8A"/>
    <w:rsid w:val="00BD17E4"/>
    <w:rsid w:val="00BD1CF8"/>
    <w:rsid w:val="00BD2302"/>
    <w:rsid w:val="00BD27EC"/>
    <w:rsid w:val="00BD3450"/>
    <w:rsid w:val="00BD40DF"/>
    <w:rsid w:val="00BD46FC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DB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448F"/>
    <w:rsid w:val="00C151D3"/>
    <w:rsid w:val="00C166EE"/>
    <w:rsid w:val="00C167EB"/>
    <w:rsid w:val="00C17A64"/>
    <w:rsid w:val="00C20C42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59B6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3EA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4461"/>
    <w:rsid w:val="00C569AC"/>
    <w:rsid w:val="00C56AD2"/>
    <w:rsid w:val="00C575A1"/>
    <w:rsid w:val="00C576E1"/>
    <w:rsid w:val="00C57D20"/>
    <w:rsid w:val="00C57D52"/>
    <w:rsid w:val="00C6127F"/>
    <w:rsid w:val="00C625C9"/>
    <w:rsid w:val="00C62CDD"/>
    <w:rsid w:val="00C63209"/>
    <w:rsid w:val="00C6428E"/>
    <w:rsid w:val="00C6453C"/>
    <w:rsid w:val="00C64CA3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A28"/>
    <w:rsid w:val="00C80F10"/>
    <w:rsid w:val="00C812FB"/>
    <w:rsid w:val="00C81626"/>
    <w:rsid w:val="00C81B04"/>
    <w:rsid w:val="00C81F1A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A073A"/>
    <w:rsid w:val="00CA1C57"/>
    <w:rsid w:val="00CA2455"/>
    <w:rsid w:val="00CA380C"/>
    <w:rsid w:val="00CA43D6"/>
    <w:rsid w:val="00CA4974"/>
    <w:rsid w:val="00CA5515"/>
    <w:rsid w:val="00CA5C17"/>
    <w:rsid w:val="00CA5EA6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B7215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3DA"/>
    <w:rsid w:val="00CD471E"/>
    <w:rsid w:val="00CD4853"/>
    <w:rsid w:val="00CD50D7"/>
    <w:rsid w:val="00CD5551"/>
    <w:rsid w:val="00CD576D"/>
    <w:rsid w:val="00CD71D7"/>
    <w:rsid w:val="00CE06D8"/>
    <w:rsid w:val="00CE136A"/>
    <w:rsid w:val="00CE2739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1FC4"/>
    <w:rsid w:val="00CF20E8"/>
    <w:rsid w:val="00CF25BB"/>
    <w:rsid w:val="00CF2F7A"/>
    <w:rsid w:val="00CF4D16"/>
    <w:rsid w:val="00CF66D9"/>
    <w:rsid w:val="00D00051"/>
    <w:rsid w:val="00D01D68"/>
    <w:rsid w:val="00D02D3A"/>
    <w:rsid w:val="00D03703"/>
    <w:rsid w:val="00D04F38"/>
    <w:rsid w:val="00D057F3"/>
    <w:rsid w:val="00D06504"/>
    <w:rsid w:val="00D06616"/>
    <w:rsid w:val="00D06DAC"/>
    <w:rsid w:val="00D072AA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12DF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7CE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5E29"/>
    <w:rsid w:val="00D66DC8"/>
    <w:rsid w:val="00D6781A"/>
    <w:rsid w:val="00D67E8C"/>
    <w:rsid w:val="00D700D1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6EAB"/>
    <w:rsid w:val="00D7713F"/>
    <w:rsid w:val="00D80465"/>
    <w:rsid w:val="00D806CC"/>
    <w:rsid w:val="00D812D9"/>
    <w:rsid w:val="00D81CE3"/>
    <w:rsid w:val="00D82722"/>
    <w:rsid w:val="00D82D14"/>
    <w:rsid w:val="00D84C62"/>
    <w:rsid w:val="00D84EA0"/>
    <w:rsid w:val="00D85331"/>
    <w:rsid w:val="00D85925"/>
    <w:rsid w:val="00D87F80"/>
    <w:rsid w:val="00D87FDB"/>
    <w:rsid w:val="00D91E9E"/>
    <w:rsid w:val="00D92169"/>
    <w:rsid w:val="00D9253F"/>
    <w:rsid w:val="00D936DB"/>
    <w:rsid w:val="00D9388B"/>
    <w:rsid w:val="00D93946"/>
    <w:rsid w:val="00D93B21"/>
    <w:rsid w:val="00D940D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E0C"/>
    <w:rsid w:val="00DA1CAE"/>
    <w:rsid w:val="00DA32DC"/>
    <w:rsid w:val="00DA456F"/>
    <w:rsid w:val="00DA5550"/>
    <w:rsid w:val="00DA56CA"/>
    <w:rsid w:val="00DA61D2"/>
    <w:rsid w:val="00DA754D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B7115"/>
    <w:rsid w:val="00DB797E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728"/>
    <w:rsid w:val="00DC5DFF"/>
    <w:rsid w:val="00DC5E31"/>
    <w:rsid w:val="00DC62AB"/>
    <w:rsid w:val="00DC65FC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562F"/>
    <w:rsid w:val="00DD615F"/>
    <w:rsid w:val="00DD62CF"/>
    <w:rsid w:val="00DD7125"/>
    <w:rsid w:val="00DD7AB2"/>
    <w:rsid w:val="00DE01E9"/>
    <w:rsid w:val="00DE056B"/>
    <w:rsid w:val="00DE0BE3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4BEF"/>
    <w:rsid w:val="00E05949"/>
    <w:rsid w:val="00E07109"/>
    <w:rsid w:val="00E07DF8"/>
    <w:rsid w:val="00E07EE1"/>
    <w:rsid w:val="00E10287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3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76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5D75"/>
    <w:rsid w:val="00E46AD6"/>
    <w:rsid w:val="00E476A8"/>
    <w:rsid w:val="00E47831"/>
    <w:rsid w:val="00E505F0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2215"/>
    <w:rsid w:val="00E623DC"/>
    <w:rsid w:val="00E62F76"/>
    <w:rsid w:val="00E63273"/>
    <w:rsid w:val="00E635DA"/>
    <w:rsid w:val="00E64C73"/>
    <w:rsid w:val="00E654BC"/>
    <w:rsid w:val="00E65F11"/>
    <w:rsid w:val="00E66A78"/>
    <w:rsid w:val="00E66ED8"/>
    <w:rsid w:val="00E70080"/>
    <w:rsid w:val="00E7101C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23C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87215"/>
    <w:rsid w:val="00E91343"/>
    <w:rsid w:val="00E916A9"/>
    <w:rsid w:val="00E9195B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5FC7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ED5"/>
    <w:rsid w:val="00EB4FBC"/>
    <w:rsid w:val="00EB5755"/>
    <w:rsid w:val="00EB67CB"/>
    <w:rsid w:val="00EB6914"/>
    <w:rsid w:val="00EB6B35"/>
    <w:rsid w:val="00EB7370"/>
    <w:rsid w:val="00EB7625"/>
    <w:rsid w:val="00EB7AB1"/>
    <w:rsid w:val="00EC1611"/>
    <w:rsid w:val="00EC3BFE"/>
    <w:rsid w:val="00EC3E8B"/>
    <w:rsid w:val="00EC4105"/>
    <w:rsid w:val="00EC4D6D"/>
    <w:rsid w:val="00EC5A71"/>
    <w:rsid w:val="00EC5CD7"/>
    <w:rsid w:val="00EC660C"/>
    <w:rsid w:val="00EC6CB8"/>
    <w:rsid w:val="00EC6EF9"/>
    <w:rsid w:val="00EC7A62"/>
    <w:rsid w:val="00EC7DDA"/>
    <w:rsid w:val="00ED042D"/>
    <w:rsid w:val="00ED08F7"/>
    <w:rsid w:val="00ED09AA"/>
    <w:rsid w:val="00ED0FF9"/>
    <w:rsid w:val="00ED1ECE"/>
    <w:rsid w:val="00ED2E83"/>
    <w:rsid w:val="00ED3C2B"/>
    <w:rsid w:val="00ED4990"/>
    <w:rsid w:val="00ED49F6"/>
    <w:rsid w:val="00ED516F"/>
    <w:rsid w:val="00ED741E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3A77"/>
    <w:rsid w:val="00EE64DD"/>
    <w:rsid w:val="00EE66FD"/>
    <w:rsid w:val="00EE6A02"/>
    <w:rsid w:val="00EE6A6B"/>
    <w:rsid w:val="00EE6CCF"/>
    <w:rsid w:val="00EF052F"/>
    <w:rsid w:val="00EF0E7A"/>
    <w:rsid w:val="00EF151B"/>
    <w:rsid w:val="00EF1874"/>
    <w:rsid w:val="00EF1EFB"/>
    <w:rsid w:val="00EF3217"/>
    <w:rsid w:val="00EF37AF"/>
    <w:rsid w:val="00EF3E1B"/>
    <w:rsid w:val="00EF4DD7"/>
    <w:rsid w:val="00EF4DE8"/>
    <w:rsid w:val="00EF5DA1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014D"/>
    <w:rsid w:val="00F102B2"/>
    <w:rsid w:val="00F112D3"/>
    <w:rsid w:val="00F116A6"/>
    <w:rsid w:val="00F11CE9"/>
    <w:rsid w:val="00F124CA"/>
    <w:rsid w:val="00F12654"/>
    <w:rsid w:val="00F13A42"/>
    <w:rsid w:val="00F13CA1"/>
    <w:rsid w:val="00F1513D"/>
    <w:rsid w:val="00F16D3F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3D0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2BF2"/>
    <w:rsid w:val="00F836EC"/>
    <w:rsid w:val="00F83DC0"/>
    <w:rsid w:val="00F842CD"/>
    <w:rsid w:val="00F84EA8"/>
    <w:rsid w:val="00F853EC"/>
    <w:rsid w:val="00F8637B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187B"/>
    <w:rsid w:val="00FD2ED6"/>
    <w:rsid w:val="00FD2FD1"/>
    <w:rsid w:val="00FD3035"/>
    <w:rsid w:val="00FD37C5"/>
    <w:rsid w:val="00FD38CA"/>
    <w:rsid w:val="00FD4410"/>
    <w:rsid w:val="00FD4DB9"/>
    <w:rsid w:val="00FD5B20"/>
    <w:rsid w:val="00FD6216"/>
    <w:rsid w:val="00FD644C"/>
    <w:rsid w:val="00FD7D47"/>
    <w:rsid w:val="00FD7EBB"/>
    <w:rsid w:val="00FE02CB"/>
    <w:rsid w:val="00FE1611"/>
    <w:rsid w:val="00FE1CB9"/>
    <w:rsid w:val="00FE1FD9"/>
    <w:rsid w:val="00FE2C40"/>
    <w:rsid w:val="00FE314C"/>
    <w:rsid w:val="00FE46F9"/>
    <w:rsid w:val="00FE4ACD"/>
    <w:rsid w:val="00FE52E6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70198-E682-4124-8318-ABD9497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basedOn w:val="Carpredefinitoparagrafo"/>
    <w:semiHidden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rsid w:val="00063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Carpredefinitoparagrafo"/>
    <w:rsid w:val="0037093F"/>
  </w:style>
  <w:style w:type="table" w:styleId="Elencochiaro-Colore1">
    <w:name w:val="Light List Accent 1"/>
    <w:basedOn w:val="Tabellanorma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olo1Carattere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2Carattere">
    <w:name w:val="Titolo 2 Carattere"/>
    <w:basedOn w:val="Carpredefinitoparagrafo"/>
    <w:link w:val="Titolo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olo2Carattere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basedOn w:val="Carpredefinitoparagrafo"/>
    <w:link w:val="Titolo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olo3Carattere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Carpredefinitoparagrafo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stonotaapidipagina">
    <w:name w:val="footnote text"/>
    <w:aliases w:val="Footnote"/>
    <w:link w:val="TestonotaapidipaginaCarattere"/>
    <w:uiPriority w:val="99"/>
    <w:unhideWhenUsed/>
    <w:qFormat/>
    <w:rsid w:val="00115498"/>
    <w:rPr>
      <w:rFonts w:ascii="Trebuchet MS" w:hAnsi="Trebuchet MS"/>
      <w:color w:val="A6A7A9" w:themeColor="accent5"/>
      <w:sz w:val="14"/>
    </w:rPr>
  </w:style>
  <w:style w:type="character" w:customStyle="1" w:styleId="TestonotaapidipaginaCarattere">
    <w:name w:val="Testo nota a piè di pagina Carattere"/>
    <w:aliases w:val="Footnote Carattere"/>
    <w:basedOn w:val="Carpredefinitoparagrafo"/>
    <w:link w:val="Testonotaapidipagina"/>
    <w:uiPriority w:val="99"/>
    <w:rsid w:val="00115498"/>
    <w:rPr>
      <w:rFonts w:ascii="Trebuchet MS" w:hAnsi="Trebuchet MS"/>
      <w:color w:val="A6A7A9" w:themeColor="accent5"/>
      <w:sz w:val="14"/>
    </w:rPr>
  </w:style>
  <w:style w:type="character" w:styleId="Rimandonotaapidipagina">
    <w:name w:val="footnote reference"/>
    <w:aliases w:val="ESPON Footnote No"/>
    <w:basedOn w:val="Carpredefinitoparagrafo"/>
    <w:uiPriority w:val="99"/>
    <w:semiHidden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fondomedio1-Colore1">
    <w:name w:val="Medium Shading 1 Accent 1"/>
    <w:basedOn w:val="Tabellanorma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foelencoCarattere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foelencoCarattere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Formatvorlage3">
    <w:name w:val="Formatvorlage3"/>
    <w:basedOn w:val="Tabellanormale"/>
    <w:uiPriority w:val="99"/>
    <w:rsid w:val="005158CB"/>
    <w:rPr>
      <w:rFonts w:ascii="Trebuchet MS" w:hAnsi="Trebuchet MS"/>
    </w:rPr>
    <w:tblPr/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color w:val="7E93A5" w:themeColor="background2"/>
        <w:sz w:val="60"/>
        <w:u w:color="7E93A5" w:themeColor="background2"/>
        <w:vertAlign w:val="baseline"/>
      </w:rPr>
    </w:tblStylePr>
    <w:tblStylePr w:type="lastCol">
      <w:rPr>
        <w:rFonts w:ascii="Trebuchet MS" w:hAnsi="Trebuchet MS"/>
        <w:caps w:val="0"/>
        <w:smallCaps w:val="0"/>
        <w:strike w:val="0"/>
        <w:dstrike w:val="0"/>
        <w:vanish w:val="0"/>
        <w:color w:val="4D4D4E" w:themeColor="text2"/>
        <w:sz w:val="18"/>
        <w:u w:color="4D4D4E" w:themeColor="text2"/>
        <w:vertAlign w:val="baseline"/>
      </w:rPr>
      <w:tblPr/>
      <w:tcPr>
        <w:tcBorders>
          <w:top w:val="nil"/>
          <w:bottom w:val="nil"/>
        </w:tcBorders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1">
    <w:name w:val="CE-Head1"/>
    <w:basedOn w:val="Titolo2"/>
    <w:next w:val="CE-StandardText"/>
    <w:link w:val="CE-Head1Zchn"/>
    <w:qFormat/>
    <w:rsid w:val="00D812D9"/>
    <w:pPr>
      <w:numPr>
        <w:numId w:val="0"/>
      </w:numPr>
      <w:spacing w:before="0" w:after="0"/>
    </w:pPr>
    <w:rPr>
      <w:rFonts w:ascii="Trebuchet MS" w:hAnsi="Trebuchet MS"/>
      <w:noProof/>
      <w:color w:val="7E93A5" w:themeColor="background2"/>
      <w:spacing w:val="-10"/>
      <w:sz w:val="38"/>
      <w:szCs w:val="32"/>
      <w:lang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olo2Carattere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olo2Carattere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basedOn w:val="Titolo2Carattere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A61ED0"/>
    <w:rPr>
      <w:rFonts w:ascii="Trebuchet MS" w:hAnsi="Trebuchet MS"/>
      <w:sz w:val="18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table" w:customStyle="1" w:styleId="CE-Table2">
    <w:name w:val="CE-Table 2"/>
    <w:basedOn w:val="Tabellanormale"/>
    <w:uiPriority w:val="50"/>
    <w:rsid w:val="00A61ED0"/>
    <w:rPr>
      <w:rFonts w:ascii="Trebuchet MS" w:hAnsi="Trebuchet MS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  <w:tcMar>
        <w:top w:w="108" w:type="dxa"/>
        <w:bottom w:w="108" w:type="dxa"/>
      </w:tcMar>
      <w:vAlign w:val="center"/>
    </w:tcPr>
    <w:tblStylePr w:type="firstRow">
      <w:rPr>
        <w:rFonts w:ascii="Trebuchet MS" w:hAnsi="Trebuchet MS"/>
        <w:b/>
        <w:bCs/>
        <w:color w:val="FFFFFF" w:themeColor="background1"/>
        <w:sz w:val="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2">
    <w:name w:val="CE-Head2"/>
    <w:basedOn w:val="CE-Head1"/>
    <w:next w:val="CE-StandardText"/>
    <w:link w:val="CE-Head2Zchn"/>
    <w:qFormat/>
    <w:rsid w:val="004E7FC2"/>
    <w:pPr>
      <w:spacing w:before="120" w:after="120" w:line="240" w:lineRule="auto"/>
      <w:ind w:right="340"/>
    </w:pPr>
    <w:rPr>
      <w:sz w:val="26"/>
      <w:szCs w:val="26"/>
    </w:rPr>
  </w:style>
  <w:style w:type="paragraph" w:customStyle="1" w:styleId="CE-Head3">
    <w:name w:val="CE-Head3"/>
    <w:basedOn w:val="Headline2"/>
    <w:next w:val="CE-StandardText"/>
    <w:link w:val="CE-Head3Zchn"/>
    <w:qFormat/>
    <w:rsid w:val="00AC761A"/>
    <w:pPr>
      <w:spacing w:before="0" w:after="40"/>
      <w:ind w:left="0" w:right="340"/>
    </w:pPr>
    <w:rPr>
      <w:rFonts w:ascii="Trebuchet MS" w:hAnsi="Trebuchet MS"/>
      <w:color w:val="7E93A5" w:themeColor="background2"/>
      <w:sz w:val="22"/>
      <w:szCs w:val="24"/>
      <w:lang w:val="en-US"/>
    </w:rPr>
  </w:style>
  <w:style w:type="character" w:customStyle="1" w:styleId="CE-Head1Zchn">
    <w:name w:val="CE-Head1 Zchn"/>
    <w:basedOn w:val="Titolo2Carattere"/>
    <w:link w:val="CE-Head1"/>
    <w:rsid w:val="00D812D9"/>
    <w:rPr>
      <w:rFonts w:ascii="Trebuchet MS" w:hAnsi="Trebuchet MS"/>
      <w:b/>
      <w:bCs/>
      <w:iCs/>
      <w:noProof/>
      <w:color w:val="7E93A5" w:themeColor="background2"/>
      <w:spacing w:val="-10"/>
      <w:sz w:val="38"/>
      <w:szCs w:val="32"/>
      <w:lang w:eastAsia="de-AT"/>
    </w:rPr>
  </w:style>
  <w:style w:type="character" w:customStyle="1" w:styleId="CE-Head2Zchn">
    <w:name w:val="CE-Head2 Zchn"/>
    <w:basedOn w:val="CE-Head1Zchn"/>
    <w:link w:val="CE-Head2"/>
    <w:rsid w:val="004E7FC2"/>
    <w:rPr>
      <w:rFonts w:ascii="Trebuchet MS" w:hAnsi="Trebuchet MS"/>
      <w:b/>
      <w:bCs/>
      <w:iCs/>
      <w:noProof/>
      <w:color w:val="7E93A5" w:themeColor="background2"/>
      <w:spacing w:val="-10"/>
      <w:sz w:val="26"/>
      <w:szCs w:val="26"/>
      <w:lang w:eastAsia="de-AT"/>
    </w:rPr>
  </w:style>
  <w:style w:type="paragraph" w:customStyle="1" w:styleId="CE-StandardText">
    <w:name w:val="CE-StandardText"/>
    <w:basedOn w:val="Normale"/>
    <w:link w:val="CE-StandardTextZchn"/>
    <w:qFormat/>
    <w:rsid w:val="00D04F38"/>
    <w:pPr>
      <w:spacing w:before="0" w:line="360" w:lineRule="auto"/>
      <w:ind w:left="0" w:right="0"/>
    </w:pPr>
    <w:rPr>
      <w:rFonts w:ascii="Trebuchet MS" w:hAnsi="Trebuchet MS"/>
      <w:color w:val="4D4D4E" w:themeColor="text2"/>
      <w:sz w:val="18"/>
      <w:szCs w:val="18"/>
      <w:lang w:val="en-US"/>
    </w:rPr>
  </w:style>
  <w:style w:type="character" w:customStyle="1" w:styleId="CE-Head3Zchn">
    <w:name w:val="CE-Head3 Zchn"/>
    <w:basedOn w:val="Headline2Char"/>
    <w:link w:val="CE-Head3"/>
    <w:rsid w:val="00AC761A"/>
    <w:rPr>
      <w:rFonts w:ascii="Trebuchet MS" w:eastAsia="Calibri" w:hAnsi="Trebuchet MS"/>
      <w:b w:val="0"/>
      <w:bCs/>
      <w:iCs/>
      <w:color w:val="7E93A5" w:themeColor="background2"/>
      <w:sz w:val="22"/>
      <w:szCs w:val="24"/>
      <w:lang w:val="en-US"/>
    </w:rPr>
  </w:style>
  <w:style w:type="paragraph" w:customStyle="1" w:styleId="CE-List-Bullet">
    <w:name w:val="CE-List-Bullet"/>
    <w:basedOn w:val="CE-StandardText"/>
    <w:link w:val="CE-List-BulletZchn"/>
    <w:qFormat/>
    <w:rsid w:val="00C71A57"/>
    <w:pPr>
      <w:numPr>
        <w:numId w:val="17"/>
      </w:numPr>
      <w:ind w:left="360"/>
    </w:pPr>
  </w:style>
  <w:style w:type="character" w:customStyle="1" w:styleId="CE-StandardTextZchn">
    <w:name w:val="CE-StandardText Zchn"/>
    <w:basedOn w:val="Carpredefinitoparagrafo"/>
    <w:link w:val="CE-StandardText"/>
    <w:rsid w:val="00D04F38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71A57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Head">
    <w:name w:val="CE-Table Head"/>
    <w:basedOn w:val="CE-Head2"/>
    <w:link w:val="CE-TableHeadZchn"/>
    <w:qFormat/>
    <w:rsid w:val="00CE136A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Carpredefinitoparagrafo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e"/>
    <w:link w:val="TableTextZchn"/>
    <w:autoRedefine/>
    <w:qFormat/>
    <w:rsid w:val="0087669D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2Zchn"/>
    <w:link w:val="CE-TableHead"/>
    <w:rsid w:val="00CE136A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eastAsia="de-AT"/>
    </w:rPr>
  </w:style>
  <w:style w:type="paragraph" w:customStyle="1" w:styleId="CE-TableList">
    <w:name w:val="CE-Table List"/>
    <w:basedOn w:val="CE-List-Bullet"/>
    <w:link w:val="CE-TableListZchn"/>
    <w:autoRedefine/>
    <w:qFormat/>
    <w:rsid w:val="0017518B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Carpredefinitoparagrafo"/>
    <w:link w:val="TableText"/>
    <w:rsid w:val="0087669D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17518B"/>
    <w:rPr>
      <w:rFonts w:ascii="Trebuchet MS" w:hAnsi="Trebuchet MS"/>
      <w:color w:val="393626" w:themeColor="accent6" w:themeShade="BF"/>
      <w:spacing w:val="-2"/>
      <w:sz w:val="16"/>
      <w:szCs w:val="16"/>
      <w:lang w:val="en-US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Carpredefinitoparagrafo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stosegnaposto">
    <w:name w:val="Placeholder Text"/>
    <w:basedOn w:val="Carpredefinitoparagrafo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MEGA">
    <w:name w:val="CE-MEGA"/>
    <w:basedOn w:val="PubTitle"/>
    <w:next w:val="CE-StandardText"/>
    <w:link w:val="CE-MEGAZchn"/>
    <w:qFormat/>
    <w:rsid w:val="00346665"/>
    <w:pPr>
      <w:spacing w:line="700" w:lineRule="exact"/>
    </w:pPr>
    <w:rPr>
      <w:b w:val="0"/>
      <w:caps/>
      <w:color w:val="7E93A5" w:themeColor="background2"/>
      <w:sz w:val="60"/>
      <w:szCs w:val="76"/>
    </w:rPr>
  </w:style>
  <w:style w:type="character" w:customStyle="1" w:styleId="CE-MEGAZchn">
    <w:name w:val="CE-MEGA Zchn"/>
    <w:basedOn w:val="PubTitleZchn"/>
    <w:link w:val="CE-MEGA"/>
    <w:rsid w:val="00346665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US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QuickList">
    <w:name w:val="Quick List"/>
    <w:basedOn w:val="CE-StandardText"/>
    <w:link w:val="QuickListZchn"/>
    <w:qFormat/>
    <w:rsid w:val="00DB1466"/>
  </w:style>
  <w:style w:type="character" w:customStyle="1" w:styleId="QuickListZchn">
    <w:name w:val="Quick List Zchn"/>
    <w:basedOn w:val="CE-StandardTextZchn"/>
    <w:link w:val="QuickList"/>
    <w:rsid w:val="00DB1466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QuickList2">
    <w:name w:val="Quick List 2"/>
    <w:basedOn w:val="QuickList"/>
    <w:link w:val="QuickList2Zchn"/>
    <w:qFormat/>
    <w:rsid w:val="00DB1466"/>
    <w:pPr>
      <w:numPr>
        <w:ilvl w:val="1"/>
      </w:numPr>
      <w:ind w:left="568" w:hanging="284"/>
    </w:pPr>
  </w:style>
  <w:style w:type="paragraph" w:customStyle="1" w:styleId="QuickList3">
    <w:name w:val="Quick List 3"/>
    <w:basedOn w:val="QuickList"/>
    <w:link w:val="QuickList3Zchn"/>
    <w:qFormat/>
    <w:rsid w:val="001161C3"/>
    <w:pPr>
      <w:numPr>
        <w:numId w:val="22"/>
      </w:numPr>
    </w:pPr>
  </w:style>
  <w:style w:type="character" w:customStyle="1" w:styleId="QuickList2Zchn">
    <w:name w:val="Quick List 2 Zchn"/>
    <w:basedOn w:val="QuickListZchn"/>
    <w:link w:val="QuickList2"/>
    <w:rsid w:val="00DB1466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64344A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QuickList3Zchn">
    <w:name w:val="Quick List 3 Zchn"/>
    <w:basedOn w:val="QuickListZchn"/>
    <w:link w:val="QuickList3"/>
    <w:rsid w:val="001161C3"/>
    <w:rPr>
      <w:rFonts w:ascii="Trebuchet MS" w:hAnsi="Trebuchet MS"/>
      <w:color w:val="4D4D4E" w:themeColor="text2"/>
      <w:sz w:val="18"/>
      <w:szCs w:val="18"/>
      <w:lang w:val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ED042D"/>
    <w:pPr>
      <w:spacing w:line="360" w:lineRule="auto"/>
    </w:pPr>
    <w:rPr>
      <w:b w:val="0"/>
      <w:color w:val="4D4D4E" w:themeColor="text2"/>
    </w:rPr>
  </w:style>
  <w:style w:type="character" w:customStyle="1" w:styleId="CE-TableStandardWhiteZchn">
    <w:name w:val="CE-Table Standard White Zchn"/>
    <w:basedOn w:val="CE-StandardTextZchn"/>
    <w:link w:val="CE-TableStandardWhite"/>
    <w:rsid w:val="0064344A"/>
    <w:rPr>
      <w:rFonts w:ascii="Trebuchet MS" w:hAnsi="Trebuchet MS"/>
      <w:b/>
      <w:bCs/>
      <w:color w:val="FFFFFF" w:themeColor="background1"/>
      <w:sz w:val="18"/>
      <w:szCs w:val="18"/>
      <w:lang w:val="en-US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87669D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ED042D"/>
    <w:rPr>
      <w:rFonts w:ascii="Trebuchet MS" w:hAnsi="Trebuchet MS"/>
      <w:b w:val="0"/>
      <w:bCs/>
      <w:color w:val="4D4D4E" w:themeColor="text2"/>
      <w:sz w:val="18"/>
      <w:szCs w:val="18"/>
      <w:lang w:val="en-US"/>
    </w:rPr>
  </w:style>
  <w:style w:type="character" w:customStyle="1" w:styleId="CitazioneCarattere">
    <w:name w:val="Citazione Carattere"/>
    <w:aliases w:val="CE-Quotation Carattere"/>
    <w:basedOn w:val="Carpredefinitoparagrafo"/>
    <w:link w:val="Citazione"/>
    <w:uiPriority w:val="29"/>
    <w:rsid w:val="0087669D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3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Elencochiaro">
    <w:name w:val="Light List"/>
    <w:basedOn w:val="Tabellanorma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450358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450358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table" w:customStyle="1" w:styleId="GridTable5Dark-Accent11">
    <w:name w:val="Grid Table 5 Dark - Accent 11"/>
    <w:basedOn w:val="Tabellanormale"/>
    <w:uiPriority w:val="50"/>
    <w:rsid w:val="008E6E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47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045B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central.eu/Content.Node/ROSI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zs.si/podjetnisko_trgovska_zbornica/vsebina/Projekti/Ros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borjac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zs.si/o_gzs/vsebina/Organizacija-GZS/GZS-v-projektih/ArticleId/65377/javni-poziv-zainteresiranim-podjetjem-za-sodelovanje-v-programu-odgovorno-inoviranje-responsible-innov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a-gorica.eu/objave/201805081420278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1C3B-10F6-42A7-9544-3F2065B9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Schönerklee-Grasser Monika</dc:creator>
  <cp:lastModifiedBy>Resolvo</cp:lastModifiedBy>
  <cp:revision>2</cp:revision>
  <cp:lastPrinted>2018-03-09T15:57:00Z</cp:lastPrinted>
  <dcterms:created xsi:type="dcterms:W3CDTF">2019-04-11T09:48:00Z</dcterms:created>
  <dcterms:modified xsi:type="dcterms:W3CDTF">2019-04-11T09:48:00Z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