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824B6F" w:rsidP="00B651D4">
            <w:pPr>
              <w:jc w:val="both"/>
              <w:rPr>
                <w:b/>
                <w:bCs/>
                <w:caps/>
              </w:rPr>
            </w:pPr>
            <w:r w:rsidRPr="00824B6F">
              <w:rPr>
                <w:b/>
                <w:bCs/>
                <w:caps/>
              </w:rPr>
              <w:t>Rail4SEE-Rail Hub Cities for South East Europe</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824B6F" w:rsidP="00FB57AF">
            <w:pPr>
              <w:keepNext/>
              <w:numPr>
                <w:ilvl w:val="0"/>
                <w:numId w:val="13"/>
              </w:numPr>
              <w:spacing w:before="28" w:after="120" w:line="100" w:lineRule="atLeast"/>
              <w:rPr>
                <w:rFonts w:cstheme="minorBidi"/>
              </w:rPr>
            </w:pPr>
            <w:r>
              <w:rPr>
                <w:noProof/>
                <w:lang w:val="it-IT" w:eastAsia="it-IT"/>
              </w:rPr>
              <mc:AlternateContent>
                <mc:Choice Requires="wps">
                  <w:drawing>
                    <wp:anchor distT="0" distB="0" distL="114300" distR="114300" simplePos="0" relativeHeight="251663360" behindDoc="0" locked="0" layoutInCell="1" allowOverlap="1" wp14:anchorId="411EEB98" wp14:editId="5A41054D">
                      <wp:simplePos x="0" y="0"/>
                      <wp:positionH relativeFrom="column">
                        <wp:posOffset>-52070</wp:posOffset>
                      </wp:positionH>
                      <wp:positionV relativeFrom="paragraph">
                        <wp:posOffset>11430</wp:posOffset>
                      </wp:positionV>
                      <wp:extent cx="158750" cy="203200"/>
                      <wp:effectExtent l="0" t="0" r="0" b="0"/>
                      <wp:wrapNone/>
                      <wp:docPr id="5" name="Per 5"/>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5" o:spid="_x0000_s1026" style="position:absolute;margin-left:-4.1pt;margin-top:.9pt;width:12.5pt;height:16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W3MhwIAAFo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NZ1SYpnB&#10;Fi2xIdNETOfCDPUPbukHKeAxVbmT3qQ/5k92mcz9SKbYRcLxspqen02Rco6qSfkWm5Uwi6Oz8yF+&#10;EGBIOtQUG9x+2uionN5nKtn2NsTMaTNkxpqvFSXSaGzRlmkyLctqAB2MEf4Ai7FSAX3K+RT3WiQ8&#10;bT8LiTVjkpMcKU+buNKeIGpNm29Vf92yRvRXGGnMf7TO1WSwhCqV1iPuAJCm+FfcnoLBNrmJPKSj&#10;Y/m3hHrH0TpHBBtHR6Ms+JecdTxwJHv7AzE9HYmZFTR7nAIP/XoEx28U9uSWhbhkHsnGNuKOx3v8&#10;SA1dTWE4UdKC//HSfbLHMUUtJR3uV03D9w3zghL90eIAv69OT9NCZuF0ejZBwT/XrJ5r7MZcAbYG&#10;24/Z5WOyj/pwlB7MEz4FixQVVcxyjF1THv1BuIr93uNjwsVikc1wCR2Lt/bB8QSeWE3z87h7Yt4N&#10;gxlxou/gsItslketb8fRNnlaWGwiSBWT8sjrIOAC54EZHpv0QjyXs9XxSZz/BAAA//8DAFBLAwQU&#10;AAYACAAAACEA9Q0O6tsAAAAGAQAADwAAAGRycy9kb3ducmV2LnhtbEyPQWuDQBCF74X8h2UCvSVr&#10;TBGxriEEQg6F0iYl59WdqtSdFXc15t93cmpPw8x7vPlevpttJyYcfOtIwWYdgUCqnGmpVvB1Oa5S&#10;ED5oMrpzhAru6GFXLJ5ynRl3o0+czqEWHEI+0wqaEPpMSl81aLVfux6JtW83WB14HWppBn3jcNvJ&#10;OIoSaXVL/KHRPR4arH7Oo1Vg367Xj+Rupnj/Eur0hO/l8TQq9byc968gAs7hzwwPfEaHgplKN5Lx&#10;olOwSmN28p0LPOSEZ6lgu01BFrn8j1/8AgAA//8DAFBLAQItABQABgAIAAAAIQC2gziS/gAAAOEB&#10;AAATAAAAAAAAAAAAAAAAAAAAAABbQ29udGVudF9UeXBlc10ueG1sUEsBAi0AFAAGAAgAAAAhADj9&#10;If/WAAAAlAEAAAsAAAAAAAAAAAAAAAAALwEAAF9yZWxzLy5yZWxzUEsBAi0AFAAGAAgAAAAhALfV&#10;bcyHAgAAWgUAAA4AAAAAAAAAAAAAAAAALgIAAGRycy9lMm9Eb2MueG1sUEsBAi0AFAAGAAgAAAAh&#10;APUNDurbAAAABgEAAA8AAAAAAAAAAAAAAAAA4QQAAGRycy9kb3ducmV2LnhtbFBLBQYAAAAABAAE&#10;APMAAADp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FB57AF">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FB57AF" w:rsidRDefault="00FB57AF" w:rsidP="00FB57AF">
            <w:pPr>
              <w:keepNext/>
              <w:numPr>
                <w:ilvl w:val="0"/>
                <w:numId w:val="13"/>
              </w:numPr>
              <w:spacing w:before="28" w:after="120" w:line="100" w:lineRule="atLeast"/>
              <w:rPr>
                <w:rFonts w:cstheme="minorBidi"/>
              </w:rPr>
            </w:pPr>
            <w:r>
              <w:rPr>
                <w:rFonts w:cstheme="minorBidi"/>
              </w:rPr>
              <w:t>local</w:t>
            </w:r>
          </w:p>
        </w:tc>
      </w:tr>
      <w:tr w:rsidR="00576E0F" w:rsidRPr="00D70265">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824B6F" w:rsidRDefault="00824B6F" w:rsidP="00824B6F">
            <w:pPr>
              <w:keepNext/>
              <w:spacing w:before="28" w:after="120" w:line="100" w:lineRule="atLeast"/>
              <w:rPr>
                <w:lang w:val="it-IT"/>
              </w:rPr>
            </w:pPr>
            <w:r w:rsidRPr="00824B6F">
              <w:rPr>
                <w:lang w:val="it-IT"/>
              </w:rPr>
              <w:t>Albania</w:t>
            </w:r>
            <w:r>
              <w:rPr>
                <w:lang w:val="it-IT"/>
              </w:rPr>
              <w:t xml:space="preserve">, </w:t>
            </w:r>
            <w:r w:rsidRPr="00824B6F">
              <w:rPr>
                <w:lang w:val="it-IT"/>
              </w:rPr>
              <w:t xml:space="preserve"> Austria</w:t>
            </w:r>
            <w:r>
              <w:rPr>
                <w:lang w:val="it-IT"/>
              </w:rPr>
              <w:t xml:space="preserve">, </w:t>
            </w:r>
            <w:r w:rsidRPr="00824B6F">
              <w:rPr>
                <w:lang w:val="it-IT"/>
              </w:rPr>
              <w:t xml:space="preserve"> Bosnia and </w:t>
            </w:r>
            <w:proofErr w:type="spellStart"/>
            <w:r w:rsidRPr="00824B6F">
              <w:rPr>
                <w:lang w:val="it-IT"/>
              </w:rPr>
              <w:t>Herzegovina</w:t>
            </w:r>
            <w:proofErr w:type="spellEnd"/>
            <w:r>
              <w:rPr>
                <w:lang w:val="it-IT"/>
              </w:rPr>
              <w:t>,</w:t>
            </w:r>
            <w:r w:rsidRPr="00824B6F">
              <w:rPr>
                <w:lang w:val="it-IT"/>
              </w:rPr>
              <w:t xml:space="preserve"> Bulgaria</w:t>
            </w:r>
            <w:r>
              <w:rPr>
                <w:lang w:val="it-IT"/>
              </w:rPr>
              <w:t xml:space="preserve">, </w:t>
            </w:r>
            <w:proofErr w:type="spellStart"/>
            <w:r w:rsidRPr="00824B6F">
              <w:rPr>
                <w:lang w:val="it-IT"/>
              </w:rPr>
              <w:t>Croatia</w:t>
            </w:r>
            <w:proofErr w:type="spellEnd"/>
            <w:r>
              <w:rPr>
                <w:lang w:val="it-IT"/>
              </w:rPr>
              <w:t xml:space="preserve">, </w:t>
            </w:r>
            <w:proofErr w:type="spellStart"/>
            <w:r w:rsidRPr="00824B6F">
              <w:rPr>
                <w:lang w:val="it-IT"/>
              </w:rPr>
              <w:t>Greece</w:t>
            </w:r>
            <w:proofErr w:type="spellEnd"/>
            <w:r>
              <w:rPr>
                <w:lang w:val="it-IT"/>
              </w:rPr>
              <w:t xml:space="preserve">, </w:t>
            </w:r>
            <w:proofErr w:type="spellStart"/>
            <w:r w:rsidRPr="00824B6F">
              <w:rPr>
                <w:lang w:val="it-IT"/>
              </w:rPr>
              <w:t>Hungary</w:t>
            </w:r>
            <w:proofErr w:type="spellEnd"/>
            <w:r>
              <w:rPr>
                <w:lang w:val="it-IT"/>
              </w:rPr>
              <w:t xml:space="preserve">, </w:t>
            </w:r>
            <w:proofErr w:type="spellStart"/>
            <w:r w:rsidRPr="00824B6F">
              <w:rPr>
                <w:lang w:val="it-IT"/>
              </w:rPr>
              <w:t>Italy</w:t>
            </w:r>
            <w:proofErr w:type="spellEnd"/>
            <w:r>
              <w:rPr>
                <w:lang w:val="it-IT"/>
              </w:rPr>
              <w:t xml:space="preserve">, </w:t>
            </w:r>
            <w:r w:rsidRPr="00824B6F">
              <w:rPr>
                <w:lang w:val="it-IT"/>
              </w:rPr>
              <w:t>Macedonia</w:t>
            </w:r>
            <w:r>
              <w:rPr>
                <w:lang w:val="it-IT"/>
              </w:rPr>
              <w:t xml:space="preserve">, </w:t>
            </w:r>
            <w:r w:rsidRPr="00824B6F">
              <w:rPr>
                <w:lang w:val="it-IT"/>
              </w:rPr>
              <w:t>Montenegro</w:t>
            </w:r>
            <w:r>
              <w:rPr>
                <w:lang w:val="it-IT"/>
              </w:rPr>
              <w:t xml:space="preserve">, </w:t>
            </w:r>
            <w:r w:rsidRPr="00824B6F">
              <w:rPr>
                <w:lang w:val="it-IT"/>
              </w:rPr>
              <w:t>Republic of Moldova</w:t>
            </w:r>
            <w:r>
              <w:rPr>
                <w:lang w:val="it-IT"/>
              </w:rPr>
              <w:t xml:space="preserve">, </w:t>
            </w:r>
            <w:r w:rsidRPr="00824B6F">
              <w:rPr>
                <w:lang w:val="it-IT"/>
              </w:rPr>
              <w:t>Romania</w:t>
            </w:r>
            <w:r>
              <w:rPr>
                <w:lang w:val="it-IT"/>
              </w:rPr>
              <w:t xml:space="preserve">, </w:t>
            </w:r>
            <w:r w:rsidRPr="00824B6F">
              <w:rPr>
                <w:lang w:val="it-IT"/>
              </w:rPr>
              <w:t>Serbia</w:t>
            </w:r>
            <w:r>
              <w:rPr>
                <w:lang w:val="it-IT"/>
              </w:rPr>
              <w:t xml:space="preserve">, </w:t>
            </w:r>
            <w:proofErr w:type="spellStart"/>
            <w:r w:rsidRPr="00824B6F">
              <w:rPr>
                <w:lang w:val="it-IT"/>
              </w:rPr>
              <w:t>Slovakia</w:t>
            </w:r>
            <w:proofErr w:type="spellEnd"/>
            <w:r>
              <w:rPr>
                <w:lang w:val="it-IT"/>
              </w:rPr>
              <w:t xml:space="preserve">, </w:t>
            </w:r>
            <w:r w:rsidRPr="00824B6F">
              <w:rPr>
                <w:lang w:val="it-IT"/>
              </w:rPr>
              <w:t>Slovenia</w:t>
            </w:r>
            <w:r>
              <w:rPr>
                <w:lang w:val="it-IT"/>
              </w:rPr>
              <w:t xml:space="preserve">, </w:t>
            </w:r>
            <w:r w:rsidRPr="00824B6F">
              <w:rPr>
                <w:lang w:val="it-IT"/>
              </w:rPr>
              <w:t>Ukraine</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Default="002A46F8">
            <w:pPr>
              <w:keepNext/>
              <w:spacing w:before="28" w:after="120" w:line="100" w:lineRule="atLeast"/>
              <w:rPr>
                <w:rFonts w:cstheme="minorBidi"/>
                <w:lang w:val="en-US"/>
              </w:rPr>
            </w:pPr>
            <w:r>
              <w:rPr>
                <w:rFonts w:cstheme="minorBidi"/>
                <w:lang w:val="en-US"/>
              </w:rPr>
              <w:t>May 2012</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BA1615">
            <w:pPr>
              <w:keepNext/>
              <w:spacing w:before="28" w:after="120" w:line="100" w:lineRule="atLeast"/>
              <w:rPr>
                <w:rFonts w:cstheme="minorBidi"/>
              </w:rPr>
            </w:pPr>
            <w:r>
              <w:rPr>
                <w:rFonts w:cstheme="minorBidi"/>
              </w:rPr>
              <w:t>October</w:t>
            </w:r>
            <w:r w:rsidR="002A46F8">
              <w:rPr>
                <w:rFonts w:cstheme="minorBidi"/>
              </w:rPr>
              <w:t xml:space="preserve"> 2014</w:t>
            </w:r>
          </w:p>
        </w:tc>
      </w:tr>
      <w:tr w:rsidR="00576E0F" w:rsidRPr="009A525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Default="00824B6F" w:rsidP="00B953CE">
            <w:pPr>
              <w:spacing w:after="0"/>
              <w:rPr>
                <w:rFonts w:cstheme="minorBidi"/>
                <w:lang w:val="en-US"/>
              </w:rPr>
            </w:pPr>
            <w:r w:rsidRPr="00824B6F">
              <w:rPr>
                <w:rFonts w:cstheme="minorBidi"/>
                <w:lang w:val="en-US"/>
              </w:rPr>
              <w:t xml:space="preserve">11 rail hub cities </w:t>
            </w:r>
            <w:r w:rsidR="00D70265">
              <w:rPr>
                <w:rFonts w:cstheme="minorBidi"/>
                <w:lang w:val="en-US"/>
              </w:rPr>
              <w:t>were</w:t>
            </w:r>
            <w:r w:rsidRPr="00824B6F">
              <w:rPr>
                <w:rFonts w:cstheme="minorBidi"/>
                <w:lang w:val="en-US"/>
              </w:rPr>
              <w:t xml:space="preserve"> included in RAIL4SEE and represented </w:t>
            </w:r>
            <w:r w:rsidR="00BA1615">
              <w:rPr>
                <w:rFonts w:cstheme="minorBidi"/>
                <w:lang w:val="en-US"/>
              </w:rPr>
              <w:t>by at least one proje</w:t>
            </w:r>
            <w:r w:rsidRPr="00824B6F">
              <w:rPr>
                <w:rFonts w:cstheme="minorBidi"/>
                <w:lang w:val="en-US"/>
              </w:rPr>
              <w:t>ct partner</w:t>
            </w:r>
            <w:r>
              <w:rPr>
                <w:rFonts w:cstheme="minorBidi"/>
                <w:lang w:val="en-US"/>
              </w:rPr>
              <w:t>:</w:t>
            </w:r>
          </w:p>
          <w:p w:rsidR="00824B6F" w:rsidRPr="00824B6F" w:rsidRDefault="00824B6F" w:rsidP="00B953CE">
            <w:pPr>
              <w:pStyle w:val="Paragrafoelenco"/>
              <w:numPr>
                <w:ilvl w:val="0"/>
                <w:numId w:val="17"/>
              </w:numPr>
              <w:spacing w:after="0"/>
              <w:rPr>
                <w:rFonts w:cstheme="minorBidi"/>
                <w:lang w:val="en-US"/>
              </w:rPr>
            </w:pPr>
            <w:r>
              <w:t>Province of Bologna (IT)</w:t>
            </w:r>
            <w:r w:rsidR="00626F32">
              <w:t xml:space="preserve"> – Lead partner</w:t>
            </w:r>
          </w:p>
          <w:p w:rsidR="00824B6F" w:rsidRPr="00824B6F" w:rsidRDefault="00824B6F" w:rsidP="00B953CE">
            <w:pPr>
              <w:pStyle w:val="Paragrafoelenco"/>
              <w:numPr>
                <w:ilvl w:val="0"/>
                <w:numId w:val="17"/>
              </w:numPr>
              <w:spacing w:after="0"/>
              <w:rPr>
                <w:rFonts w:cstheme="minorBidi"/>
                <w:lang w:val="en-US"/>
              </w:rPr>
            </w:pPr>
            <w:r>
              <w:t>Institute for Transport and Logistics Foundation (IT)</w:t>
            </w:r>
          </w:p>
          <w:p w:rsidR="00824B6F" w:rsidRPr="00824B6F" w:rsidRDefault="00824B6F" w:rsidP="00B953CE">
            <w:pPr>
              <w:pStyle w:val="Paragrafoelenco"/>
              <w:numPr>
                <w:ilvl w:val="0"/>
                <w:numId w:val="17"/>
              </w:numPr>
              <w:spacing w:after="0"/>
              <w:rPr>
                <w:rFonts w:cstheme="minorBidi"/>
                <w:lang w:val="en-US"/>
              </w:rPr>
            </w:pPr>
            <w:r>
              <w:t>Central European Initiative – Executive Secretariat (IT)</w:t>
            </w:r>
          </w:p>
          <w:p w:rsidR="00824B6F" w:rsidRPr="00824B6F" w:rsidRDefault="00824B6F" w:rsidP="00B953CE">
            <w:pPr>
              <w:pStyle w:val="Paragrafoelenco"/>
              <w:numPr>
                <w:ilvl w:val="0"/>
                <w:numId w:val="17"/>
              </w:numPr>
              <w:spacing w:after="0"/>
              <w:rPr>
                <w:rFonts w:cstheme="minorBidi"/>
                <w:lang w:val="en-US"/>
              </w:rPr>
            </w:pPr>
            <w:proofErr w:type="spellStart"/>
            <w:r>
              <w:t>AustriaTech</w:t>
            </w:r>
            <w:proofErr w:type="spellEnd"/>
            <w:r>
              <w:t xml:space="preserve"> – Federal Agency for Technological Measures Ltd. (AT)</w:t>
            </w:r>
          </w:p>
          <w:p w:rsidR="00824B6F" w:rsidRPr="00824B6F" w:rsidRDefault="00824B6F" w:rsidP="00B953CE">
            <w:pPr>
              <w:pStyle w:val="Paragrafoelenco"/>
              <w:numPr>
                <w:ilvl w:val="0"/>
                <w:numId w:val="17"/>
              </w:numPr>
              <w:spacing w:after="0"/>
              <w:rPr>
                <w:rFonts w:cstheme="minorBidi"/>
                <w:lang w:val="en-US"/>
              </w:rPr>
            </w:pPr>
            <w:r>
              <w:t xml:space="preserve">Railway Infrastructure Services Company (SCHIG </w:t>
            </w:r>
            <w:proofErr w:type="spellStart"/>
            <w:r>
              <w:t>mbh</w:t>
            </w:r>
            <w:proofErr w:type="spellEnd"/>
            <w:r>
              <w:t>) (AT)</w:t>
            </w:r>
          </w:p>
          <w:p w:rsidR="00824B6F" w:rsidRPr="00824B6F" w:rsidRDefault="00824B6F" w:rsidP="00B953CE">
            <w:pPr>
              <w:pStyle w:val="Paragrafoelenco"/>
              <w:numPr>
                <w:ilvl w:val="0"/>
                <w:numId w:val="17"/>
              </w:numPr>
              <w:spacing w:after="0"/>
              <w:rPr>
                <w:rFonts w:cstheme="minorBidi"/>
                <w:lang w:val="en-US"/>
              </w:rPr>
            </w:pPr>
            <w:r>
              <w:t>Railway Company Slovakia, joint stock company (SK)</w:t>
            </w:r>
          </w:p>
          <w:p w:rsidR="00824B6F" w:rsidRPr="00824B6F" w:rsidRDefault="00824B6F" w:rsidP="00B953CE">
            <w:pPr>
              <w:pStyle w:val="Paragrafoelenco"/>
              <w:numPr>
                <w:ilvl w:val="0"/>
                <w:numId w:val="17"/>
              </w:numPr>
              <w:spacing w:after="0"/>
              <w:rPr>
                <w:rFonts w:cstheme="minorBidi"/>
                <w:lang w:val="en-US"/>
              </w:rPr>
            </w:pPr>
            <w:r>
              <w:t>Ministry of Transport, Construction and Regional Development SR (SK)</w:t>
            </w:r>
          </w:p>
          <w:p w:rsidR="00824B6F" w:rsidRPr="00824B6F" w:rsidRDefault="00824B6F" w:rsidP="00B953CE">
            <w:pPr>
              <w:pStyle w:val="Paragrafoelenco"/>
              <w:numPr>
                <w:ilvl w:val="0"/>
                <w:numId w:val="17"/>
              </w:numPr>
              <w:spacing w:after="0"/>
              <w:rPr>
                <w:rFonts w:cstheme="minorBidi"/>
                <w:lang w:val="en-US"/>
              </w:rPr>
            </w:pPr>
            <w:r>
              <w:t>City of Bratislava (SK)</w:t>
            </w:r>
          </w:p>
          <w:p w:rsidR="00824B6F" w:rsidRPr="00824B6F" w:rsidRDefault="00824B6F" w:rsidP="00B953CE">
            <w:pPr>
              <w:pStyle w:val="Paragrafoelenco"/>
              <w:numPr>
                <w:ilvl w:val="0"/>
                <w:numId w:val="17"/>
              </w:numPr>
              <w:spacing w:after="0"/>
              <w:rPr>
                <w:rFonts w:cstheme="minorBidi"/>
                <w:lang w:val="en-US"/>
              </w:rPr>
            </w:pPr>
            <w:r>
              <w:t>KTI Institute for Transport Sciences Non Profit Ltd. (HU)</w:t>
            </w:r>
          </w:p>
          <w:p w:rsidR="00824B6F" w:rsidRPr="00824B6F" w:rsidRDefault="00824B6F" w:rsidP="00B953CE">
            <w:pPr>
              <w:pStyle w:val="Paragrafoelenco"/>
              <w:numPr>
                <w:ilvl w:val="0"/>
                <w:numId w:val="17"/>
              </w:numPr>
              <w:spacing w:after="0"/>
              <w:rPr>
                <w:rFonts w:cstheme="minorBidi"/>
                <w:lang w:val="en-US"/>
              </w:rPr>
            </w:pPr>
            <w:r>
              <w:t>TRAINOSE S.A. (GR)</w:t>
            </w:r>
          </w:p>
          <w:p w:rsidR="00824B6F" w:rsidRPr="00824B6F" w:rsidRDefault="00824B6F" w:rsidP="00B953CE">
            <w:pPr>
              <w:pStyle w:val="Paragrafoelenco"/>
              <w:numPr>
                <w:ilvl w:val="0"/>
                <w:numId w:val="17"/>
              </w:numPr>
              <w:spacing w:after="0"/>
              <w:rPr>
                <w:rFonts w:cstheme="minorBidi"/>
                <w:lang w:val="en-US"/>
              </w:rPr>
            </w:pPr>
            <w:r>
              <w:t>Municipality of Thessaloniki (GR)</w:t>
            </w:r>
          </w:p>
          <w:p w:rsidR="00824B6F" w:rsidRPr="00824B6F" w:rsidRDefault="00824B6F" w:rsidP="00B953CE">
            <w:pPr>
              <w:pStyle w:val="Paragrafoelenco"/>
              <w:numPr>
                <w:ilvl w:val="0"/>
                <w:numId w:val="17"/>
              </w:numPr>
              <w:spacing w:after="0"/>
              <w:rPr>
                <w:rFonts w:cstheme="minorBidi"/>
                <w:lang w:val="en-US"/>
              </w:rPr>
            </w:pPr>
            <w:proofErr w:type="spellStart"/>
            <w:r>
              <w:t>Center</w:t>
            </w:r>
            <w:proofErr w:type="spellEnd"/>
            <w:r>
              <w:t xml:space="preserve"> for Research &amp; Technology Hellas, Hellenic Institute of Transport (GR)</w:t>
            </w:r>
          </w:p>
          <w:p w:rsidR="00824B6F" w:rsidRPr="00824B6F" w:rsidRDefault="00824B6F" w:rsidP="00B953CE">
            <w:pPr>
              <w:pStyle w:val="Paragrafoelenco"/>
              <w:numPr>
                <w:ilvl w:val="0"/>
                <w:numId w:val="17"/>
              </w:numPr>
              <w:spacing w:after="0"/>
              <w:rPr>
                <w:rFonts w:cstheme="minorBidi"/>
                <w:lang w:val="en-US"/>
              </w:rPr>
            </w:pPr>
            <w:r>
              <w:t>Sofia Municipality (BG)</w:t>
            </w:r>
          </w:p>
          <w:p w:rsidR="00824B6F" w:rsidRPr="00824B6F" w:rsidRDefault="00824B6F" w:rsidP="00B953CE">
            <w:pPr>
              <w:pStyle w:val="Paragrafoelenco"/>
              <w:numPr>
                <w:ilvl w:val="0"/>
                <w:numId w:val="17"/>
              </w:numPr>
              <w:spacing w:after="0"/>
              <w:rPr>
                <w:rFonts w:cstheme="minorBidi"/>
                <w:lang w:val="en-US"/>
              </w:rPr>
            </w:pPr>
            <w:r>
              <w:t>Regional Development Agency of Ljubljana Urban Region (SI)</w:t>
            </w:r>
          </w:p>
          <w:p w:rsidR="00824B6F" w:rsidRPr="00824B6F" w:rsidRDefault="00824B6F" w:rsidP="00B953CE">
            <w:pPr>
              <w:pStyle w:val="Paragrafoelenco"/>
              <w:numPr>
                <w:ilvl w:val="0"/>
                <w:numId w:val="17"/>
              </w:numPr>
              <w:spacing w:after="0"/>
              <w:rPr>
                <w:rFonts w:cstheme="minorBidi"/>
                <w:lang w:val="en-US"/>
              </w:rPr>
            </w:pPr>
            <w:r>
              <w:t>Ministry of Transport, Republic of Slovenia (SI)</w:t>
            </w:r>
          </w:p>
          <w:p w:rsidR="00824B6F" w:rsidRPr="00B953CE" w:rsidRDefault="00824B6F" w:rsidP="00B953CE">
            <w:pPr>
              <w:pStyle w:val="Paragrafoelenco"/>
              <w:numPr>
                <w:ilvl w:val="0"/>
                <w:numId w:val="17"/>
              </w:numPr>
              <w:spacing w:after="0"/>
              <w:rPr>
                <w:rFonts w:cstheme="minorBidi"/>
                <w:lang w:val="fr-FR"/>
              </w:rPr>
            </w:pPr>
            <w:r w:rsidRPr="00B953CE">
              <w:rPr>
                <w:lang w:val="fr-FR"/>
              </w:rPr>
              <w:t xml:space="preserve">BDZ </w:t>
            </w:r>
            <w:proofErr w:type="spellStart"/>
            <w:r w:rsidRPr="00B953CE">
              <w:rPr>
                <w:lang w:val="fr-FR"/>
              </w:rPr>
              <w:t>Passenger</w:t>
            </w:r>
            <w:proofErr w:type="spellEnd"/>
            <w:r w:rsidRPr="00B953CE">
              <w:rPr>
                <w:lang w:val="fr-FR"/>
              </w:rPr>
              <w:t xml:space="preserve"> Transport EOOD (BG)</w:t>
            </w:r>
          </w:p>
          <w:p w:rsidR="00824B6F" w:rsidRPr="00824B6F" w:rsidRDefault="00824B6F" w:rsidP="00B953CE">
            <w:pPr>
              <w:pStyle w:val="Paragrafoelenco"/>
              <w:numPr>
                <w:ilvl w:val="0"/>
                <w:numId w:val="17"/>
              </w:numPr>
              <w:spacing w:after="0"/>
              <w:rPr>
                <w:rFonts w:cstheme="minorBidi"/>
                <w:lang w:val="en-US"/>
              </w:rPr>
            </w:pPr>
            <w:r>
              <w:t>Surface Public Transport Operator from Bucharest (RO)</w:t>
            </w:r>
          </w:p>
          <w:p w:rsidR="00824B6F" w:rsidRPr="00824B6F" w:rsidRDefault="00824B6F" w:rsidP="00B953CE">
            <w:pPr>
              <w:pStyle w:val="Paragrafoelenco"/>
              <w:numPr>
                <w:ilvl w:val="0"/>
                <w:numId w:val="17"/>
              </w:numPr>
              <w:spacing w:after="0"/>
              <w:rPr>
                <w:rFonts w:cstheme="minorBidi"/>
                <w:lang w:val="en-US"/>
              </w:rPr>
            </w:pPr>
            <w:r>
              <w:t>HŽ Passenger Transport (HR)</w:t>
            </w:r>
          </w:p>
          <w:p w:rsidR="00824B6F" w:rsidRPr="00824B6F" w:rsidRDefault="00824B6F" w:rsidP="00B953CE">
            <w:pPr>
              <w:pStyle w:val="Paragrafoelenco"/>
              <w:numPr>
                <w:ilvl w:val="0"/>
                <w:numId w:val="17"/>
              </w:numPr>
              <w:spacing w:after="0"/>
              <w:rPr>
                <w:rFonts w:cstheme="minorBidi"/>
                <w:lang w:val="en-US"/>
              </w:rPr>
            </w:pPr>
            <w:r>
              <w:t>Emilia-Romagna Region (IT)</w:t>
            </w:r>
          </w:p>
          <w:p w:rsidR="00824B6F" w:rsidRPr="00824B6F" w:rsidRDefault="00824B6F" w:rsidP="00B953CE">
            <w:pPr>
              <w:pStyle w:val="Paragrafoelenco"/>
              <w:numPr>
                <w:ilvl w:val="0"/>
                <w:numId w:val="17"/>
              </w:numPr>
              <w:spacing w:after="0"/>
              <w:rPr>
                <w:rFonts w:cstheme="minorBidi"/>
                <w:lang w:val="en-US"/>
              </w:rPr>
            </w:pPr>
            <w:r>
              <w:t>City of Bologna (IT)</w:t>
            </w:r>
          </w:p>
          <w:p w:rsidR="00824B6F" w:rsidRPr="00824B6F" w:rsidRDefault="00824B6F" w:rsidP="00B953CE">
            <w:pPr>
              <w:pStyle w:val="Paragrafoelenco"/>
              <w:numPr>
                <w:ilvl w:val="0"/>
                <w:numId w:val="17"/>
              </w:numPr>
              <w:spacing w:after="0"/>
              <w:rPr>
                <w:rFonts w:cstheme="minorBidi"/>
                <w:lang w:val="en-US"/>
              </w:rPr>
            </w:pPr>
            <w:r>
              <w:t>Veneto Region – Logistics Unit (IT)</w:t>
            </w:r>
          </w:p>
          <w:p w:rsidR="00824B6F" w:rsidRPr="00824B6F" w:rsidRDefault="00824B6F" w:rsidP="00B953CE">
            <w:pPr>
              <w:pStyle w:val="Paragrafoelenco"/>
              <w:numPr>
                <w:ilvl w:val="0"/>
                <w:numId w:val="17"/>
              </w:numPr>
              <w:spacing w:after="0"/>
              <w:rPr>
                <w:rFonts w:cstheme="minorBidi"/>
                <w:lang w:val="it-IT"/>
              </w:rPr>
            </w:pPr>
            <w:r w:rsidRPr="00824B6F">
              <w:rPr>
                <w:lang w:val="it-IT"/>
              </w:rPr>
              <w:t xml:space="preserve">Friuli-Venezia Giulia </w:t>
            </w:r>
            <w:proofErr w:type="spellStart"/>
            <w:r w:rsidRPr="00824B6F">
              <w:rPr>
                <w:lang w:val="it-IT"/>
              </w:rPr>
              <w:t>Autonomous</w:t>
            </w:r>
            <w:proofErr w:type="spellEnd"/>
            <w:r w:rsidRPr="00824B6F">
              <w:rPr>
                <w:lang w:val="it-IT"/>
              </w:rPr>
              <w:t xml:space="preserve"> </w:t>
            </w:r>
            <w:proofErr w:type="spellStart"/>
            <w:r w:rsidRPr="00824B6F">
              <w:rPr>
                <w:lang w:val="it-IT"/>
              </w:rPr>
              <w:t>Region</w:t>
            </w:r>
            <w:proofErr w:type="spellEnd"/>
            <w:r w:rsidRPr="00824B6F">
              <w:rPr>
                <w:lang w:val="it-IT"/>
              </w:rPr>
              <w:t xml:space="preserve"> (IT)</w:t>
            </w:r>
          </w:p>
          <w:p w:rsidR="00824B6F" w:rsidRPr="00824B6F" w:rsidRDefault="00824B6F" w:rsidP="00B953CE">
            <w:pPr>
              <w:pStyle w:val="Paragrafoelenco"/>
              <w:numPr>
                <w:ilvl w:val="0"/>
                <w:numId w:val="17"/>
              </w:numPr>
              <w:spacing w:after="0"/>
              <w:rPr>
                <w:rFonts w:cstheme="minorBidi"/>
                <w:lang w:val="en-US"/>
              </w:rPr>
            </w:pPr>
            <w:r>
              <w:t>Federal Ministry of Transport, Innovation and Technology (AT)</w:t>
            </w:r>
          </w:p>
          <w:p w:rsidR="00824B6F" w:rsidRPr="00824B6F" w:rsidRDefault="00824B6F" w:rsidP="00B953CE">
            <w:pPr>
              <w:pStyle w:val="Paragrafoelenco"/>
              <w:numPr>
                <w:ilvl w:val="0"/>
                <w:numId w:val="17"/>
              </w:numPr>
              <w:spacing w:after="0"/>
              <w:rPr>
                <w:rFonts w:cstheme="minorBidi"/>
                <w:lang w:val="en-US"/>
              </w:rPr>
            </w:pPr>
            <w:r>
              <w:lastRenderedPageBreak/>
              <w:t>Association of Towns and Communities of Slovakia (SK)</w:t>
            </w:r>
          </w:p>
          <w:p w:rsidR="00824B6F" w:rsidRPr="00824B6F" w:rsidRDefault="00824B6F" w:rsidP="00B953CE">
            <w:pPr>
              <w:pStyle w:val="Paragrafoelenco"/>
              <w:numPr>
                <w:ilvl w:val="0"/>
                <w:numId w:val="17"/>
              </w:numPr>
              <w:spacing w:after="0"/>
              <w:rPr>
                <w:rFonts w:cstheme="minorBidi"/>
                <w:lang w:val="en-US"/>
              </w:rPr>
            </w:pPr>
            <w:r>
              <w:t>BKK Centre for Budapest Transport Privately Held Corporation (HU)</w:t>
            </w:r>
          </w:p>
          <w:p w:rsidR="00824B6F" w:rsidRPr="00824B6F" w:rsidRDefault="00824B6F" w:rsidP="00B953CE">
            <w:pPr>
              <w:pStyle w:val="Paragrafoelenco"/>
              <w:numPr>
                <w:ilvl w:val="0"/>
                <w:numId w:val="17"/>
              </w:numPr>
              <w:spacing w:after="0"/>
              <w:rPr>
                <w:rFonts w:cstheme="minorBidi"/>
                <w:lang w:val="en-US"/>
              </w:rPr>
            </w:pPr>
            <w:r>
              <w:t>Pro-rail Alliance (HR)</w:t>
            </w:r>
          </w:p>
          <w:p w:rsidR="00824B6F" w:rsidRPr="00824B6F" w:rsidRDefault="00824B6F" w:rsidP="00B953CE">
            <w:pPr>
              <w:pStyle w:val="Paragrafoelenco"/>
              <w:numPr>
                <w:ilvl w:val="0"/>
                <w:numId w:val="17"/>
              </w:numPr>
              <w:spacing w:after="0"/>
              <w:rPr>
                <w:rFonts w:cstheme="minorBidi"/>
                <w:lang w:val="en-US"/>
              </w:rPr>
            </w:pPr>
            <w:r>
              <w:t>JSC Serbian Railways (RS)</w:t>
            </w:r>
          </w:p>
          <w:p w:rsidR="00824B6F" w:rsidRPr="00824B6F" w:rsidRDefault="00824B6F" w:rsidP="00B953CE">
            <w:pPr>
              <w:pStyle w:val="Paragrafoelenco"/>
              <w:numPr>
                <w:ilvl w:val="0"/>
                <w:numId w:val="17"/>
              </w:numPr>
              <w:spacing w:after="0"/>
              <w:rPr>
                <w:rFonts w:cstheme="minorBidi"/>
                <w:lang w:val="en-US"/>
              </w:rPr>
            </w:pPr>
            <w:r>
              <w:t>Ministry of Sea, Transport and Infrastructure (HR)</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lastRenderedPageBreak/>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BA1615" w:rsidRDefault="00BA1615">
            <w:pPr>
              <w:rPr>
                <w:rFonts w:cstheme="minorBidi"/>
              </w:rPr>
            </w:pPr>
            <w:r>
              <w:rPr>
                <w:rFonts w:cstheme="minorBidi"/>
              </w:rPr>
              <w:t>South East Europe Transnational Cooperation Programme</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007254" w:rsidRDefault="00626F32" w:rsidP="00D70265">
            <w:pPr>
              <w:spacing w:before="28" w:after="0" w:line="100" w:lineRule="atLeast"/>
              <w:rPr>
                <w:rFonts w:cstheme="minorBidi"/>
              </w:rPr>
            </w:pPr>
            <w:r w:rsidRPr="00626F32">
              <w:rPr>
                <w:rFonts w:cstheme="minorBidi"/>
              </w:rPr>
              <w:t>RAIL4SEE answer</w:t>
            </w:r>
            <w:r w:rsidR="00D70265">
              <w:rPr>
                <w:rFonts w:cstheme="minorBidi"/>
              </w:rPr>
              <w:t>ed</w:t>
            </w:r>
            <w:r w:rsidRPr="00626F32">
              <w:rPr>
                <w:rFonts w:cstheme="minorBidi"/>
              </w:rPr>
              <w:t xml:space="preserve"> the need </w:t>
            </w:r>
            <w:r w:rsidR="00D70265">
              <w:rPr>
                <w:rFonts w:cstheme="minorBidi"/>
              </w:rPr>
              <w:t>to</w:t>
            </w:r>
            <w:r w:rsidRPr="00626F32">
              <w:rPr>
                <w:rFonts w:cstheme="minorBidi"/>
              </w:rPr>
              <w:t xml:space="preserve"> improve</w:t>
            </w:r>
            <w:r w:rsidR="00D70265">
              <w:rPr>
                <w:rFonts w:cstheme="minorBidi"/>
              </w:rPr>
              <w:t xml:space="preserve"> the</w:t>
            </w:r>
            <w:r w:rsidRPr="00626F32">
              <w:rPr>
                <w:rFonts w:cstheme="minorBidi"/>
              </w:rPr>
              <w:t xml:space="preserve"> transnational rail connectivity in S</w:t>
            </w:r>
            <w:r w:rsidR="00136E9D">
              <w:rPr>
                <w:rFonts w:cstheme="minorBidi"/>
              </w:rPr>
              <w:t>EE by IT, governance, services and</w:t>
            </w:r>
            <w:r w:rsidRPr="00626F32">
              <w:rPr>
                <w:rFonts w:cstheme="minorBidi"/>
              </w:rPr>
              <w:t xml:space="preserve"> organization measures. It addresse</w:t>
            </w:r>
            <w:r w:rsidR="00D70265">
              <w:rPr>
                <w:rFonts w:cstheme="minorBidi"/>
              </w:rPr>
              <w:t>d</w:t>
            </w:r>
            <w:r w:rsidRPr="00626F32">
              <w:rPr>
                <w:rFonts w:cstheme="minorBidi"/>
              </w:rPr>
              <w:t xml:space="preserve"> non-infrastructural interventions aimed at integrating cities into transnational transport corridors and it works on the transnational transport backbone of SEE by involving 11 rail hubs and 11 TEN-T </w:t>
            </w:r>
            <w:r w:rsidR="00136E9D">
              <w:rPr>
                <w:rFonts w:cstheme="minorBidi"/>
              </w:rPr>
              <w:t>and</w:t>
            </w:r>
            <w:r w:rsidRPr="00626F32">
              <w:rPr>
                <w:rFonts w:cstheme="minorBidi"/>
              </w:rPr>
              <w:t xml:space="preserve"> PAN EU corridors. In this perspective</w:t>
            </w:r>
            <w:r w:rsidR="00D70265">
              <w:rPr>
                <w:rFonts w:cstheme="minorBidi"/>
              </w:rPr>
              <w:t>,</w:t>
            </w:r>
            <w:r w:rsidRPr="00626F32">
              <w:rPr>
                <w:rFonts w:cstheme="minorBidi"/>
              </w:rPr>
              <w:t xml:space="preserve"> RAIL4SEE enhance</w:t>
            </w:r>
            <w:r w:rsidR="00136E9D">
              <w:rPr>
                <w:rFonts w:cstheme="minorBidi"/>
              </w:rPr>
              <w:t>d</w:t>
            </w:r>
            <w:r w:rsidRPr="00626F32">
              <w:rPr>
                <w:rFonts w:cstheme="minorBidi"/>
              </w:rPr>
              <w:t xml:space="preserve"> rail transport by improving the feeding functions on rail of major hub-cities </w:t>
            </w:r>
            <w:r w:rsidR="00BA1615">
              <w:rPr>
                <w:rFonts w:cstheme="minorBidi"/>
              </w:rPr>
              <w:t>and</w:t>
            </w:r>
            <w:r w:rsidRPr="00626F32">
              <w:rPr>
                <w:rFonts w:cstheme="minorBidi"/>
              </w:rPr>
              <w:t xml:space="preserve"> of their regions and metropolitan contexts,</w:t>
            </w:r>
            <w:r w:rsidR="00136E9D">
              <w:rPr>
                <w:rFonts w:cstheme="minorBidi"/>
              </w:rPr>
              <w:t xml:space="preserve"> </w:t>
            </w:r>
            <w:r w:rsidR="00D70265">
              <w:rPr>
                <w:rFonts w:cstheme="minorBidi"/>
              </w:rPr>
              <w:t>it</w:t>
            </w:r>
            <w:r w:rsidRPr="00626F32">
              <w:rPr>
                <w:rFonts w:cstheme="minorBidi"/>
              </w:rPr>
              <w:t xml:space="preserve"> integrate</w:t>
            </w:r>
            <w:r w:rsidR="00136E9D">
              <w:rPr>
                <w:rFonts w:cstheme="minorBidi"/>
              </w:rPr>
              <w:t>d</w:t>
            </w:r>
            <w:r w:rsidRPr="00626F32">
              <w:rPr>
                <w:rFonts w:cstheme="minorBidi"/>
              </w:rPr>
              <w:t xml:space="preserve"> the primary </w:t>
            </w:r>
            <w:r w:rsidR="00BA1615">
              <w:rPr>
                <w:rFonts w:cstheme="minorBidi"/>
              </w:rPr>
              <w:t>and</w:t>
            </w:r>
            <w:r w:rsidRPr="00626F32">
              <w:rPr>
                <w:rFonts w:cstheme="minorBidi"/>
              </w:rPr>
              <w:t xml:space="preserve"> secondary transport networks via rail hubs, </w:t>
            </w:r>
            <w:r w:rsidR="00B3179F" w:rsidRPr="00626F32">
              <w:rPr>
                <w:rFonts w:cstheme="minorBidi"/>
              </w:rPr>
              <w:t>develop</w:t>
            </w:r>
            <w:r w:rsidR="00B3179F">
              <w:rPr>
                <w:rFonts w:cstheme="minorBidi"/>
              </w:rPr>
              <w:t>ing</w:t>
            </w:r>
            <w:r w:rsidRPr="00626F32">
              <w:rPr>
                <w:rFonts w:cstheme="minorBidi"/>
              </w:rPr>
              <w:t xml:space="preserve"> functional integration and multimodal cooperation among transport hubs.</w:t>
            </w:r>
            <w:r w:rsidR="00B3179F">
              <w:rPr>
                <w:rFonts w:cstheme="minorBidi"/>
              </w:rPr>
              <w:t xml:space="preserve"> S</w:t>
            </w:r>
            <w:r w:rsidR="00B3179F" w:rsidRPr="00B3179F">
              <w:rPr>
                <w:rFonts w:cstheme="minorBidi"/>
              </w:rPr>
              <w:t>pecifically</w:t>
            </w:r>
            <w:r w:rsidR="00B3179F">
              <w:rPr>
                <w:rFonts w:cstheme="minorBidi"/>
              </w:rPr>
              <w:t xml:space="preserve"> for each one hub:</w:t>
            </w:r>
          </w:p>
          <w:p w:rsidR="001051A2" w:rsidRDefault="00D70265" w:rsidP="00D70265">
            <w:pPr>
              <w:pStyle w:val="Paragrafoelenco"/>
              <w:numPr>
                <w:ilvl w:val="0"/>
                <w:numId w:val="19"/>
              </w:numPr>
              <w:spacing w:after="0" w:line="240" w:lineRule="auto"/>
              <w:rPr>
                <w:rFonts w:cstheme="minorBidi"/>
              </w:rPr>
            </w:pPr>
            <w:r>
              <w:rPr>
                <w:rFonts w:cstheme="minorBidi"/>
              </w:rPr>
              <w:t xml:space="preserve">In </w:t>
            </w:r>
            <w:r w:rsidR="001051A2">
              <w:rPr>
                <w:rFonts w:cstheme="minorBidi"/>
              </w:rPr>
              <w:t xml:space="preserve">Bologna (I) the project </w:t>
            </w:r>
            <w:r>
              <w:rPr>
                <w:rFonts w:cstheme="minorBidi"/>
              </w:rPr>
              <w:t>was</w:t>
            </w:r>
            <w:r w:rsidR="001051A2">
              <w:rPr>
                <w:rFonts w:cstheme="minorBidi"/>
              </w:rPr>
              <w:t xml:space="preserve"> oriented to:</w:t>
            </w:r>
          </w:p>
          <w:p w:rsidR="001051A2" w:rsidRDefault="001051A2" w:rsidP="00D70265">
            <w:pPr>
              <w:pStyle w:val="Paragrafoelenco"/>
              <w:numPr>
                <w:ilvl w:val="1"/>
                <w:numId w:val="19"/>
              </w:numPr>
              <w:spacing w:after="0" w:line="240" w:lineRule="auto"/>
              <w:rPr>
                <w:rFonts w:cstheme="minorBidi"/>
              </w:rPr>
            </w:pPr>
            <w:r>
              <w:rPr>
                <w:rFonts w:cstheme="minorBidi"/>
              </w:rPr>
              <w:t>Completed SFM urban metro rail;</w:t>
            </w:r>
          </w:p>
          <w:p w:rsidR="001051A2" w:rsidRDefault="001051A2" w:rsidP="00D70265">
            <w:pPr>
              <w:pStyle w:val="Paragrafoelenco"/>
              <w:numPr>
                <w:ilvl w:val="1"/>
                <w:numId w:val="19"/>
              </w:numPr>
              <w:spacing w:after="0" w:line="240" w:lineRule="auto"/>
              <w:rPr>
                <w:rFonts w:cstheme="minorBidi"/>
              </w:rPr>
            </w:pPr>
            <w:r>
              <w:rPr>
                <w:rFonts w:cstheme="minorBidi"/>
              </w:rPr>
              <w:t>Improvements railway stations (central station and new underground high speed stations);</w:t>
            </w:r>
          </w:p>
          <w:p w:rsidR="001051A2" w:rsidRDefault="001051A2" w:rsidP="00D70265">
            <w:pPr>
              <w:pStyle w:val="Paragrafoelenco"/>
              <w:numPr>
                <w:ilvl w:val="1"/>
                <w:numId w:val="19"/>
              </w:numPr>
              <w:spacing w:after="0" w:line="240" w:lineRule="auto"/>
              <w:rPr>
                <w:rFonts w:cstheme="minorBidi"/>
              </w:rPr>
            </w:pPr>
            <w:r>
              <w:rPr>
                <w:rFonts w:cstheme="minorBidi"/>
              </w:rPr>
              <w:t>Improvements on system providing passengers information;</w:t>
            </w:r>
          </w:p>
          <w:p w:rsidR="001051A2" w:rsidRDefault="001051A2" w:rsidP="00D70265">
            <w:pPr>
              <w:pStyle w:val="Paragrafoelenco"/>
              <w:numPr>
                <w:ilvl w:val="1"/>
                <w:numId w:val="19"/>
              </w:numPr>
              <w:spacing w:after="0" w:line="240" w:lineRule="auto"/>
              <w:rPr>
                <w:rFonts w:cstheme="minorBidi"/>
              </w:rPr>
            </w:pPr>
            <w:r w:rsidRPr="001051A2">
              <w:rPr>
                <w:rFonts w:cstheme="minorBidi"/>
              </w:rPr>
              <w:t>Harmonization of timetables among different operators</w:t>
            </w:r>
            <w:r>
              <w:rPr>
                <w:rFonts w:cstheme="minorBidi"/>
              </w:rPr>
              <w:t>;</w:t>
            </w:r>
          </w:p>
          <w:p w:rsidR="001051A2" w:rsidRDefault="001051A2" w:rsidP="00D70265">
            <w:pPr>
              <w:pStyle w:val="Paragrafoelenco"/>
              <w:numPr>
                <w:ilvl w:val="1"/>
                <w:numId w:val="19"/>
              </w:numPr>
              <w:spacing w:after="0" w:line="240" w:lineRule="auto"/>
              <w:rPr>
                <w:rFonts w:cstheme="minorBidi"/>
              </w:rPr>
            </w:pPr>
            <w:r w:rsidRPr="001051A2">
              <w:rPr>
                <w:rFonts w:cstheme="minorBidi"/>
              </w:rPr>
              <w:t>New trolley bus lines</w:t>
            </w:r>
            <w:r>
              <w:rPr>
                <w:rFonts w:cstheme="minorBidi"/>
              </w:rPr>
              <w:t>;</w:t>
            </w:r>
          </w:p>
          <w:p w:rsidR="001051A2" w:rsidRDefault="001051A2" w:rsidP="00D70265">
            <w:pPr>
              <w:pStyle w:val="Paragrafoelenco"/>
              <w:numPr>
                <w:ilvl w:val="1"/>
                <w:numId w:val="19"/>
              </w:numPr>
              <w:spacing w:after="0" w:line="240" w:lineRule="auto"/>
              <w:rPr>
                <w:rFonts w:cstheme="minorBidi"/>
              </w:rPr>
            </w:pPr>
            <w:r w:rsidRPr="001051A2">
              <w:rPr>
                <w:rFonts w:cstheme="minorBidi"/>
              </w:rPr>
              <w:t>Requalification of bus station and improvement of user assistance systems</w:t>
            </w:r>
            <w:r>
              <w:rPr>
                <w:rFonts w:cstheme="minorBidi"/>
              </w:rPr>
              <w:t>;</w:t>
            </w:r>
          </w:p>
          <w:p w:rsidR="001051A2" w:rsidRDefault="001051A2" w:rsidP="00D70265">
            <w:pPr>
              <w:pStyle w:val="Paragrafoelenco"/>
              <w:numPr>
                <w:ilvl w:val="1"/>
                <w:numId w:val="19"/>
              </w:numPr>
              <w:spacing w:after="0" w:line="240" w:lineRule="auto"/>
              <w:rPr>
                <w:rFonts w:cstheme="minorBidi"/>
              </w:rPr>
            </w:pPr>
            <w:r>
              <w:rPr>
                <w:rFonts w:cstheme="minorBidi"/>
              </w:rPr>
              <w:t>Fast interconnection to Venice/Verona;</w:t>
            </w:r>
          </w:p>
          <w:p w:rsidR="001051A2" w:rsidRPr="001051A2" w:rsidRDefault="001051A2" w:rsidP="00D70265">
            <w:pPr>
              <w:pStyle w:val="Paragrafoelenco"/>
              <w:numPr>
                <w:ilvl w:val="1"/>
                <w:numId w:val="19"/>
              </w:numPr>
              <w:spacing w:after="0" w:line="240" w:lineRule="auto"/>
              <w:rPr>
                <w:rFonts w:cstheme="minorBidi"/>
              </w:rPr>
            </w:pPr>
            <w:proofErr w:type="spellStart"/>
            <w:r>
              <w:rPr>
                <w:rFonts w:cstheme="minorBidi"/>
              </w:rPr>
              <w:t>Requalifications</w:t>
            </w:r>
            <w:proofErr w:type="spellEnd"/>
            <w:r>
              <w:rPr>
                <w:rFonts w:cstheme="minorBidi"/>
              </w:rPr>
              <w:t xml:space="preserve"> and expansion of airport terminal.</w:t>
            </w:r>
          </w:p>
          <w:p w:rsidR="001051A2" w:rsidRDefault="001051A2" w:rsidP="00D70265">
            <w:pPr>
              <w:pStyle w:val="Paragrafoelenco"/>
              <w:numPr>
                <w:ilvl w:val="0"/>
                <w:numId w:val="18"/>
              </w:numPr>
              <w:spacing w:after="0" w:line="240" w:lineRule="auto"/>
              <w:rPr>
                <w:rFonts w:cstheme="minorBidi"/>
              </w:rPr>
            </w:pPr>
            <w:r w:rsidRPr="001051A2">
              <w:rPr>
                <w:rFonts w:cstheme="minorBidi"/>
              </w:rPr>
              <w:t>In the Danube Region (</w:t>
            </w:r>
            <w:proofErr w:type="spellStart"/>
            <w:r w:rsidRPr="001051A2">
              <w:rPr>
                <w:rFonts w:cstheme="minorBidi"/>
              </w:rPr>
              <w:t>Sk</w:t>
            </w:r>
            <w:proofErr w:type="spellEnd"/>
            <w:r w:rsidRPr="001051A2">
              <w:rPr>
                <w:rFonts w:cstheme="minorBidi"/>
              </w:rPr>
              <w:t>)</w:t>
            </w:r>
            <w:r>
              <w:rPr>
                <w:rFonts w:cstheme="minorBidi"/>
              </w:rPr>
              <w:t>:</w:t>
            </w:r>
          </w:p>
          <w:p w:rsidR="001051A2" w:rsidRDefault="001051A2" w:rsidP="00D70265">
            <w:pPr>
              <w:pStyle w:val="Paragrafoelenco"/>
              <w:numPr>
                <w:ilvl w:val="1"/>
                <w:numId w:val="18"/>
              </w:numPr>
              <w:spacing w:after="0" w:line="240" w:lineRule="auto"/>
              <w:rPr>
                <w:rFonts w:cstheme="minorBidi"/>
              </w:rPr>
            </w:pPr>
            <w:r>
              <w:rPr>
                <w:rFonts w:cstheme="minorBidi"/>
              </w:rPr>
              <w:t>Modernization of railway track of 4 railways line (</w:t>
            </w:r>
            <w:proofErr w:type="spellStart"/>
            <w:r w:rsidRPr="001051A2">
              <w:rPr>
                <w:rFonts w:cstheme="minorBidi"/>
              </w:rPr>
              <w:t>Rača</w:t>
            </w:r>
            <w:proofErr w:type="spellEnd"/>
            <w:r w:rsidRPr="001051A2">
              <w:rPr>
                <w:rFonts w:cstheme="minorBidi"/>
              </w:rPr>
              <w:t xml:space="preserve"> – </w:t>
            </w:r>
            <w:proofErr w:type="spellStart"/>
            <w:r w:rsidRPr="001051A2">
              <w:rPr>
                <w:rFonts w:cstheme="minorBidi"/>
              </w:rPr>
              <w:t>Šenkvice</w:t>
            </w:r>
            <w:proofErr w:type="spellEnd"/>
            <w:r>
              <w:rPr>
                <w:rFonts w:cstheme="minorBidi"/>
              </w:rPr>
              <w:t xml:space="preserve">, </w:t>
            </w:r>
            <w:proofErr w:type="spellStart"/>
            <w:r w:rsidRPr="001051A2">
              <w:rPr>
                <w:rFonts w:cstheme="minorBidi"/>
              </w:rPr>
              <w:t>Šenkvice</w:t>
            </w:r>
            <w:proofErr w:type="spellEnd"/>
            <w:r w:rsidRPr="001051A2">
              <w:rPr>
                <w:rFonts w:cstheme="minorBidi"/>
              </w:rPr>
              <w:t xml:space="preserve"> – </w:t>
            </w:r>
            <w:proofErr w:type="spellStart"/>
            <w:r w:rsidRPr="001051A2">
              <w:rPr>
                <w:rFonts w:cstheme="minorBidi"/>
              </w:rPr>
              <w:t>Cífer</w:t>
            </w:r>
            <w:proofErr w:type="spellEnd"/>
            <w:r>
              <w:rPr>
                <w:rFonts w:cstheme="minorBidi"/>
              </w:rPr>
              <w:t xml:space="preserve">, </w:t>
            </w:r>
            <w:proofErr w:type="spellStart"/>
            <w:r w:rsidRPr="001051A2">
              <w:rPr>
                <w:rFonts w:cstheme="minorBidi"/>
              </w:rPr>
              <w:t>Trnava</w:t>
            </w:r>
            <w:proofErr w:type="spellEnd"/>
            <w:r w:rsidRPr="001051A2">
              <w:rPr>
                <w:rFonts w:cstheme="minorBidi"/>
              </w:rPr>
              <w:t xml:space="preserve"> – </w:t>
            </w:r>
            <w:proofErr w:type="spellStart"/>
            <w:r w:rsidRPr="001051A2">
              <w:rPr>
                <w:rFonts w:cstheme="minorBidi"/>
              </w:rPr>
              <w:t>Piešťany</w:t>
            </w:r>
            <w:proofErr w:type="spellEnd"/>
            <w:r>
              <w:rPr>
                <w:rFonts w:cstheme="minorBidi"/>
              </w:rPr>
              <w:t xml:space="preserve">, </w:t>
            </w:r>
            <w:proofErr w:type="spellStart"/>
            <w:r w:rsidRPr="001051A2">
              <w:rPr>
                <w:rFonts w:cstheme="minorBidi"/>
              </w:rPr>
              <w:t>Piešťany</w:t>
            </w:r>
            <w:proofErr w:type="spellEnd"/>
            <w:r w:rsidRPr="001051A2">
              <w:rPr>
                <w:rFonts w:cstheme="minorBidi"/>
              </w:rPr>
              <w:t xml:space="preserve"> – </w:t>
            </w:r>
            <w:proofErr w:type="spellStart"/>
            <w:r w:rsidRPr="001051A2">
              <w:rPr>
                <w:rFonts w:cstheme="minorBidi"/>
              </w:rPr>
              <w:t>Nové</w:t>
            </w:r>
            <w:proofErr w:type="spellEnd"/>
            <w:r w:rsidRPr="001051A2">
              <w:rPr>
                <w:rFonts w:cstheme="minorBidi"/>
              </w:rPr>
              <w:t xml:space="preserve"> </w:t>
            </w:r>
            <w:proofErr w:type="spellStart"/>
            <w:r w:rsidRPr="001051A2">
              <w:rPr>
                <w:rFonts w:cstheme="minorBidi"/>
              </w:rPr>
              <w:t>Mesto</w:t>
            </w:r>
            <w:proofErr w:type="spellEnd"/>
            <w:r w:rsidRPr="001051A2">
              <w:rPr>
                <w:rFonts w:cstheme="minorBidi"/>
              </w:rPr>
              <w:t xml:space="preserve"> </w:t>
            </w:r>
            <w:proofErr w:type="spellStart"/>
            <w:r w:rsidRPr="001051A2">
              <w:rPr>
                <w:rFonts w:cstheme="minorBidi"/>
              </w:rPr>
              <w:t>nad</w:t>
            </w:r>
            <w:proofErr w:type="spellEnd"/>
            <w:r w:rsidRPr="001051A2">
              <w:rPr>
                <w:rFonts w:cstheme="minorBidi"/>
              </w:rPr>
              <w:t xml:space="preserve"> </w:t>
            </w:r>
            <w:proofErr w:type="spellStart"/>
            <w:r w:rsidRPr="001051A2">
              <w:rPr>
                <w:rFonts w:cstheme="minorBidi"/>
              </w:rPr>
              <w:t>Váhom</w:t>
            </w:r>
            <w:proofErr w:type="spellEnd"/>
            <w:r>
              <w:rPr>
                <w:rFonts w:cstheme="minorBidi"/>
              </w:rPr>
              <w:t xml:space="preserve"> and </w:t>
            </w:r>
            <w:r w:rsidRPr="001051A2">
              <w:rPr>
                <w:rFonts w:cstheme="minorBidi"/>
              </w:rPr>
              <w:t xml:space="preserve">the stations </w:t>
            </w:r>
            <w:proofErr w:type="spellStart"/>
            <w:r w:rsidRPr="001051A2">
              <w:rPr>
                <w:rFonts w:cstheme="minorBidi"/>
              </w:rPr>
              <w:t>Rača</w:t>
            </w:r>
            <w:proofErr w:type="spellEnd"/>
            <w:r w:rsidRPr="001051A2">
              <w:rPr>
                <w:rFonts w:cstheme="minorBidi"/>
              </w:rPr>
              <w:t xml:space="preserve"> and </w:t>
            </w:r>
            <w:proofErr w:type="spellStart"/>
            <w:r w:rsidRPr="001051A2">
              <w:rPr>
                <w:rFonts w:cstheme="minorBidi"/>
              </w:rPr>
              <w:t>Trnava</w:t>
            </w:r>
            <w:proofErr w:type="spellEnd"/>
            <w:r>
              <w:rPr>
                <w:rFonts w:cstheme="minorBidi"/>
              </w:rPr>
              <w:t>);</w:t>
            </w:r>
          </w:p>
          <w:p w:rsidR="001051A2" w:rsidRDefault="00D70265" w:rsidP="00D70265">
            <w:pPr>
              <w:pStyle w:val="Paragrafoelenco"/>
              <w:numPr>
                <w:ilvl w:val="1"/>
                <w:numId w:val="18"/>
              </w:numPr>
              <w:spacing w:after="0" w:line="240" w:lineRule="auto"/>
              <w:rPr>
                <w:rFonts w:cstheme="minorBidi"/>
              </w:rPr>
            </w:pPr>
            <w:r>
              <w:rPr>
                <w:rFonts w:cstheme="minorBidi"/>
              </w:rPr>
              <w:t>Electrification</w:t>
            </w:r>
            <w:r w:rsidR="001051A2">
              <w:rPr>
                <w:rFonts w:cstheme="minorBidi"/>
              </w:rPr>
              <w:t xml:space="preserve"> of the track of 1 railway line (</w:t>
            </w:r>
            <w:proofErr w:type="spellStart"/>
            <w:r w:rsidR="001051A2">
              <w:rPr>
                <w:rFonts w:cstheme="minorBidi"/>
              </w:rPr>
              <w:t>Zvolen</w:t>
            </w:r>
            <w:proofErr w:type="spellEnd"/>
            <w:r w:rsidR="001051A2">
              <w:rPr>
                <w:rFonts w:cstheme="minorBidi"/>
              </w:rPr>
              <w:t xml:space="preserve"> – </w:t>
            </w:r>
            <w:proofErr w:type="spellStart"/>
            <w:r w:rsidR="001051A2">
              <w:rPr>
                <w:rFonts w:cstheme="minorBidi"/>
              </w:rPr>
              <w:t>B.Bystrica</w:t>
            </w:r>
            <w:proofErr w:type="spellEnd"/>
            <w:r w:rsidR="001051A2">
              <w:rPr>
                <w:rFonts w:cstheme="minorBidi"/>
              </w:rPr>
              <w:t>);</w:t>
            </w:r>
          </w:p>
          <w:p w:rsidR="001051A2" w:rsidRDefault="001051A2" w:rsidP="00D70265">
            <w:pPr>
              <w:pStyle w:val="Paragrafoelenco"/>
              <w:numPr>
                <w:ilvl w:val="1"/>
                <w:numId w:val="18"/>
              </w:numPr>
              <w:spacing w:after="0" w:line="240" w:lineRule="auto"/>
              <w:rPr>
                <w:rFonts w:cstheme="minorBidi"/>
              </w:rPr>
            </w:pPr>
            <w:r>
              <w:rPr>
                <w:rFonts w:cstheme="minorBidi"/>
              </w:rPr>
              <w:t>R</w:t>
            </w:r>
            <w:r w:rsidRPr="001051A2">
              <w:rPr>
                <w:rFonts w:cstheme="minorBidi"/>
              </w:rPr>
              <w:t xml:space="preserve">ailway station </w:t>
            </w:r>
            <w:proofErr w:type="spellStart"/>
            <w:r w:rsidRPr="001051A2">
              <w:rPr>
                <w:rFonts w:cstheme="minorBidi"/>
              </w:rPr>
              <w:t>Prešov</w:t>
            </w:r>
            <w:proofErr w:type="spellEnd"/>
            <w:r w:rsidRPr="001051A2">
              <w:rPr>
                <w:rFonts w:cstheme="minorBidi"/>
              </w:rPr>
              <w:t xml:space="preserve"> construction of platforms</w:t>
            </w:r>
            <w:r>
              <w:rPr>
                <w:rFonts w:cstheme="minorBidi"/>
              </w:rPr>
              <w:t>;</w:t>
            </w:r>
          </w:p>
          <w:p w:rsidR="001051A2" w:rsidRDefault="00D70265" w:rsidP="00D70265">
            <w:pPr>
              <w:pStyle w:val="Paragrafoelenco"/>
              <w:numPr>
                <w:ilvl w:val="1"/>
                <w:numId w:val="18"/>
              </w:numPr>
              <w:spacing w:after="0" w:line="240" w:lineRule="auto"/>
              <w:rPr>
                <w:rFonts w:cstheme="minorBidi"/>
              </w:rPr>
            </w:pPr>
            <w:r>
              <w:rPr>
                <w:rFonts w:cstheme="minorBidi"/>
              </w:rPr>
              <w:t>C</w:t>
            </w:r>
            <w:r w:rsidRPr="001051A2">
              <w:rPr>
                <w:rFonts w:cstheme="minorBidi"/>
              </w:rPr>
              <w:t>onstruction</w:t>
            </w:r>
            <w:r w:rsidR="001051A2" w:rsidRPr="001051A2">
              <w:rPr>
                <w:rFonts w:cstheme="minorBidi"/>
              </w:rPr>
              <w:t xml:space="preserve"> of a subway for passengers and platforms with their connection to the interchange in the railway station </w:t>
            </w:r>
            <w:proofErr w:type="spellStart"/>
            <w:r w:rsidR="001051A2" w:rsidRPr="001051A2">
              <w:rPr>
                <w:rFonts w:cstheme="minorBidi"/>
              </w:rPr>
              <w:t>Poprad</w:t>
            </w:r>
            <w:proofErr w:type="spellEnd"/>
            <w:r w:rsidR="001051A2">
              <w:rPr>
                <w:rFonts w:cstheme="minorBidi"/>
              </w:rPr>
              <w:t>;</w:t>
            </w:r>
          </w:p>
          <w:p w:rsidR="001051A2" w:rsidRDefault="001051A2" w:rsidP="00D70265">
            <w:pPr>
              <w:pStyle w:val="Paragrafoelenco"/>
              <w:numPr>
                <w:ilvl w:val="1"/>
                <w:numId w:val="18"/>
              </w:numPr>
              <w:spacing w:after="0" w:line="240" w:lineRule="auto"/>
              <w:rPr>
                <w:rFonts w:cstheme="minorBidi"/>
              </w:rPr>
            </w:pPr>
            <w:r w:rsidRPr="001051A2">
              <w:rPr>
                <w:rFonts w:cstheme="minorBidi"/>
              </w:rPr>
              <w:t xml:space="preserve">Modernization of the </w:t>
            </w:r>
            <w:proofErr w:type="spellStart"/>
            <w:r w:rsidRPr="001051A2">
              <w:rPr>
                <w:rFonts w:cstheme="minorBidi"/>
              </w:rPr>
              <w:t>IIOkV</w:t>
            </w:r>
            <w:proofErr w:type="spellEnd"/>
            <w:r w:rsidRPr="001051A2">
              <w:rPr>
                <w:rFonts w:cstheme="minorBidi"/>
              </w:rPr>
              <w:t xml:space="preserve"> switching station in TS </w:t>
            </w:r>
            <w:proofErr w:type="spellStart"/>
            <w:r w:rsidRPr="001051A2">
              <w:rPr>
                <w:rFonts w:cstheme="minorBidi"/>
              </w:rPr>
              <w:t>Kuzmice</w:t>
            </w:r>
            <w:proofErr w:type="spellEnd"/>
            <w:r>
              <w:rPr>
                <w:rFonts w:cstheme="minorBidi"/>
              </w:rPr>
              <w:t>;</w:t>
            </w:r>
          </w:p>
          <w:p w:rsidR="001051A2" w:rsidRDefault="001051A2" w:rsidP="00D70265">
            <w:pPr>
              <w:pStyle w:val="Paragrafoelenco"/>
              <w:numPr>
                <w:ilvl w:val="1"/>
                <w:numId w:val="18"/>
              </w:numPr>
              <w:spacing w:after="0" w:line="240" w:lineRule="auto"/>
              <w:rPr>
                <w:rFonts w:cstheme="minorBidi"/>
              </w:rPr>
            </w:pPr>
            <w:r w:rsidRPr="001051A2">
              <w:rPr>
                <w:rFonts w:cstheme="minorBidi"/>
              </w:rPr>
              <w:t xml:space="preserve">Modernization of traction </w:t>
            </w:r>
            <w:r>
              <w:rPr>
                <w:rFonts w:cstheme="minorBidi"/>
              </w:rPr>
              <w:t xml:space="preserve">line – </w:t>
            </w:r>
            <w:proofErr w:type="spellStart"/>
            <w:r>
              <w:rPr>
                <w:rFonts w:cstheme="minorBidi"/>
              </w:rPr>
              <w:t>Kuzmice</w:t>
            </w:r>
            <w:proofErr w:type="spellEnd"/>
            <w:r>
              <w:rPr>
                <w:rFonts w:cstheme="minorBidi"/>
              </w:rPr>
              <w:t xml:space="preserve"> – </w:t>
            </w:r>
            <w:proofErr w:type="spellStart"/>
            <w:r>
              <w:rPr>
                <w:rFonts w:cstheme="minorBidi"/>
              </w:rPr>
              <w:t>Kalša</w:t>
            </w:r>
            <w:proofErr w:type="spellEnd"/>
            <w:r>
              <w:rPr>
                <w:rFonts w:cstheme="minorBidi"/>
              </w:rPr>
              <w:t xml:space="preserve"> – </w:t>
            </w:r>
            <w:proofErr w:type="spellStart"/>
            <w:r>
              <w:rPr>
                <w:rFonts w:cstheme="minorBidi"/>
              </w:rPr>
              <w:t>Slanec</w:t>
            </w:r>
            <w:proofErr w:type="spellEnd"/>
            <w:r>
              <w:rPr>
                <w:rFonts w:cstheme="minorBidi"/>
              </w:rPr>
              <w:t>;</w:t>
            </w:r>
          </w:p>
          <w:p w:rsidR="001051A2" w:rsidRDefault="001051A2" w:rsidP="00D70265">
            <w:pPr>
              <w:pStyle w:val="Paragrafoelenco"/>
              <w:numPr>
                <w:ilvl w:val="1"/>
                <w:numId w:val="18"/>
              </w:numPr>
              <w:spacing w:after="0" w:line="240" w:lineRule="auto"/>
              <w:rPr>
                <w:rFonts w:cstheme="minorBidi"/>
              </w:rPr>
            </w:pPr>
            <w:r w:rsidRPr="001051A2">
              <w:rPr>
                <w:rFonts w:cstheme="minorBidi"/>
              </w:rPr>
              <w:t xml:space="preserve">Modernizing the line </w:t>
            </w:r>
            <w:proofErr w:type="spellStart"/>
            <w:r w:rsidRPr="001051A2">
              <w:rPr>
                <w:rFonts w:cstheme="minorBidi"/>
              </w:rPr>
              <w:t>Žilina</w:t>
            </w:r>
            <w:proofErr w:type="spellEnd"/>
            <w:r w:rsidRPr="001051A2">
              <w:rPr>
                <w:rFonts w:cstheme="minorBidi"/>
              </w:rPr>
              <w:t xml:space="preserve"> - </w:t>
            </w:r>
            <w:proofErr w:type="spellStart"/>
            <w:r w:rsidRPr="001051A2">
              <w:rPr>
                <w:rFonts w:cstheme="minorBidi"/>
              </w:rPr>
              <w:t>Krásno</w:t>
            </w:r>
            <w:proofErr w:type="spellEnd"/>
            <w:r w:rsidRPr="001051A2">
              <w:rPr>
                <w:rFonts w:cstheme="minorBidi"/>
              </w:rPr>
              <w:t xml:space="preserve"> </w:t>
            </w:r>
            <w:proofErr w:type="spellStart"/>
            <w:r w:rsidRPr="001051A2">
              <w:rPr>
                <w:rFonts w:cstheme="minorBidi"/>
              </w:rPr>
              <w:t>nad</w:t>
            </w:r>
            <w:proofErr w:type="spellEnd"/>
            <w:r w:rsidRPr="001051A2">
              <w:rPr>
                <w:rFonts w:cstheme="minorBidi"/>
              </w:rPr>
              <w:t xml:space="preserve"> </w:t>
            </w:r>
            <w:proofErr w:type="spellStart"/>
            <w:r w:rsidRPr="001051A2">
              <w:rPr>
                <w:rFonts w:cstheme="minorBidi"/>
              </w:rPr>
              <w:t>Kysucou</w:t>
            </w:r>
            <w:proofErr w:type="spellEnd"/>
            <w:r>
              <w:rPr>
                <w:rFonts w:cstheme="minorBidi"/>
              </w:rPr>
              <w:t>;</w:t>
            </w:r>
          </w:p>
          <w:p w:rsidR="001051A2" w:rsidRDefault="001051A2" w:rsidP="00D70265">
            <w:pPr>
              <w:pStyle w:val="Paragrafoelenco"/>
              <w:numPr>
                <w:ilvl w:val="1"/>
                <w:numId w:val="18"/>
              </w:numPr>
              <w:spacing w:after="0" w:line="240" w:lineRule="auto"/>
              <w:rPr>
                <w:rFonts w:cstheme="minorBidi"/>
              </w:rPr>
            </w:pPr>
            <w:r w:rsidRPr="001051A2">
              <w:rPr>
                <w:rFonts w:cstheme="minorBidi"/>
              </w:rPr>
              <w:t xml:space="preserve">Public transport intermodal terminal </w:t>
            </w:r>
            <w:proofErr w:type="spellStart"/>
            <w:r w:rsidRPr="001051A2">
              <w:rPr>
                <w:rFonts w:cstheme="minorBidi"/>
              </w:rPr>
              <w:t>Žilina</w:t>
            </w:r>
            <w:proofErr w:type="spellEnd"/>
            <w:r>
              <w:rPr>
                <w:rFonts w:cstheme="minorBidi"/>
              </w:rPr>
              <w:t>;</w:t>
            </w:r>
          </w:p>
          <w:p w:rsidR="001051A2" w:rsidRDefault="001051A2" w:rsidP="00D70265">
            <w:pPr>
              <w:pStyle w:val="Paragrafoelenco"/>
              <w:numPr>
                <w:ilvl w:val="1"/>
                <w:numId w:val="18"/>
              </w:numPr>
              <w:spacing w:after="0" w:line="240" w:lineRule="auto"/>
              <w:rPr>
                <w:rFonts w:cstheme="minorBidi"/>
              </w:rPr>
            </w:pPr>
            <w:proofErr w:type="spellStart"/>
            <w:r w:rsidRPr="001051A2">
              <w:rPr>
                <w:rFonts w:cstheme="minorBidi"/>
              </w:rPr>
              <w:lastRenderedPageBreak/>
              <w:t>Žilina-Teplička</w:t>
            </w:r>
            <w:proofErr w:type="spellEnd"/>
            <w:r w:rsidRPr="001051A2">
              <w:rPr>
                <w:rFonts w:cstheme="minorBidi"/>
              </w:rPr>
              <w:t>, 2nd construction, stage 2.</w:t>
            </w:r>
          </w:p>
          <w:p w:rsidR="001051A2" w:rsidRDefault="001051A2" w:rsidP="00D70265">
            <w:pPr>
              <w:pStyle w:val="Paragrafoelenco"/>
              <w:numPr>
                <w:ilvl w:val="0"/>
                <w:numId w:val="18"/>
              </w:numPr>
              <w:spacing w:after="0" w:line="240" w:lineRule="auto"/>
              <w:rPr>
                <w:rFonts w:cstheme="minorBidi"/>
              </w:rPr>
            </w:pPr>
            <w:r>
              <w:rPr>
                <w:rFonts w:cstheme="minorBidi"/>
              </w:rPr>
              <w:t>For Bucharest hub (RO):</w:t>
            </w:r>
          </w:p>
          <w:p w:rsidR="001051A2" w:rsidRDefault="001051A2" w:rsidP="00D70265">
            <w:pPr>
              <w:pStyle w:val="Paragrafoelenco"/>
              <w:numPr>
                <w:ilvl w:val="1"/>
                <w:numId w:val="18"/>
              </w:numPr>
              <w:spacing w:after="0" w:line="240" w:lineRule="auto"/>
              <w:rPr>
                <w:rFonts w:cstheme="minorBidi"/>
              </w:rPr>
            </w:pPr>
            <w:r>
              <w:rPr>
                <w:rFonts w:cstheme="minorBidi"/>
              </w:rPr>
              <w:t>Ticket integration and real time info for rail;</w:t>
            </w:r>
          </w:p>
          <w:p w:rsidR="001051A2" w:rsidRDefault="001051A2" w:rsidP="00D70265">
            <w:pPr>
              <w:pStyle w:val="Paragrafoelenco"/>
              <w:numPr>
                <w:ilvl w:val="1"/>
                <w:numId w:val="18"/>
              </w:numPr>
              <w:spacing w:after="0" w:line="240" w:lineRule="auto"/>
              <w:rPr>
                <w:rFonts w:cstheme="minorBidi"/>
              </w:rPr>
            </w:pPr>
            <w:r>
              <w:rPr>
                <w:rFonts w:cstheme="minorBidi"/>
              </w:rPr>
              <w:t>Services of e-ticket;</w:t>
            </w:r>
          </w:p>
          <w:p w:rsidR="001051A2" w:rsidRDefault="001051A2" w:rsidP="00D70265">
            <w:pPr>
              <w:pStyle w:val="Paragrafoelenco"/>
              <w:numPr>
                <w:ilvl w:val="1"/>
                <w:numId w:val="18"/>
              </w:numPr>
              <w:spacing w:after="0" w:line="240" w:lineRule="auto"/>
              <w:rPr>
                <w:rFonts w:cstheme="minorBidi"/>
              </w:rPr>
            </w:pPr>
            <w:r>
              <w:rPr>
                <w:rFonts w:cstheme="minorBidi"/>
              </w:rPr>
              <w:t>I</w:t>
            </w:r>
            <w:r w:rsidRPr="001051A2">
              <w:rPr>
                <w:rFonts w:cstheme="minorBidi"/>
              </w:rPr>
              <w:t>mprovement of the existing rail infrastructure</w:t>
            </w:r>
            <w:r>
              <w:rPr>
                <w:rFonts w:cstheme="minorBidi"/>
              </w:rPr>
              <w:t xml:space="preserve"> and R</w:t>
            </w:r>
            <w:r w:rsidRPr="001051A2">
              <w:rPr>
                <w:rFonts w:cstheme="minorBidi"/>
              </w:rPr>
              <w:t xml:space="preserve">evaluation of public transport lines in the area of </w:t>
            </w:r>
            <w:proofErr w:type="spellStart"/>
            <w:r w:rsidRPr="001051A2">
              <w:rPr>
                <w:rFonts w:cstheme="minorBidi"/>
              </w:rPr>
              <w:t>Gara</w:t>
            </w:r>
            <w:proofErr w:type="spellEnd"/>
            <w:r w:rsidRPr="001051A2">
              <w:rPr>
                <w:rFonts w:cstheme="minorBidi"/>
              </w:rPr>
              <w:t xml:space="preserve"> de Nord</w:t>
            </w:r>
            <w:r>
              <w:rPr>
                <w:rFonts w:cstheme="minorBidi"/>
              </w:rPr>
              <w:t>.</w:t>
            </w:r>
          </w:p>
          <w:p w:rsidR="001051A2" w:rsidRDefault="001051A2" w:rsidP="00D70265">
            <w:pPr>
              <w:pStyle w:val="Paragrafoelenco"/>
              <w:numPr>
                <w:ilvl w:val="0"/>
                <w:numId w:val="18"/>
              </w:numPr>
              <w:spacing w:after="0" w:line="240" w:lineRule="auto"/>
              <w:rPr>
                <w:rFonts w:cstheme="minorBidi"/>
              </w:rPr>
            </w:pPr>
            <w:r>
              <w:rPr>
                <w:rFonts w:cstheme="minorBidi"/>
              </w:rPr>
              <w:t>For Budapest hub (H):</w:t>
            </w:r>
          </w:p>
          <w:p w:rsidR="001051A2" w:rsidRDefault="00B3179F" w:rsidP="00D70265">
            <w:pPr>
              <w:pStyle w:val="Paragrafoelenco"/>
              <w:numPr>
                <w:ilvl w:val="1"/>
                <w:numId w:val="18"/>
              </w:numPr>
              <w:spacing w:after="0" w:line="240" w:lineRule="auto"/>
              <w:rPr>
                <w:rFonts w:cstheme="minorBidi"/>
              </w:rPr>
            </w:pPr>
            <w:r>
              <w:rPr>
                <w:rFonts w:cstheme="minorBidi"/>
              </w:rPr>
              <w:t>Developing of new intermodal station;</w:t>
            </w:r>
          </w:p>
          <w:p w:rsidR="00B3179F" w:rsidRDefault="00B3179F" w:rsidP="00D70265">
            <w:pPr>
              <w:pStyle w:val="Paragrafoelenco"/>
              <w:numPr>
                <w:ilvl w:val="1"/>
                <w:numId w:val="18"/>
              </w:numPr>
              <w:spacing w:after="0" w:line="240" w:lineRule="auto"/>
              <w:rPr>
                <w:rFonts w:cstheme="minorBidi"/>
              </w:rPr>
            </w:pPr>
            <w:r>
              <w:rPr>
                <w:rFonts w:cstheme="minorBidi"/>
              </w:rPr>
              <w:t>New rolling stock for tramlines;</w:t>
            </w:r>
          </w:p>
          <w:p w:rsidR="00B3179F" w:rsidRDefault="00D70265" w:rsidP="00D70265">
            <w:pPr>
              <w:pStyle w:val="Paragrafoelenco"/>
              <w:numPr>
                <w:ilvl w:val="1"/>
                <w:numId w:val="18"/>
              </w:numPr>
              <w:spacing w:after="0" w:line="240" w:lineRule="auto"/>
              <w:rPr>
                <w:rFonts w:cstheme="minorBidi"/>
              </w:rPr>
            </w:pPr>
            <w:r>
              <w:rPr>
                <w:rFonts w:cstheme="minorBidi"/>
              </w:rPr>
              <w:t>Developing of</w:t>
            </w:r>
            <w:r w:rsidR="00B3179F">
              <w:rPr>
                <w:rFonts w:cstheme="minorBidi"/>
              </w:rPr>
              <w:t xml:space="preserve"> </w:t>
            </w:r>
            <w:r>
              <w:rPr>
                <w:rFonts w:cstheme="minorBidi"/>
              </w:rPr>
              <w:t>an</w:t>
            </w:r>
            <w:r w:rsidR="00B3179F">
              <w:rPr>
                <w:rFonts w:cstheme="minorBidi"/>
              </w:rPr>
              <w:t xml:space="preserve"> </w:t>
            </w:r>
            <w:r w:rsidR="00B3179F" w:rsidRPr="00B3179F">
              <w:rPr>
                <w:rFonts w:cstheme="minorBidi"/>
              </w:rPr>
              <w:t xml:space="preserve">integrated </w:t>
            </w:r>
            <w:r w:rsidR="00B3179F">
              <w:rPr>
                <w:rFonts w:cstheme="minorBidi"/>
              </w:rPr>
              <w:t xml:space="preserve">tariff </w:t>
            </w:r>
            <w:r w:rsidR="00B3179F" w:rsidRPr="00B3179F">
              <w:rPr>
                <w:rFonts w:cstheme="minorBidi"/>
              </w:rPr>
              <w:t>zone system with e-ticket for the whole metropolitan</w:t>
            </w:r>
            <w:r w:rsidR="00B3179F">
              <w:rPr>
                <w:rFonts w:cstheme="minorBidi"/>
              </w:rPr>
              <w:t xml:space="preserve"> area.</w:t>
            </w:r>
          </w:p>
          <w:p w:rsidR="00B3179F" w:rsidRDefault="00D70265" w:rsidP="00D70265">
            <w:pPr>
              <w:pStyle w:val="Paragrafoelenco"/>
              <w:numPr>
                <w:ilvl w:val="0"/>
                <w:numId w:val="18"/>
              </w:numPr>
              <w:spacing w:after="0" w:line="240" w:lineRule="auto"/>
              <w:rPr>
                <w:rFonts w:cstheme="minorBidi"/>
              </w:rPr>
            </w:pPr>
            <w:r>
              <w:rPr>
                <w:rFonts w:cstheme="minorBidi"/>
              </w:rPr>
              <w:t>In the h</w:t>
            </w:r>
            <w:r w:rsidR="00B3179F">
              <w:rPr>
                <w:rFonts w:cstheme="minorBidi"/>
              </w:rPr>
              <w:t>ub of Ljubljana (SLO):</w:t>
            </w:r>
          </w:p>
          <w:p w:rsidR="00B3179F" w:rsidRDefault="00B3179F" w:rsidP="00D70265">
            <w:pPr>
              <w:pStyle w:val="Paragrafoelenco"/>
              <w:numPr>
                <w:ilvl w:val="1"/>
                <w:numId w:val="18"/>
              </w:numPr>
              <w:spacing w:after="0" w:line="240" w:lineRule="auto"/>
              <w:rPr>
                <w:rFonts w:cstheme="minorBidi"/>
              </w:rPr>
            </w:pPr>
            <w:r>
              <w:rPr>
                <w:rFonts w:cstheme="minorBidi"/>
              </w:rPr>
              <w:t>I</w:t>
            </w:r>
            <w:r w:rsidRPr="00B3179F">
              <w:rPr>
                <w:rFonts w:cstheme="minorBidi"/>
              </w:rPr>
              <w:t>mprovement of regional rail services and b</w:t>
            </w:r>
            <w:r>
              <w:rPr>
                <w:rFonts w:cstheme="minorBidi"/>
              </w:rPr>
              <w:t>us services inside the hub and</w:t>
            </w:r>
            <w:r w:rsidRPr="00B3179F">
              <w:rPr>
                <w:rFonts w:cstheme="minorBidi"/>
              </w:rPr>
              <w:t xml:space="preserve"> </w:t>
            </w:r>
            <w:r>
              <w:rPr>
                <w:rFonts w:cstheme="minorBidi"/>
              </w:rPr>
              <w:t>b</w:t>
            </w:r>
            <w:r w:rsidRPr="00B3179F">
              <w:rPr>
                <w:rFonts w:cstheme="minorBidi"/>
              </w:rPr>
              <w:t>etter information provision to rail passengers</w:t>
            </w:r>
            <w:r>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improvement of terminals interconnectivity</w:t>
            </w:r>
            <w:r>
              <w:rPr>
                <w:rFonts w:cstheme="minorBidi"/>
              </w:rPr>
              <w:t xml:space="preserve"> through the development  of new intermodal terminal (road – rail) and better road connection with the airport.</w:t>
            </w:r>
          </w:p>
          <w:p w:rsidR="00B3179F" w:rsidRPr="00B3179F" w:rsidRDefault="00D70265" w:rsidP="00D70265">
            <w:pPr>
              <w:pStyle w:val="Paragrafoelenco"/>
              <w:numPr>
                <w:ilvl w:val="0"/>
                <w:numId w:val="18"/>
              </w:numPr>
              <w:spacing w:after="0" w:line="240" w:lineRule="auto"/>
              <w:rPr>
                <w:rFonts w:cstheme="minorBidi"/>
              </w:rPr>
            </w:pPr>
            <w:r>
              <w:rPr>
                <w:rFonts w:cstheme="minorBidi"/>
              </w:rPr>
              <w:t>In the h</w:t>
            </w:r>
            <w:r w:rsidR="00B3179F" w:rsidRPr="00B3179F">
              <w:rPr>
                <w:rFonts w:cstheme="minorBidi"/>
              </w:rPr>
              <w:t xml:space="preserve">ub of </w:t>
            </w:r>
            <w:r w:rsidR="00B3179F">
              <w:rPr>
                <w:rFonts w:cstheme="minorBidi"/>
              </w:rPr>
              <w:t>Sofia</w:t>
            </w:r>
            <w:r w:rsidR="00B3179F" w:rsidRPr="00B3179F">
              <w:rPr>
                <w:rFonts w:cstheme="minorBidi"/>
              </w:rPr>
              <w:t xml:space="preserve"> </w:t>
            </w:r>
            <w:r w:rsidR="00B3179F">
              <w:rPr>
                <w:rFonts w:cstheme="minorBidi"/>
              </w:rPr>
              <w:t>(BG</w:t>
            </w:r>
            <w:r w:rsidR="00B3179F" w:rsidRPr="00B3179F">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Modernization of national rail network, integration of Bulgarian railways in the TEN network (Corr. IV, X)</w:t>
            </w:r>
            <w:r>
              <w:t xml:space="preserve"> </w:t>
            </w:r>
            <w:r w:rsidRPr="00B3179F">
              <w:rPr>
                <w:rFonts w:cstheme="minorBidi"/>
              </w:rPr>
              <w:t>and provision of rail connection between Asia &amp; Europe (Cor. VIII)</w:t>
            </w:r>
            <w:r>
              <w:rPr>
                <w:rFonts w:cstheme="minorBidi"/>
              </w:rPr>
              <w:t>;</w:t>
            </w:r>
          </w:p>
          <w:p w:rsidR="00B3179F" w:rsidRDefault="00B3179F" w:rsidP="00D70265">
            <w:pPr>
              <w:pStyle w:val="Paragrafoelenco"/>
              <w:numPr>
                <w:ilvl w:val="1"/>
                <w:numId w:val="18"/>
              </w:numPr>
              <w:spacing w:after="0" w:line="240" w:lineRule="auto"/>
              <w:rPr>
                <w:rFonts w:cstheme="minorBidi"/>
              </w:rPr>
            </w:pPr>
            <w:r>
              <w:rPr>
                <w:rFonts w:cstheme="minorBidi"/>
              </w:rPr>
              <w:t>I</w:t>
            </w:r>
            <w:r w:rsidRPr="00B3179F">
              <w:rPr>
                <w:rFonts w:cstheme="minorBidi"/>
              </w:rPr>
              <w:t>mproving Sofia’s Airport connectivity with the city via a metro line</w:t>
            </w:r>
            <w:r>
              <w:rPr>
                <w:rFonts w:cstheme="minorBidi"/>
              </w:rPr>
              <w:t>.</w:t>
            </w:r>
          </w:p>
          <w:p w:rsidR="00B3179F" w:rsidRPr="00D70265" w:rsidRDefault="00B3179F" w:rsidP="00D70265">
            <w:pPr>
              <w:pStyle w:val="Paragrafoelenco"/>
              <w:numPr>
                <w:ilvl w:val="0"/>
                <w:numId w:val="18"/>
              </w:numPr>
              <w:spacing w:after="0" w:line="240" w:lineRule="auto"/>
              <w:rPr>
                <w:rFonts w:cstheme="minorBidi"/>
              </w:rPr>
            </w:pPr>
            <w:r>
              <w:rPr>
                <w:rFonts w:cstheme="minorBidi"/>
              </w:rPr>
              <w:t>For Thessaloniki hub (GR)</w:t>
            </w:r>
            <w:r w:rsidRPr="00D70265">
              <w:rPr>
                <w:rFonts w:cstheme="minorBidi"/>
              </w:rPr>
              <w:t>:</w:t>
            </w:r>
          </w:p>
          <w:p w:rsidR="00B3179F" w:rsidRDefault="00D70265" w:rsidP="00D70265">
            <w:pPr>
              <w:pStyle w:val="Paragrafoelenco"/>
              <w:numPr>
                <w:ilvl w:val="1"/>
                <w:numId w:val="18"/>
              </w:numPr>
              <w:spacing w:after="0" w:line="240" w:lineRule="auto"/>
              <w:rPr>
                <w:rFonts w:cstheme="minorBidi"/>
              </w:rPr>
            </w:pPr>
            <w:r>
              <w:rPr>
                <w:rFonts w:cstheme="minorBidi"/>
              </w:rPr>
              <w:t xml:space="preserve">construction of </w:t>
            </w:r>
            <w:r w:rsidR="00B3179F" w:rsidRPr="00B3179F">
              <w:rPr>
                <w:rFonts w:cstheme="minorBidi"/>
              </w:rPr>
              <w:t>Thessaloniki metro</w:t>
            </w:r>
            <w:r w:rsidR="00B3179F">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extension of the suburban railway Larissa – Thessaloniki</w:t>
            </w:r>
            <w:r>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Integrated ticketing</w:t>
            </w:r>
            <w:r>
              <w:rPr>
                <w:rFonts w:cstheme="minorBidi"/>
              </w:rPr>
              <w:t>.</w:t>
            </w:r>
          </w:p>
          <w:p w:rsidR="00B3179F" w:rsidRPr="00B3179F" w:rsidRDefault="00B3179F" w:rsidP="00D70265">
            <w:pPr>
              <w:pStyle w:val="Paragrafoelenco"/>
              <w:numPr>
                <w:ilvl w:val="0"/>
                <w:numId w:val="18"/>
              </w:numPr>
              <w:spacing w:after="0" w:line="240" w:lineRule="auto"/>
              <w:rPr>
                <w:rFonts w:cstheme="minorBidi"/>
              </w:rPr>
            </w:pPr>
            <w:r>
              <w:rPr>
                <w:rFonts w:cstheme="minorBidi"/>
              </w:rPr>
              <w:t>For Trieste</w:t>
            </w:r>
            <w:r w:rsidRPr="00B3179F">
              <w:rPr>
                <w:rFonts w:cstheme="minorBidi"/>
              </w:rPr>
              <w:t xml:space="preserve"> hub (</w:t>
            </w:r>
            <w:r>
              <w:rPr>
                <w:rFonts w:cstheme="minorBidi"/>
              </w:rPr>
              <w:t>I</w:t>
            </w:r>
            <w:r w:rsidRPr="00B3179F">
              <w:rPr>
                <w:rFonts w:cstheme="minorBidi"/>
              </w:rPr>
              <w:t>):</w:t>
            </w:r>
          </w:p>
          <w:p w:rsidR="00B3179F" w:rsidRPr="00B3179F" w:rsidRDefault="00B3179F" w:rsidP="00D70265">
            <w:pPr>
              <w:pStyle w:val="Paragrafoelenco"/>
              <w:numPr>
                <w:ilvl w:val="1"/>
                <w:numId w:val="18"/>
              </w:numPr>
              <w:spacing w:after="0" w:line="240" w:lineRule="auto"/>
              <w:rPr>
                <w:rFonts w:cstheme="minorBidi"/>
              </w:rPr>
            </w:pPr>
            <w:r w:rsidRPr="00B3179F">
              <w:rPr>
                <w:rFonts w:cstheme="minorBidi"/>
              </w:rPr>
              <w:t>Interventions on the node of Trieste: upgrading of existing city line</w:t>
            </w:r>
            <w:r>
              <w:rPr>
                <w:rFonts w:cstheme="minorBidi"/>
              </w:rPr>
              <w:t>;</w:t>
            </w:r>
          </w:p>
          <w:p w:rsidR="00B3179F" w:rsidRPr="00B3179F" w:rsidRDefault="00B3179F" w:rsidP="00D70265">
            <w:pPr>
              <w:pStyle w:val="Paragrafoelenco"/>
              <w:numPr>
                <w:ilvl w:val="1"/>
                <w:numId w:val="18"/>
              </w:numPr>
              <w:spacing w:after="0" w:line="240" w:lineRule="auto"/>
              <w:rPr>
                <w:rFonts w:cstheme="minorBidi"/>
              </w:rPr>
            </w:pPr>
            <w:r w:rsidRPr="00B3179F">
              <w:rPr>
                <w:rFonts w:cstheme="minorBidi"/>
              </w:rPr>
              <w:t xml:space="preserve">Adduction section to the node of Trieste: </w:t>
            </w:r>
            <w:proofErr w:type="spellStart"/>
            <w:r w:rsidRPr="00B3179F">
              <w:rPr>
                <w:rFonts w:cstheme="minorBidi"/>
              </w:rPr>
              <w:t>Ronchi</w:t>
            </w:r>
            <w:proofErr w:type="spellEnd"/>
            <w:r w:rsidRPr="00B3179F">
              <w:rPr>
                <w:rFonts w:cstheme="minorBidi"/>
              </w:rPr>
              <w:t>-Trieste</w:t>
            </w:r>
            <w:r>
              <w:rPr>
                <w:rFonts w:cstheme="minorBidi"/>
              </w:rPr>
              <w:t>;</w:t>
            </w:r>
          </w:p>
          <w:p w:rsidR="00B3179F" w:rsidRPr="00B3179F" w:rsidRDefault="00B3179F" w:rsidP="00D70265">
            <w:pPr>
              <w:pStyle w:val="Paragrafoelenco"/>
              <w:numPr>
                <w:ilvl w:val="1"/>
                <w:numId w:val="18"/>
              </w:numPr>
              <w:spacing w:after="0" w:line="240" w:lineRule="auto"/>
              <w:rPr>
                <w:rFonts w:cstheme="minorBidi"/>
                <w:lang w:val="it-IT"/>
              </w:rPr>
            </w:pPr>
            <w:r w:rsidRPr="00B3179F">
              <w:rPr>
                <w:rFonts w:cstheme="minorBidi"/>
                <w:lang w:val="it-IT"/>
              </w:rPr>
              <w:t xml:space="preserve">International </w:t>
            </w:r>
            <w:proofErr w:type="spellStart"/>
            <w:r w:rsidRPr="00B3179F">
              <w:rPr>
                <w:rFonts w:cstheme="minorBidi"/>
                <w:lang w:val="it-IT"/>
              </w:rPr>
              <w:t>section</w:t>
            </w:r>
            <w:proofErr w:type="spellEnd"/>
            <w:r w:rsidRPr="00B3179F">
              <w:rPr>
                <w:rFonts w:cstheme="minorBidi"/>
                <w:lang w:val="it-IT"/>
              </w:rPr>
              <w:t xml:space="preserve"> </w:t>
            </w:r>
            <w:proofErr w:type="spellStart"/>
            <w:r w:rsidRPr="00B3179F">
              <w:rPr>
                <w:rFonts w:cstheme="minorBidi"/>
                <w:lang w:val="it-IT"/>
              </w:rPr>
              <w:t>Italy</w:t>
            </w:r>
            <w:proofErr w:type="spellEnd"/>
            <w:r w:rsidRPr="00B3179F">
              <w:rPr>
                <w:rFonts w:cstheme="minorBidi"/>
                <w:lang w:val="it-IT"/>
              </w:rPr>
              <w:t>-Slovenia, PP6 Trieste-</w:t>
            </w:r>
            <w:proofErr w:type="spellStart"/>
            <w:r w:rsidRPr="00B3179F">
              <w:rPr>
                <w:rFonts w:cstheme="minorBidi"/>
                <w:lang w:val="it-IT"/>
              </w:rPr>
              <w:t>Divaca</w:t>
            </w:r>
            <w:proofErr w:type="spellEnd"/>
            <w:r w:rsidRPr="00B3179F">
              <w:rPr>
                <w:rFonts w:cstheme="minorBidi"/>
                <w:lang w:val="it-IT"/>
              </w:rPr>
              <w:t xml:space="preserve"> ( Slovenia)</w:t>
            </w:r>
            <w:r>
              <w:rPr>
                <w:rFonts w:cstheme="minorBidi"/>
                <w:lang w:val="it-IT"/>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Urban metr</w:t>
            </w:r>
            <w:r w:rsidR="00D70265">
              <w:rPr>
                <w:rFonts w:cstheme="minorBidi"/>
              </w:rPr>
              <w:t>opolitan system Trieste-Koper (</w:t>
            </w:r>
            <w:r w:rsidRPr="00B3179F">
              <w:rPr>
                <w:rFonts w:cstheme="minorBidi"/>
              </w:rPr>
              <w:t>passenger line)</w:t>
            </w:r>
            <w:r>
              <w:rPr>
                <w:rFonts w:cstheme="minorBidi"/>
              </w:rPr>
              <w:t>.</w:t>
            </w:r>
          </w:p>
          <w:p w:rsidR="00B3179F" w:rsidRDefault="00B3179F" w:rsidP="00D70265">
            <w:pPr>
              <w:pStyle w:val="Paragrafoelenco"/>
              <w:numPr>
                <w:ilvl w:val="0"/>
                <w:numId w:val="18"/>
              </w:numPr>
              <w:spacing w:after="0" w:line="240" w:lineRule="auto"/>
              <w:rPr>
                <w:rFonts w:cstheme="minorBidi"/>
              </w:rPr>
            </w:pPr>
            <w:r>
              <w:rPr>
                <w:rFonts w:cstheme="minorBidi"/>
              </w:rPr>
              <w:t>For Venice hub (I):</w:t>
            </w:r>
          </w:p>
          <w:p w:rsidR="00B3179F" w:rsidRPr="00B3179F" w:rsidRDefault="00B3179F" w:rsidP="00D70265">
            <w:pPr>
              <w:pStyle w:val="Paragrafoelenco"/>
              <w:numPr>
                <w:ilvl w:val="1"/>
                <w:numId w:val="18"/>
              </w:numPr>
              <w:spacing w:after="0" w:line="240" w:lineRule="auto"/>
              <w:rPr>
                <w:rFonts w:cstheme="minorBidi"/>
              </w:rPr>
            </w:pPr>
            <w:r w:rsidRPr="00B3179F">
              <w:rPr>
                <w:rFonts w:cstheme="minorBidi"/>
              </w:rPr>
              <w:t xml:space="preserve">Introduction of Tram lines in the urban mainland of Venice, the city of </w:t>
            </w:r>
            <w:proofErr w:type="spellStart"/>
            <w:r w:rsidRPr="00B3179F">
              <w:rPr>
                <w:rFonts w:cstheme="minorBidi"/>
              </w:rPr>
              <w:t>Mestre-Marghera</w:t>
            </w:r>
            <w:proofErr w:type="spellEnd"/>
            <w:r w:rsidRPr="00B3179F">
              <w:rPr>
                <w:rFonts w:cstheme="minorBidi"/>
              </w:rPr>
              <w:t>, with the ongoing extension of the lines through the trans lagoon bridge until the road terminal</w:t>
            </w:r>
            <w:r>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introduction of the contactless ticketing technology</w:t>
            </w:r>
            <w:r>
              <w:rPr>
                <w:rFonts w:cstheme="minorBidi"/>
              </w:rPr>
              <w:t>.</w:t>
            </w:r>
          </w:p>
          <w:p w:rsidR="00B3179F" w:rsidRDefault="00B3179F" w:rsidP="00D70265">
            <w:pPr>
              <w:pStyle w:val="Paragrafoelenco"/>
              <w:numPr>
                <w:ilvl w:val="0"/>
                <w:numId w:val="18"/>
              </w:numPr>
              <w:spacing w:after="0" w:line="240" w:lineRule="auto"/>
              <w:rPr>
                <w:rFonts w:cstheme="minorBidi"/>
              </w:rPr>
            </w:pPr>
            <w:r>
              <w:rPr>
                <w:rFonts w:cstheme="minorBidi"/>
              </w:rPr>
              <w:t>In Vienna hub:</w:t>
            </w:r>
          </w:p>
          <w:p w:rsidR="00B3179F" w:rsidRDefault="00B3179F" w:rsidP="00D70265">
            <w:pPr>
              <w:pStyle w:val="Paragrafoelenco"/>
              <w:numPr>
                <w:ilvl w:val="1"/>
                <w:numId w:val="18"/>
              </w:numPr>
              <w:spacing w:after="0" w:line="240" w:lineRule="auto"/>
              <w:rPr>
                <w:rFonts w:cstheme="minorBidi"/>
              </w:rPr>
            </w:pPr>
            <w:r w:rsidRPr="00B3179F">
              <w:rPr>
                <w:rFonts w:cstheme="minorBidi"/>
              </w:rPr>
              <w:t>Finalization of Vienna’s Central Rail Station</w:t>
            </w:r>
            <w:r>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projects on e-ticketing</w:t>
            </w:r>
            <w:r>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Improvements on local and regional rail network between Vienna and Bratislava</w:t>
            </w:r>
            <w:r>
              <w:rPr>
                <w:rFonts w:cstheme="minorBidi"/>
              </w:rPr>
              <w:t>.</w:t>
            </w:r>
          </w:p>
          <w:p w:rsidR="00B3179F" w:rsidRPr="00B3179F" w:rsidRDefault="00D70265" w:rsidP="00D70265">
            <w:pPr>
              <w:pStyle w:val="Paragrafoelenco"/>
              <w:numPr>
                <w:ilvl w:val="0"/>
                <w:numId w:val="18"/>
              </w:numPr>
              <w:spacing w:after="0" w:line="240" w:lineRule="auto"/>
              <w:rPr>
                <w:rFonts w:cstheme="minorBidi"/>
              </w:rPr>
            </w:pPr>
            <w:r>
              <w:rPr>
                <w:rFonts w:cstheme="minorBidi"/>
              </w:rPr>
              <w:t>In the h</w:t>
            </w:r>
            <w:r w:rsidR="00B3179F" w:rsidRPr="00B3179F">
              <w:rPr>
                <w:rFonts w:cstheme="minorBidi"/>
              </w:rPr>
              <w:t xml:space="preserve">ub of </w:t>
            </w:r>
            <w:proofErr w:type="spellStart"/>
            <w:r w:rsidR="00B3179F">
              <w:rPr>
                <w:rFonts w:cstheme="minorBidi"/>
              </w:rPr>
              <w:t>Zagabred</w:t>
            </w:r>
            <w:proofErr w:type="spellEnd"/>
            <w:r w:rsidR="00B3179F" w:rsidRPr="00B3179F">
              <w:rPr>
                <w:rFonts w:cstheme="minorBidi"/>
              </w:rPr>
              <w:t xml:space="preserve"> </w:t>
            </w:r>
            <w:r w:rsidR="00B3179F">
              <w:rPr>
                <w:rFonts w:cstheme="minorBidi"/>
              </w:rPr>
              <w:t>(HR</w:t>
            </w:r>
            <w:r w:rsidR="00B3179F" w:rsidRPr="00B3179F">
              <w:rPr>
                <w:rFonts w:cstheme="minorBidi"/>
              </w:rPr>
              <w:t>):</w:t>
            </w:r>
          </w:p>
          <w:p w:rsidR="00B3179F" w:rsidRDefault="00B3179F" w:rsidP="00D70265">
            <w:pPr>
              <w:pStyle w:val="Paragrafoelenco"/>
              <w:numPr>
                <w:ilvl w:val="1"/>
                <w:numId w:val="18"/>
              </w:numPr>
              <w:spacing w:after="0" w:line="240" w:lineRule="auto"/>
              <w:rPr>
                <w:rFonts w:cstheme="minorBidi"/>
              </w:rPr>
            </w:pPr>
            <w:r w:rsidRPr="00B3179F">
              <w:rPr>
                <w:rFonts w:cstheme="minorBidi"/>
              </w:rPr>
              <w:t>Modernization of existing rail lines</w:t>
            </w:r>
            <w:r>
              <w:rPr>
                <w:rFonts w:cstheme="minorBidi"/>
              </w:rPr>
              <w:t>;</w:t>
            </w:r>
          </w:p>
          <w:p w:rsidR="00B3179F" w:rsidRDefault="00B3179F" w:rsidP="00D70265">
            <w:pPr>
              <w:pStyle w:val="Paragrafoelenco"/>
              <w:numPr>
                <w:ilvl w:val="1"/>
                <w:numId w:val="18"/>
              </w:numPr>
              <w:spacing w:after="0" w:line="240" w:lineRule="auto"/>
              <w:rPr>
                <w:rFonts w:cstheme="minorBidi"/>
              </w:rPr>
            </w:pPr>
            <w:r>
              <w:rPr>
                <w:rFonts w:cstheme="minorBidi"/>
              </w:rPr>
              <w:t>Real time arrival information;</w:t>
            </w:r>
          </w:p>
          <w:p w:rsidR="00B3179F" w:rsidRPr="00B3179F" w:rsidRDefault="00B3179F" w:rsidP="00D70265">
            <w:pPr>
              <w:pStyle w:val="Paragrafoelenco"/>
              <w:numPr>
                <w:ilvl w:val="1"/>
                <w:numId w:val="18"/>
              </w:numPr>
              <w:spacing w:after="0" w:line="240" w:lineRule="auto"/>
              <w:rPr>
                <w:rFonts w:cstheme="minorBidi"/>
              </w:rPr>
            </w:pPr>
            <w:r w:rsidRPr="00B3179F">
              <w:rPr>
                <w:rFonts w:cstheme="minorBidi"/>
              </w:rPr>
              <w:t>Modernization and digitalization of ticketing system</w:t>
            </w:r>
            <w:r>
              <w:rPr>
                <w:rFonts w:cstheme="minorBidi"/>
              </w:rPr>
              <w:t>;</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0F035F" w:rsidP="000F035F">
            <w:pPr>
              <w:pStyle w:val="Paragrafoelenco"/>
              <w:numPr>
                <w:ilvl w:val="0"/>
                <w:numId w:val="15"/>
              </w:numPr>
              <w:tabs>
                <w:tab w:val="clear" w:pos="720"/>
                <w:tab w:val="left" w:pos="434"/>
              </w:tabs>
              <w:spacing w:after="0"/>
              <w:rPr>
                <w:rFonts w:cstheme="minorBidi"/>
              </w:rPr>
            </w:pPr>
            <w:r w:rsidRPr="000F035F">
              <w:rPr>
                <w:rFonts w:cstheme="minorBidi"/>
              </w:rPr>
              <w:lastRenderedPageBreak/>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9C5B1B" w:rsidRPr="00453940" w:rsidRDefault="00B3179F" w:rsidP="009C5B1B">
            <w:pPr>
              <w:pStyle w:val="Paragrafoelenco"/>
              <w:numPr>
                <w:ilvl w:val="0"/>
                <w:numId w:val="16"/>
              </w:numPr>
              <w:tabs>
                <w:tab w:val="clear" w:pos="720"/>
                <w:tab w:val="left" w:pos="434"/>
              </w:tabs>
              <w:spacing w:after="0"/>
              <w:rPr>
                <w:rFonts w:cstheme="minorBidi"/>
              </w:rPr>
            </w:pPr>
            <w:r>
              <w:rPr>
                <w:noProof/>
                <w:lang w:val="it-IT" w:eastAsia="it-IT"/>
              </w:rPr>
              <mc:AlternateContent>
                <mc:Choice Requires="wps">
                  <w:drawing>
                    <wp:anchor distT="0" distB="0" distL="114300" distR="114300" simplePos="0" relativeHeight="251661312" behindDoc="0" locked="0" layoutInCell="1" allowOverlap="1" wp14:anchorId="76F00522" wp14:editId="7101CE34">
                      <wp:simplePos x="0" y="0"/>
                      <wp:positionH relativeFrom="column">
                        <wp:posOffset>-34925</wp:posOffset>
                      </wp:positionH>
                      <wp:positionV relativeFrom="paragraph">
                        <wp:posOffset>-21921</wp:posOffset>
                      </wp:positionV>
                      <wp:extent cx="158750" cy="203200"/>
                      <wp:effectExtent l="0" t="0" r="0" b="0"/>
                      <wp:wrapNone/>
                      <wp:docPr id="4" name="Per 4"/>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4" o:spid="_x0000_s1026" style="position:absolute;margin-left:-2.75pt;margin-top:-1.75pt;width:12.5pt;height:16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8bhwIAAFoFAAAOAAAAZHJzL2Uyb0RvYy54bWysVFFv0zAQfkfiP1h+Z0lKy0a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qemUEssM&#10;tmiFDZkmYjoX5qhfu5UfpIDHVOVOepP+mD/ZZTL3I5liFwnHy2p2djpDyjmqJuVbbFbCLI7Ozof4&#10;QYAh6VBTbHD7aaOjcnqfqWTbmxAzp82QGWu+VpRIo7FFW6bJrCyrAXQwRvgDLMZKBfQp51Pca5Hw&#10;tP0sJNaMSU5ypDxt4lJ7gqg1bb5V/XXLGtFfYaQx/9E6V5PBEqpUWo+4A0Ca4l9xewoG2+Qm8pCO&#10;juXfEuodR+scEWwcHY2y4F9y1vHAkeztD8T0dCRmHqHZ4xR46NcjOH6tsCc3LMQV80g2thF3PN7h&#10;R2roagrDiZIW/I+X7pM9jilqKelwv2oavm+YF5TojxYH+H01naaFzMJ0djpBwT/XPD7X2I25BGwN&#10;th+zy8dkH/XhKD2YB3wKlikqqpjlGLumPPqDcBn7vcfHhIvlMpvhEjoWb+za8QSeWE3zc797YN4N&#10;gxlxom/hsItsnketb8fRNnlaWG4iSBWT8sjrIOAC54EZHpv0QjyXs9XxSVz8BAAA//8DAFBLAwQU&#10;AAYACAAAACEAYS99T9sAAAAHAQAADwAAAGRycy9kb3ducmV2LnhtbEyOQUvDQBCF74L/YRnBW7sx&#10;mhLTbEoRSg+CaJWeN9lpEszOhuwmTf+905M9fQzv8ebLN7PtxISDbx0peFpGIJAqZ1qqFfx87xYp&#10;CB80Gd05QgUX9LAp7u9ynRl3pi+cDqEWPEI+0wqaEPpMSl81aLVfuh6Js5MbrA58DrU0gz7zuO1k&#10;HEUraXVL/KHRPb41WP0eRqvAvh+Pn6uLmeLtS6jTPX6Uu/2o1OPDvF2DCDiH/zJc9VkdCnYq3UjG&#10;i07BIkm4yXxmXvNXZqkgThOQRS5v/Ys/AAAA//8DAFBLAQItABQABgAIAAAAIQC2gziS/gAAAOEB&#10;AAATAAAAAAAAAAAAAAAAAAAAAABbQ29udGVudF9UeXBlc10ueG1sUEsBAi0AFAAGAAgAAAAhADj9&#10;If/WAAAAlAEAAAsAAAAAAAAAAAAAAAAALwEAAF9yZWxzLy5yZWxzUEsBAi0AFAAGAAgAAAAhAKCc&#10;vxuHAgAAWgUAAA4AAAAAAAAAAAAAAAAALgIAAGRycy9lMm9Eb2MueG1sUEsBAi0AFAAGAAgAAAAh&#10;AGEvfU/bAAAABwEAAA8AAAAAAAAAAAAAAAAA4QQAAGRycy9kb3ducmV2LnhtbFBLBQYAAAAABAAE&#10;APMAAADp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F035F" w:rsidRPr="00453940">
              <w:rPr>
                <w:rFonts w:cstheme="minorBidi"/>
              </w:rPr>
              <w:t>Attached document(s)</w:t>
            </w:r>
            <w:r w:rsidR="009C5B1B" w:rsidRPr="00453940">
              <w:rPr>
                <w:rFonts w:cstheme="minorBidi"/>
              </w:rPr>
              <w:t xml:space="preserve">: </w:t>
            </w:r>
            <w:r w:rsidR="00453940">
              <w:rPr>
                <w:rFonts w:cstheme="minorBidi"/>
              </w:rPr>
              <w:t xml:space="preserve"> </w:t>
            </w:r>
            <w:r w:rsidR="00BA1615" w:rsidRPr="00453940">
              <w:rPr>
                <w:rFonts w:cstheme="minorBidi"/>
              </w:rPr>
              <w:t>Best P</w:t>
            </w:r>
            <w:r w:rsidR="009C5B1B" w:rsidRPr="00453940">
              <w:rPr>
                <w:rFonts w:cstheme="minorBidi"/>
              </w:rPr>
              <w:t>ractice Report</w:t>
            </w:r>
          </w:p>
          <w:p w:rsidR="009C5B1B" w:rsidRDefault="009C5B1B" w:rsidP="009C5B1B">
            <w:pPr>
              <w:pStyle w:val="Paragrafoelenco"/>
              <w:tabs>
                <w:tab w:val="clear" w:pos="720"/>
                <w:tab w:val="left" w:pos="434"/>
              </w:tabs>
              <w:spacing w:after="0"/>
              <w:ind w:left="360"/>
              <w:rPr>
                <w:rFonts w:cstheme="minorBidi"/>
              </w:rPr>
            </w:pPr>
            <w:r>
              <w:rPr>
                <w:rFonts w:cstheme="minorBidi"/>
              </w:rPr>
              <w:t xml:space="preserve">                                        </w:t>
            </w:r>
            <w:r w:rsidR="00453940">
              <w:rPr>
                <w:rFonts w:cstheme="minorBidi"/>
              </w:rPr>
              <w:t xml:space="preserve">   Final Report</w:t>
            </w:r>
          </w:p>
          <w:p w:rsidR="009C5B1B" w:rsidRDefault="009C5B1B" w:rsidP="009C5B1B">
            <w:pPr>
              <w:pStyle w:val="Paragrafoelenco"/>
              <w:tabs>
                <w:tab w:val="clear" w:pos="720"/>
                <w:tab w:val="left" w:pos="434"/>
              </w:tabs>
              <w:spacing w:after="0"/>
              <w:ind w:left="360"/>
              <w:rPr>
                <w:rFonts w:cstheme="minorBidi"/>
              </w:rPr>
            </w:pPr>
            <w:r>
              <w:rPr>
                <w:rFonts w:cstheme="minorBidi"/>
              </w:rPr>
              <w:t xml:space="preserve">                                           </w:t>
            </w:r>
            <w:r w:rsidR="00453940">
              <w:rPr>
                <w:rFonts w:cstheme="minorBidi"/>
              </w:rPr>
              <w:t>Final report of action</w:t>
            </w:r>
          </w:p>
          <w:p w:rsidR="009C5B1B" w:rsidRPr="009C5B1B" w:rsidRDefault="009C5B1B" w:rsidP="009C5B1B">
            <w:pPr>
              <w:pStyle w:val="Paragrafoelenco"/>
              <w:tabs>
                <w:tab w:val="clear" w:pos="720"/>
                <w:tab w:val="left" w:pos="434"/>
              </w:tabs>
              <w:spacing w:after="0"/>
              <w:ind w:left="360"/>
              <w:rPr>
                <w:rFonts w:cstheme="minorBidi"/>
              </w:rPr>
            </w:pPr>
            <w:r>
              <w:rPr>
                <w:rFonts w:cstheme="minorBidi"/>
              </w:rPr>
              <w:t xml:space="preserve">                   </w:t>
            </w:r>
            <w:r w:rsidR="00BA1615">
              <w:rPr>
                <w:rFonts w:cstheme="minorBidi"/>
              </w:rPr>
              <w:t xml:space="preserve">                        </w:t>
            </w:r>
            <w:proofErr w:type="spellStart"/>
            <w:r w:rsidR="00BA1615">
              <w:rPr>
                <w:rFonts w:cstheme="minorBidi"/>
              </w:rPr>
              <w:t>Brouchure</w:t>
            </w:r>
            <w:proofErr w:type="spellEnd"/>
          </w:p>
          <w:p w:rsidR="000F035F" w:rsidRPr="00824B6F" w:rsidRDefault="009C5B1B" w:rsidP="00824B6F">
            <w:pPr>
              <w:pStyle w:val="Paragrafoelenco"/>
              <w:numPr>
                <w:ilvl w:val="0"/>
                <w:numId w:val="16"/>
              </w:numPr>
              <w:tabs>
                <w:tab w:val="left" w:pos="434"/>
              </w:tabs>
              <w:rPr>
                <w:rFonts w:cstheme="minorBidi"/>
                <w:lang w:val="en-US"/>
              </w:rPr>
            </w:pPr>
            <w:r>
              <w:rPr>
                <w:noProof/>
                <w:lang w:val="it-IT" w:eastAsia="it-IT"/>
              </w:rPr>
              <mc:AlternateContent>
                <mc:Choice Requires="wps">
                  <w:drawing>
                    <wp:anchor distT="0" distB="0" distL="114300" distR="114300" simplePos="0" relativeHeight="251671552" behindDoc="0" locked="0" layoutInCell="1" allowOverlap="1" wp14:anchorId="6FCAF510" wp14:editId="58285841">
                      <wp:simplePos x="0" y="0"/>
                      <wp:positionH relativeFrom="column">
                        <wp:posOffset>-34290</wp:posOffset>
                      </wp:positionH>
                      <wp:positionV relativeFrom="paragraph">
                        <wp:posOffset>-1715</wp:posOffset>
                      </wp:positionV>
                      <wp:extent cx="158750" cy="203200"/>
                      <wp:effectExtent l="0" t="0" r="0" b="0"/>
                      <wp:wrapNone/>
                      <wp:docPr id="9" name="Per 9"/>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9" o:spid="_x0000_s1026" style="position:absolute;margin-left:-2.7pt;margin-top:-.15pt;width:12.5pt;height:16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uEtiAIAAFoFAAAOAAAAZHJzL2Uyb0RvYy54bWysVMFu2zAMvQ/YPwi6r7azZm2COkXQosOA&#10;rg3WDj2rslRrk0RNUuKkXz9Kdpxu6y7DLrYoko/kI6mz863RZCN8UGBrWh2VlAjLoVH2qaZf76/e&#10;nVISIrMN02BFTXci0PPF2zdnnZuLCbSgG+EJgtgw71xN2xjdvCgCb4Vh4QicsKiU4A2LKPqnovGs&#10;Q3Sji0lZfig68I3zwEUIeHvZK+ki40speLyVMohIdE0xt5i/Pn8f07dYnLH5k2euVXxIg/1DFoYp&#10;i0FHqEsWGVl79QeUUdxDABmPOJgCpFRc5Bqwmqr8rZq7ljmRa0FyghtpCv8Plt9sVp6opqYzSiwz&#10;2KIVNmSWiOlcmKP+zq38IAU8piq30pv0x/zJNpO5G8kU20g4XlbT05MpUs5RNSnfY7MSZnFwdj7E&#10;jwIMSYeaYoPbz2sdldO7TCXbXIeYOW2GzFjzraJEGo0t2jBNpmVZDaCDMcLvYTFWKqBPOZ/iTouE&#10;p+0XIbFmTHKSI+VpExfaE0StafO96q9b1oj+CiON+Y/WuZoMllCl0nrEHQDSFP+K21Mw2CY3kYd0&#10;dCz/llDvOFrniGDj6GiUBf+as457jmRvvyempyMx8wjNDqfAQ78ewfErhT25ZiGumEeysY244/EW&#10;P1JDV1MYTpS04J9fu0/2OKaopaTD/app+LFmXlCiP1kc4Fl1fJwWMgvH05MJCv6l5vGlxq7NBWBr&#10;sP2YXT4m+6j3R+nBPOBTsExRUcUsx9g15dHvhYvY7z0+Jlwsl9kMl9CxeG3vHE/gidU0P/fbB+bd&#10;MJgRJ/oG9rvI5nnU+nYcbJOnheU6glQxKQ+8DgIucB6Y4bFJL8RLOVsdnsTFTwAAAP//AwBQSwME&#10;FAAGAAgAAAAhABPpU1ndAAAABgEAAA8AAABkcnMvZG93bnJldi54bWxMjs1qwzAQhO+BvoPYQG+J&#10;nJ+6qet1CIWQQ6G0aclZtra2ibUyluw4b1/l1JyGYYaZL92OphEDda62jLCYRyCIC6trLhF+vvez&#10;DQjnFWvVWCaEKznYZg+TVCXaXviLhqMvRRhhlyiEyvs2kdIVFRnl5rYlDtmv7YzywXal1J26hHHT&#10;yGUUxdKomsNDpVp6q6g4H3uDYN5Pp8/4qoflbu3LzYE+8v2hR3ycjrtXEJ5G/1+GG35Ahyww5bZn&#10;7USDMHtah2bQFYhb/BKDyBFWi2eQWSrv8bM/AAAA//8DAFBLAQItABQABgAIAAAAIQC2gziS/gAA&#10;AOEBAAATAAAAAAAAAAAAAAAAAAAAAABbQ29udGVudF9UeXBlc10ueG1sUEsBAi0AFAAGAAgAAAAh&#10;ADj9If/WAAAAlAEAAAsAAAAAAAAAAAAAAAAALwEAAF9yZWxzLy5yZWxzUEsBAi0AFAAGAAgAAAAh&#10;AJSq4S2IAgAAWgUAAA4AAAAAAAAAAAAAAAAALgIAAGRycy9lMm9Eb2MueG1sUEsBAi0AFAAGAAgA&#10;AAAhABPpU1ndAAAABgEAAA8AAAAAAAAAAAAAAAAA4g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F035F">
              <w:rPr>
                <w:rFonts w:cstheme="minorBidi"/>
              </w:rPr>
              <w:t>Link to website</w:t>
            </w:r>
            <w:r>
              <w:rPr>
                <w:rFonts w:cstheme="minorBidi"/>
              </w:rPr>
              <w:t>:</w:t>
            </w:r>
            <w:r w:rsidR="000F035F">
              <w:rPr>
                <w:rFonts w:cstheme="minorBidi"/>
              </w:rPr>
              <w:t xml:space="preserve">              </w:t>
            </w:r>
            <w:hyperlink r:id="rId8" w:history="1">
              <w:r w:rsidR="00824B6F" w:rsidRPr="008B374C">
                <w:rPr>
                  <w:rStyle w:val="Collegamentoipertestuale"/>
                  <w:rFonts w:ascii="Calibri" w:hAnsi="Calibri" w:cstheme="minorBidi"/>
                  <w:lang w:val="en-US"/>
                </w:rPr>
                <w:t>http://rail4see.eu/</w:t>
              </w:r>
            </w:hyperlink>
            <w:r w:rsidR="00824B6F">
              <w:rPr>
                <w:rFonts w:cstheme="minorBidi"/>
                <w:lang w:val="en-US"/>
              </w:rPr>
              <w:t xml:space="preserve"> </w:t>
            </w:r>
          </w:p>
          <w:p w:rsidR="000F035F" w:rsidRPr="000F035F" w:rsidRDefault="000F035F" w:rsidP="000F035F">
            <w:pPr>
              <w:pStyle w:val="Paragrafoelenco"/>
              <w:numPr>
                <w:ilvl w:val="0"/>
                <w:numId w:val="16"/>
              </w:numPr>
              <w:tabs>
                <w:tab w:val="clear" w:pos="720"/>
                <w:tab w:val="left" w:pos="434"/>
              </w:tabs>
              <w:spacing w:after="0"/>
              <w:rPr>
                <w:rFonts w:cstheme="minorBidi"/>
              </w:rPr>
            </w:pPr>
            <w:r>
              <w:rPr>
                <w:rFonts w:cstheme="minorBidi"/>
              </w:rPr>
              <w:t>Other                             ………………………………………………………………………………………………………………….</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New services to better conne</w:t>
            </w:r>
            <w:r w:rsidR="00612414">
              <w:rPr>
                <w:rFonts w:cstheme="minorBidi"/>
              </w:rPr>
              <w:t>ct rural areas (to question no.10</w:t>
            </w:r>
            <w:r w:rsidRPr="00C00AFD">
              <w:rPr>
                <w:rFonts w:cstheme="minorBidi"/>
              </w:rPr>
              <w:t>)</w:t>
            </w:r>
          </w:p>
          <w:p w:rsidR="00007254" w:rsidRPr="00C00AFD" w:rsidRDefault="00380CE2" w:rsidP="00007254">
            <w:pPr>
              <w:pStyle w:val="Paragrafoelenco"/>
              <w:keepNext/>
              <w:numPr>
                <w:ilvl w:val="0"/>
                <w:numId w:val="13"/>
              </w:numPr>
              <w:spacing w:before="28" w:after="120" w:line="100" w:lineRule="atLeast"/>
              <w:ind w:hanging="228"/>
              <w:rPr>
                <w:rFonts w:cstheme="minorBidi"/>
              </w:rPr>
            </w:pPr>
            <w:r>
              <w:rPr>
                <w:noProof/>
                <w:lang w:val="it-IT" w:eastAsia="it-IT"/>
              </w:rPr>
              <mc:AlternateContent>
                <mc:Choice Requires="wps">
                  <w:drawing>
                    <wp:anchor distT="0" distB="0" distL="114300" distR="114300" simplePos="0" relativeHeight="251665408" behindDoc="0" locked="0" layoutInCell="1" allowOverlap="1" wp14:anchorId="1ECE8F9B" wp14:editId="7567E68D">
                      <wp:simplePos x="0" y="0"/>
                      <wp:positionH relativeFrom="column">
                        <wp:posOffset>45085</wp:posOffset>
                      </wp:positionH>
                      <wp:positionV relativeFrom="paragraph">
                        <wp:posOffset>-6160</wp:posOffset>
                      </wp:positionV>
                      <wp:extent cx="158750" cy="203200"/>
                      <wp:effectExtent l="0" t="0" r="0" b="0"/>
                      <wp:wrapNone/>
                      <wp:docPr id="6" name="Per 6"/>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6" o:spid="_x0000_s1026" style="position:absolute;margin-left:3.55pt;margin-top:-.5pt;width:12.5pt;height:16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pviAIAAFoFAAAOAAAAZHJzL2Uyb0RvYy54bWysVMFu2zAMvQ/YPwi6r7azpu2COkXQosOA&#10;rg2WDj2rslRrk0RNUuKkXz9Kdpxu6y7DLrYoko/kI6nzi63RZCN8UGBrWh2VlAjLoVH2qaZf76/f&#10;nVESIrMN02BFTXci0Iv52zfnnZuJCbSgG+EJgtgw61xN2xjdrCgCb4Vh4QicsKiU4A2LKPqnovGs&#10;Q3Sji0lZnhQd+MZ54CIEvL3qlXSe8aUUPN5JGUQkuqaYW8xfn7+P6VvMz9nsyTPXKj6kwf4hC8OU&#10;xaAj1BWLjKy9+gPKKO4hgIxHHEwBUioucg1YTVX+Vs2qZU7kWpCc4Eaawv+D5bebpSeqqekJJZYZ&#10;bNESG3KSiOlcmKF+5ZZ+kAIeU5Vb6U36Y/5km8ncjWSKbSQcL6vp2ekUKeeompTvsVkJszg4Ox/i&#10;RwGGpENNscHt57WOyuldppJtbkLMnDZDZqz5VlEijcYWbZgm07KsBtDBGOH3sBgrFdCnnE9xp0XC&#10;0/aLkFgzJjnJkfK0iUvtCaLWtPle9dcta0R/hZHG/EfrXE0GS6hSaT3iDgBpin/F7SkYbJObyEM6&#10;OpZ/S6h3HK1zRLBxdDTKgn/NWcc9R7K33xPT05GYeYRmh1PgoV+P4Pi1wp7csBCXzCPZ2Ebc8XiH&#10;H6mhqykMJ0pa8M+v3Sd7HFPUUtLhftU0/FgzLyjRnywO8Ifq+DgtZBaOp6cTFPxLzeNLjV2bS8DW&#10;YPsxu3xM9lHvj9KDecCnYJGioopZjrFryqPfC5ex33t8TLhYLLIZLqFj8cauHE/gidU0P/fbB+bd&#10;MJgRJ/oW9rvIZnnU+nYcbJOnhcU6glQxKQ+8DgIucB6Y4bFJL8RLOVsdnsT5TwAAAP//AwBQSwME&#10;FAAGAAgAAAAhAKLjerDaAAAABgEAAA8AAABkcnMvZG93bnJldi54bWxMj0FrwkAQhe+F/odlhN50&#10;k7SopNmIFMRDoVgVz5vsNAlmZ0N2E+O/73hqT8PjPd58L9tMthUj9r5xpCBeRCCQSmcaqhScT7v5&#10;GoQPmoxuHaGCO3rY5M9PmU6Nu9E3jsdQCS4hn2oFdQhdKqUva7TaL1yHxN6P660OLPtKml7fuNy2&#10;MomipbS6If5Q6w4/aiyvx8EqsJ+Xy2F5N2OyfQvVeo9fxW4/KPUym7bvIAJO4S8MD3xGh5yZCjeQ&#10;8aJVsIo5qGAe8yK2XxPWBV/WMs/kf/z8FwAA//8DAFBLAQItABQABgAIAAAAIQC2gziS/gAAAOEB&#10;AAATAAAAAAAAAAAAAAAAAAAAAABbQ29udGVudF9UeXBlc10ueG1sUEsBAi0AFAAGAAgAAAAhADj9&#10;If/WAAAAlAEAAAsAAAAAAAAAAAAAAAAALwEAAF9yZWxzLy5yZWxzUEsBAi0AFAAGAAgAAAAhAM8I&#10;am+IAgAAWgUAAA4AAAAAAAAAAAAAAAAALgIAAGRycy9lMm9Eb2MueG1sUEsBAi0AFAAGAAgAAAAh&#10;AKLjerDaAAAABgEAAA8AAAAAAAAAAAAAAAAA4gQAAGRycy9kb3ducmV2LnhtbFBLBQYAAAAABAAE&#10;APMAAADp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Improvement of access points to national end EU tran</w:t>
            </w:r>
            <w:r w:rsidR="00612414">
              <w:rPr>
                <w:rFonts w:cstheme="minorBidi"/>
              </w:rPr>
              <w:t>sport network (to question no.11</w:t>
            </w:r>
            <w:r w:rsidR="00007254" w:rsidRPr="00C00AFD">
              <w:rPr>
                <w:rFonts w:cstheme="minorBidi"/>
              </w:rPr>
              <w:t>)</w:t>
            </w:r>
          </w:p>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Enhanced passenger information to increase the quality of public transport i</w:t>
            </w:r>
            <w:r w:rsidR="00612414">
              <w:rPr>
                <w:rFonts w:cstheme="minorBidi"/>
              </w:rPr>
              <w:t>n rural areas (to question no.12</w:t>
            </w:r>
            <w:r w:rsidRPr="00C00AFD">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t>Results (for every action to indicate one or more following items)</w:t>
            </w:r>
          </w:p>
        </w:tc>
      </w:tr>
      <w:tr w:rsidR="00007254" w:rsidRPr="00C00AFD"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007254">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Service optimization</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Vehicle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007254" w:rsidRPr="00C00AFD" w:rsidRDefault="00007254" w:rsidP="00007254">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007254" w:rsidP="00007254">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RPr="00C00AFD"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6604D6">
            <w:pPr>
              <w:keepNext/>
              <w:spacing w:before="28" w:after="120" w:line="100" w:lineRule="atLeast"/>
              <w:rPr>
                <w:rFonts w:cstheme="minorBidi"/>
              </w:rPr>
            </w:pPr>
            <w:r w:rsidRPr="00C00AFD">
              <w:rPr>
                <w:rFonts w:cstheme="minorBidi"/>
              </w:rPr>
              <w:t>Approx. costs</w:t>
            </w:r>
            <w:r w:rsidR="00380CE2">
              <w:rPr>
                <w:rFonts w:cstheme="minorBidi"/>
              </w:rPr>
              <w:t>_______________________________________________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6604D6">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6604D6">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rsidP="00380CE2">
            <w:pPr>
              <w:keepNext/>
              <w:spacing w:before="28" w:after="120" w:line="100" w:lineRule="atLeast"/>
              <w:rPr>
                <w:rFonts w:cstheme="minorBidi"/>
              </w:rPr>
            </w:pPr>
            <w:r w:rsidRPr="00C00AFD">
              <w:rPr>
                <w:rFonts w:cstheme="minorBidi"/>
              </w:rPr>
              <w:t>Ot</w:t>
            </w:r>
            <w:r w:rsidR="002A46F8">
              <w:rPr>
                <w:rFonts w:cstheme="minorBidi"/>
              </w:rPr>
              <w:t>her, specify</w:t>
            </w:r>
            <w:r w:rsidR="00380CE2">
              <w:rPr>
                <w:rFonts w:cstheme="minorBidi"/>
              </w:rPr>
              <w:t>_______________________________________________</w:t>
            </w:r>
          </w:p>
        </w:tc>
      </w:tr>
      <w:tr w:rsidR="00007254" w:rsidRPr="00C00AFD"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380CE2" w:rsidP="00007254">
            <w:pPr>
              <w:pStyle w:val="Paragrafoelenco"/>
              <w:keepNext/>
              <w:numPr>
                <w:ilvl w:val="0"/>
                <w:numId w:val="15"/>
              </w:numPr>
              <w:spacing w:before="28" w:after="120" w:line="100" w:lineRule="atLeast"/>
              <w:rPr>
                <w:rFonts w:cstheme="minorBidi"/>
              </w:rPr>
            </w:pPr>
            <w:r>
              <w:rPr>
                <w:noProof/>
                <w:lang w:val="it-IT" w:eastAsia="it-IT"/>
              </w:rPr>
              <mc:AlternateContent>
                <mc:Choice Requires="wps">
                  <w:drawing>
                    <wp:anchor distT="0" distB="0" distL="114300" distR="114300" simplePos="0" relativeHeight="251667456" behindDoc="0" locked="0" layoutInCell="1" allowOverlap="1" wp14:anchorId="6D148CB3" wp14:editId="48669D9F">
                      <wp:simplePos x="0" y="0"/>
                      <wp:positionH relativeFrom="column">
                        <wp:posOffset>1595120</wp:posOffset>
                      </wp:positionH>
                      <wp:positionV relativeFrom="paragraph">
                        <wp:posOffset>-13970</wp:posOffset>
                      </wp:positionV>
                      <wp:extent cx="158750" cy="203200"/>
                      <wp:effectExtent l="0" t="0" r="0" b="0"/>
                      <wp:wrapNone/>
                      <wp:docPr id="7" name="Per 7"/>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7" o:spid="_x0000_s1026" style="position:absolute;margin-left:125.6pt;margin-top:-1.1pt;width:12.5pt;height:16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i4hwIAAFoFAAAOAAAAZHJzL2Uyb0RvYy54bWysVFFv0zAQfkfiP1h+Z0nKSke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qemMEssM&#10;tmiFDZklYjoX5qhfu5UfpIDHVOVOepP+mD/ZZTL3I5liFwnHy2p6Npsi5RxVk/ItNithFkdn50P8&#10;IMCQdKgpNrj9tNFROb3PVLLtTYiZ02bIjDVfK0qk0diiLdNkWpbVADoYI/wBFmOlAvqU8ynutUh4&#10;2n4WEmvGJCc5Up42cak9QdSaNt+q/rpljeivMNKY/2idq8lgCVUqrUfcASBN8a+4PQWDbXITeUhH&#10;x/JvCfWOo3WOCDaOjkZZ8C8563jgSPb2B2J6OhIzj9DscQo89OsRHL9W2JMbFuKKeSQb24g7Hu/w&#10;IzV0NYXhREkL/sdL98kexxS1lHS4XzUN3zfMC0r0R4sD/L46PU0LmYXT6WyCgn+ueXyusRtzCdga&#10;bD9ml4/JPurDUXowD/gULFNUVDHLMXZNefQH4TL2e4+PCRfLZTbDJXQs3ti14wk8sZrm5373wLwb&#10;BjPiRN/CYRfZPI9a346jbfK0sNxEkCom5ZHXQcAFzgMzPDbphXguZ6vjk7j4CQAA//8DAFBLAwQU&#10;AAYACAAAACEAovn2o94AAAAJAQAADwAAAGRycy9kb3ducmV2LnhtbEyPQUvDQBCF74L/YRnBW7vp&#10;ojHGbEoRSg+CaJWeN9kxCWZnQ3aTpv/e8aSnecM83nyv2C6uFzOOofOkYbNOQCDV3nbUaPj82K8y&#10;ECEasqb3hBouGGBbXl8VJrf+TO84H2MjOIRCbjS0MQ65lKFu0Zmw9gMS37786EzkdWykHc2Zw10v&#10;VZKk0pmO+ENrBnxusf4+Tk6Dezmd3tKLndXuLjbZAV+r/WHS+vZm2T2BiLjEPzP84jM6lMxU+Yls&#10;EL0Gdb9RbNWwUjzZoB5SFhWLxwxkWcj/DcofAAAA//8DAFBLAQItABQABgAIAAAAIQC2gziS/gAA&#10;AOEBAAATAAAAAAAAAAAAAAAAAAAAAABbQ29udGVudF9UeXBlc10ueG1sUEsBAi0AFAAGAAgAAAAh&#10;ADj9If/WAAAAlAEAAAsAAAAAAAAAAAAAAAAALwEAAF9yZWxzLy5yZWxzUEsBAi0AFAAGAAgAAAAh&#10;ANhBuLiHAgAAWgUAAA4AAAAAAAAAAAAAAAAALgIAAGRycy9lMm9Eb2MueG1sUEsBAi0AFAAGAAgA&#10;AAAhAKL59qPeAAAACQEAAA8AAAAAAAAAAAAAAAAA4Q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Improvement of access points to national end EU transport network</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1051A2" w:rsidP="004F00B8">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73600" behindDoc="0" locked="0" layoutInCell="1" allowOverlap="1" wp14:anchorId="68AFCE0F" wp14:editId="3B80FAE7">
                      <wp:simplePos x="0" y="0"/>
                      <wp:positionH relativeFrom="column">
                        <wp:posOffset>1586230</wp:posOffset>
                      </wp:positionH>
                      <wp:positionV relativeFrom="paragraph">
                        <wp:posOffset>92406</wp:posOffset>
                      </wp:positionV>
                      <wp:extent cx="158750" cy="203200"/>
                      <wp:effectExtent l="0" t="0" r="0" b="0"/>
                      <wp:wrapNone/>
                      <wp:docPr id="10" name="Per 10"/>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10" o:spid="_x0000_s1026" style="position:absolute;margin-left:124.9pt;margin-top:7.3pt;width:12.5pt;height:16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rsrhwIAAFw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2DukxzKD&#10;PVpiR1BCajoXZmjx4JZ+kAIeU5076U36YwVkl+ncj3SKXSQcL6vp+dkUUTmqJuVbbFfCLI7Ozof4&#10;QYAh6VBTbHH7aaOjcnqfyWTb2xAzq82QGmu+VpRIo7FJW6bJtCyrAXQwRvgDLMZKBfQp51Pca5Hw&#10;tP0sJFaNSU5ypDxv4kp7gqg1bb5V/XXLGtFfYaQx/9E6V5PBEqpUWo+4A0Ca419xewoG2+Qm8piO&#10;juXfEuodR+scEWwcHY2y4F9y1vHAkeztD8T0dCRmVtDscQ489AsSHL9R2JNbFuKSeSQb24hbHu/x&#10;IzV0NYXhREkL/sdL98keBxW1lHS4YTUN3zfMC0r0R4sj/L46PU0rmYXT6dkEBf9cs3qusRtzBdga&#10;bD9ml4/JPurDUXowT/gYLFJUVDHLMXZNefQH4Sr2m4/PCReLRTbDNXQs3toHxxN4YjXNz+PuiXk3&#10;DGbEib6DwzayWR61vh1H2+RpYbGJIFVMyiOvg4ArnAdmeG7SG/FczlbHR3H+EwAA//8DAFBLAwQU&#10;AAYACAAAACEApy1myd4AAAAJAQAADwAAAGRycy9kb3ducmV2LnhtbEyPQUvDQBCF74L/YRnBm90Y&#10;llhjNqUIpQdBtErPm+w0Cc3OhuwmTf+940mPb97jvW+KzeJ6MeMYOk8aHlcJCKTa244aDd9fu4c1&#10;iBANWdN7Qg1XDLApb28Kk1t/oU+cD7ERXEIhNxraGIdcylC36ExY+QGJvZMfnYksx0ba0Vy43PUy&#10;TZJMOtMRL7RmwNcW6/Nhchrc2/H4kV3tnG5VbNZ7fK92+0nr+7tl+wIi4hL/wvCLz+hQMlPlJ7JB&#10;9BpS9czokQ2VgeBA+qT4UGlQWQayLOT/D8ofAAAA//8DAFBLAQItABQABgAIAAAAIQC2gziS/gAA&#10;AOEBAAATAAAAAAAAAAAAAAAAAAAAAABbQ29udGVudF9UeXBlc10ueG1sUEsBAi0AFAAGAAgAAAAh&#10;ADj9If/WAAAAlAEAAAsAAAAAAAAAAAAAAAAALwEAAF9yZWxzLy5yZWxzUEsBAi0AFAAGAAgAAAAh&#10;AEfWuyuHAgAAXAUAAA4AAAAAAAAAAAAAAAAALgIAAGRycy9lMm9Eb2MueG1sUEsBAi0AFAAGAAgA&#10;AAAhAKctZsneAAAACQEAAA8AAAAAAAAAAAAAAAAA4Q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380CE2" w:rsidP="004F00B8">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69504" behindDoc="0" locked="0" layoutInCell="1" allowOverlap="1" wp14:anchorId="3A0C7064" wp14:editId="0A40880B">
                      <wp:simplePos x="0" y="0"/>
                      <wp:positionH relativeFrom="column">
                        <wp:posOffset>1585595</wp:posOffset>
                      </wp:positionH>
                      <wp:positionV relativeFrom="paragraph">
                        <wp:posOffset>83489</wp:posOffset>
                      </wp:positionV>
                      <wp:extent cx="158750" cy="203200"/>
                      <wp:effectExtent l="0" t="0" r="0" b="0"/>
                      <wp:wrapNone/>
                      <wp:docPr id="8" name="Per 8"/>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8" o:spid="_x0000_s1026" style="position:absolute;margin-left:124.85pt;margin-top:6.55pt;width:12.5pt;height:16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zP6hwIAAFoFAAAOAAAAZHJzL2Uyb0RvYy54bWysVFFv0zAQfkfiP1h+Z0lKy0a1dKo2DSGN&#10;rWJDe/YcuzHYPmO7Tcuv5+yk6YDxgnhJfL677+6+u/P5xc5oshU+KLA1rU5KSoTl0Ci7rumXh+s3&#10;Z5SEyGzDNFhR070I9GLx+tV55+ZiAi3oRniCIDbMO1fTNkY3L4rAW2FYOAEnLColeMMiin5dNJ51&#10;iG50MSnLd0UHvnEeuAgBb696JV1kfCkFj3dSBhGJrinmFvPX5+9T+haLczZfe+ZaxYc02D9kYZiy&#10;GHSEumKRkY1Xf0AZxT0EkPGEgylASsVFrgGrqcrfqrlvmRO5FiQnuJGm8P9g+e125YlqaoqNssxg&#10;i1bYkLNETOfCHPX3buUHKeAxVbmT3qQ/5k92mcz9SKbYRcLxspqdnc6Qco6qSfkWm5Uwi6Oz8yF+&#10;EGBIOtQUG9x+2uionN5nKtn2JsTMaTNkxpqvFSXSaGzRlmkyK8tqAB2MEf4Ai7FSAX3K+RT3WiQ8&#10;bT8LiTVjkpMcKU+buNSeIGpNm29Vf92yRvRXGGnMf7TO1WSwhCqV1iPuAJCm+FfcnoLBNrmJPKSj&#10;Y/m3hHrH0TpHBBtHR6Ms+JecdTxwJHv7AzE9HYmZJ2j2OAUe+vUIjl8r7MkNC3HFPJKNbcQdj3f4&#10;kRq6msJwoqQF/+Ol+2SPY4paSjrcr5qG7xvmBSX6o8UBfl9Np2khszCdnU5Q8M81T881dmMuAVuD&#10;7cfs8jHZR304Sg/mEZ+CZYqKKmY5xq4pj/4gXMZ+7/Ex4WK5zGa4hI7FG3vveAJPrKb5edg9Mu+G&#10;wYw40bdw2EU2z6PWt+NomzwtLDcRpIpJeeR1EHCB88AMj016IZ7L2er4JC5+AgAA//8DAFBLAwQU&#10;AAYACAAAACEA413MCN8AAAAJAQAADwAAAGRycy9kb3ducmV2LnhtbEyPTU+DQBCG7yb+h82YeLML&#10;iP1AlqYxaXowMVpNzws7BSI7S9iF0n/veNLjzPvknWfy7Ww7MeHgW0cK4kUEAqlypqVawdfn/mEN&#10;wgdNRneOUMEVPWyL25tcZ8Zd6AOnY6gFl5DPtIImhD6T0lcNWu0Xrkfi7OwGqwOPQy3NoC9cbjuZ&#10;RNFSWt0SX2h0jy8NVt/H0Sqwr6fT+/JqpmSXhnp9wLdyfxiVur+bd88gAs7hD4ZffVaHgp1KN5Lx&#10;olOQpJsVoxw8xiAYSFYpL0oF6VMMssjl/w+KHwAAAP//AwBQSwECLQAUAAYACAAAACEAtoM4kv4A&#10;AADhAQAAEwAAAAAAAAAAAAAAAAAAAAAAW0NvbnRlbnRfVHlwZXNdLnhtbFBLAQItABQABgAIAAAA&#10;IQA4/SH/1gAAAJQBAAALAAAAAAAAAAAAAAAAAC8BAABfcmVscy8ucmVsc1BLAQItABQABgAIAAAA&#10;IQCD4zP6hwIAAFoFAAAOAAAAAAAAAAAAAAAAAC4CAABkcnMvZTJvRG9jLnhtbFBLAQItABQABgAI&#10;AAAAIQDjXcwI3wAAAAkBAAAPAAAAAAAAAAAAAAAAAOEEAABkcnMvZG93bnJldi54bWxQSwUGAAAA&#10;AAQABADzAAAA7Q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D70265" w:rsidRPr="00C00AFD" w:rsidRDefault="00D70265"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Service optimization</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Vehicle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007254" w:rsidRPr="00C00AFD" w:rsidRDefault="00380CE2" w:rsidP="00007254">
            <w:pPr>
              <w:pStyle w:val="Paragrafoelenco"/>
              <w:keepNext/>
              <w:numPr>
                <w:ilvl w:val="0"/>
                <w:numId w:val="13"/>
              </w:numPr>
              <w:spacing w:before="28" w:after="120" w:line="100" w:lineRule="atLeast"/>
              <w:rPr>
                <w:rFonts w:cstheme="minorBidi"/>
              </w:rPr>
            </w:pPr>
            <w:r>
              <w:rPr>
                <w:rFonts w:cstheme="minorBidi"/>
              </w:rPr>
              <w:t>T</w:t>
            </w:r>
            <w:r w:rsidR="00007254" w:rsidRPr="00C00AFD">
              <w:rPr>
                <w:rFonts w:cstheme="minorBidi"/>
              </w:rPr>
              <w:t>raining of personnel (customer relation, eco-driving, efficiency, etc.)</w:t>
            </w:r>
          </w:p>
          <w:p w:rsidR="00007254" w:rsidRPr="00C00AFD" w:rsidRDefault="00007254" w:rsidP="00007254">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007254" w:rsidP="00BA1615">
            <w:pPr>
              <w:pStyle w:val="Paragrafoelenco"/>
              <w:keepNext/>
              <w:spacing w:before="28" w:after="120" w:line="100" w:lineRule="atLeast"/>
              <w:ind w:left="360"/>
            </w:pPr>
            <w:r w:rsidRPr="00C00AFD">
              <w:rPr>
                <w:rFonts w:cstheme="minorBidi"/>
              </w:rPr>
              <w:t xml:space="preserve">Other, </w:t>
            </w:r>
            <w:r w:rsidR="00380CE2">
              <w:rPr>
                <w:rFonts w:cstheme="minorBidi"/>
              </w:rPr>
              <w:t xml:space="preserve">specify: </w:t>
            </w:r>
            <w:r w:rsidR="00BA1615" w:rsidRPr="00BA1615">
              <w:rPr>
                <w:rFonts w:cstheme="minorBidi"/>
              </w:rPr>
              <w:t>partners development models, concepts, measures, harmonised strategies and policy actions</w:t>
            </w:r>
            <w:r w:rsidR="00BA1615">
              <w:rPr>
                <w:rFonts w:cstheme="minorBidi"/>
              </w:rPr>
              <w:t xml:space="preserve"> targeted to the improvement of rail and intermodal transport in SEE.</w:t>
            </w:r>
          </w:p>
        </w:tc>
      </w:tr>
      <w:tr w:rsidR="00007254" w:rsidRPr="00C00AFD"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380CE2" w:rsidP="004F00B8">
            <w:pPr>
              <w:keepNext/>
              <w:spacing w:before="28" w:after="120" w:line="100" w:lineRule="atLeast"/>
              <w:rPr>
                <w:rFonts w:cstheme="minorBidi"/>
              </w:rPr>
            </w:pPr>
            <w:r>
              <w:rPr>
                <w:rFonts w:cstheme="minorBidi"/>
              </w:rPr>
              <w:t xml:space="preserve">Approx. costs: </w:t>
            </w:r>
            <w:r w:rsidR="00BA1615">
              <w:rPr>
                <w:rFonts w:cstheme="minorBidi"/>
              </w:rPr>
              <w:t xml:space="preserve">total budget </w:t>
            </w:r>
            <w:r w:rsidR="00136E9D">
              <w:rPr>
                <w:rFonts w:cstheme="minorBidi"/>
              </w:rPr>
              <w:t>4,826,900.</w:t>
            </w:r>
            <w:r w:rsidR="00BA1615">
              <w:rPr>
                <w:rFonts w:cstheme="minorBidi"/>
              </w:rPr>
              <w:t>00</w:t>
            </w:r>
            <w:r>
              <w:rPr>
                <w:rFonts w:cstheme="minorBidi"/>
              </w:rPr>
              <w:t xml:space="preserve"> €</w:t>
            </w:r>
            <w:r w:rsidR="00BA1615">
              <w:rPr>
                <w:rFonts w:cstheme="minorBidi"/>
              </w:rPr>
              <w:t>, ERDF contribution 3</w:t>
            </w:r>
            <w:r w:rsidR="00136E9D">
              <w:rPr>
                <w:rFonts w:cstheme="minorBidi"/>
              </w:rPr>
              <w:t>,890,365.</w:t>
            </w:r>
            <w:r w:rsidR="00BA1615">
              <w:rPr>
                <w:rFonts w:cstheme="minorBidi"/>
              </w:rPr>
              <w:t>00 €</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rsidP="00BA1615">
            <w:pPr>
              <w:keepNext/>
              <w:spacing w:before="28" w:after="120" w:line="100" w:lineRule="atLeast"/>
              <w:rPr>
                <w:rFonts w:cstheme="minorBidi"/>
              </w:rPr>
            </w:pPr>
            <w:r w:rsidRPr="00C00AFD">
              <w:rPr>
                <w:rFonts w:cstheme="minorBidi"/>
              </w:rPr>
              <w:t>Other, specify</w:t>
            </w:r>
            <w:r w:rsidR="00BA1615">
              <w:rPr>
                <w:rFonts w:cstheme="minorBidi"/>
              </w:rPr>
              <w:t xml:space="preserve">: </w:t>
            </w:r>
            <w:r w:rsidR="00BA1615" w:rsidRPr="00BA1615">
              <w:rPr>
                <w:rFonts w:cstheme="minorBidi"/>
              </w:rPr>
              <w:t>The project involves 11 major European cities</w:t>
            </w:r>
          </w:p>
        </w:tc>
      </w:tr>
      <w:tr w:rsidR="00007254" w:rsidRPr="00C00AFD"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FD52F9">
            <w:pPr>
              <w:pStyle w:val="Paragrafoelenco"/>
              <w:keepNext/>
              <w:numPr>
                <w:ilvl w:val="0"/>
                <w:numId w:val="15"/>
              </w:numPr>
              <w:spacing w:before="28" w:after="120" w:line="100" w:lineRule="atLeast"/>
              <w:rPr>
                <w:rFonts w:cstheme="minorBidi"/>
              </w:rPr>
            </w:pPr>
            <w:r w:rsidRPr="00C00AFD">
              <w:rPr>
                <w:rFonts w:cstheme="minorBidi"/>
              </w:rPr>
              <w:t>Enhanced passenger information to increase the quality of public transport in rural areas</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Service optimization</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C00AFD" w:rsidRDefault="00FD52F9" w:rsidP="00FD52F9">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FD52F9"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576C12" w:rsidRDefault="00136E9D" w:rsidP="00136E9D">
            <w:r>
              <w:t>The RAIL4SEE project activities were</w:t>
            </w:r>
            <w:r w:rsidR="002A46F8" w:rsidRPr="002A46F8">
              <w:t xml:space="preserve"> oriented to the long term sustainability of the results from a political, financial and operational point of view, as the project directly involves the core decision makers in rail and public transport in SEE, that is to say policy makers and transport operators. In this sense the main visible outcomes are policy </w:t>
            </w:r>
            <w:r w:rsidR="00BA1615">
              <w:t>and</w:t>
            </w:r>
            <w:r w:rsidR="002A46F8" w:rsidRPr="002A46F8">
              <w:t xml:space="preserve"> investments improvements, pilot actions on integrated ticketing </w:t>
            </w:r>
            <w:r w:rsidR="00B3179F">
              <w:t xml:space="preserve">and e-ticketing </w:t>
            </w:r>
            <w:r w:rsidR="00BA1615">
              <w:t>and</w:t>
            </w:r>
            <w:r w:rsidR="002A46F8" w:rsidRPr="002A46F8">
              <w:t xml:space="preserve"> information systems for transport users, the </w:t>
            </w:r>
            <w:r w:rsidR="00B953CE" w:rsidRPr="002A46F8">
              <w:t>setup</w:t>
            </w:r>
            <w:r w:rsidR="002A46F8" w:rsidRPr="002A46F8">
              <w:t xml:space="preserve"> of regional </w:t>
            </w:r>
            <w:r w:rsidR="00BA1615">
              <w:t>and</w:t>
            </w:r>
            <w:r w:rsidR="002A46F8" w:rsidRPr="002A46F8">
              <w:t xml:space="preserve"> transnational cooperation platforms and improved rail services in SEE.</w:t>
            </w:r>
          </w:p>
          <w:p w:rsidR="00B3179F" w:rsidRDefault="009B3EDA" w:rsidP="00B3179F">
            <w:r>
              <w:t>T</w:t>
            </w:r>
            <w:r w:rsidRPr="009B3EDA">
              <w:t xml:space="preserve">he project </w:t>
            </w:r>
            <w:r w:rsidR="007309D9">
              <w:t>enhanced the network among non-partner</w:t>
            </w:r>
            <w:r w:rsidRPr="009B3EDA">
              <w:t xml:space="preserve"> key actors in public transport provision and monitoring/management procedure and </w:t>
            </w:r>
            <w:r w:rsidR="007309D9">
              <w:t>it defined, in its final part, the</w:t>
            </w:r>
            <w:r w:rsidRPr="009B3EDA">
              <w:t xml:space="preserve"> necessary actions </w:t>
            </w:r>
            <w:r w:rsidR="007309D9">
              <w:t xml:space="preserve">and solutions </w:t>
            </w:r>
            <w:r w:rsidRPr="009B3EDA">
              <w:t>taking in mind a wide spectrum of ideas and aspirations.</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Limit and drawbacks</w:t>
            </w:r>
          </w:p>
        </w:tc>
      </w:tr>
      <w:tr w:rsidR="00007254" w:rsidRPr="00BA1615"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1A5FC5" w:rsidRDefault="00136E9D" w:rsidP="00BA1615">
            <w:pPr>
              <w:rPr>
                <w:lang w:val="en-US"/>
              </w:rPr>
            </w:pPr>
            <w:r w:rsidRPr="00136E9D">
              <w:rPr>
                <w:lang w:val="en-US"/>
              </w:rPr>
              <w:t xml:space="preserve">In order to carry out integrated solutions that have a network effect there must cooperation between the different stakeholders, each of which operates in a different </w:t>
            </w:r>
            <w:r w:rsidR="00B3179F">
              <w:rPr>
                <w:lang w:val="en-US"/>
              </w:rPr>
              <w:t xml:space="preserve">sector and </w:t>
            </w:r>
            <w:r w:rsidRPr="00136E9D">
              <w:rPr>
                <w:lang w:val="en-US"/>
              </w:rPr>
              <w:t>geographical area, to find together common solutions.</w:t>
            </w: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RPr="001A5FC5" w:rsidTr="00884B4C">
        <w:tc>
          <w:tcPr>
            <w:tcW w:w="9250" w:type="dxa"/>
            <w:tcBorders>
              <w:top w:val="single" w:sz="4" w:space="0" w:color="00000A"/>
              <w:bottom w:val="single" w:sz="4" w:space="0" w:color="00000A"/>
            </w:tcBorders>
            <w:tcMar>
              <w:top w:w="0" w:type="dxa"/>
              <w:left w:w="108" w:type="dxa"/>
              <w:bottom w:w="0" w:type="dxa"/>
              <w:right w:w="108" w:type="dxa"/>
            </w:tcMar>
          </w:tcPr>
          <w:p w:rsidR="00007254" w:rsidRPr="00B953CE" w:rsidRDefault="00576C12" w:rsidP="001A5FC5">
            <w:pPr>
              <w:spacing w:before="28" w:after="120" w:line="100" w:lineRule="atLeast"/>
              <w:jc w:val="both"/>
              <w:rPr>
                <w:rFonts w:cstheme="minorBidi"/>
                <w:i/>
                <w:strike/>
                <w:lang w:val="en-US"/>
              </w:rPr>
            </w:pPr>
            <w:r w:rsidRPr="00576C12">
              <w:rPr>
                <w:rFonts w:cstheme="minorBidi"/>
                <w:lang w:val="en-US"/>
              </w:rPr>
              <w:t>The sharing and implementation of common concepts between railway stations of the primary network starting from the exchange of experiences, analysis of best practice and seminars among the main stakeholders in the private and public transport decision-makers for the development of integrated solutions are more effective than individual actions carried out locally</w:t>
            </w:r>
            <w:r w:rsidR="001A5FC5">
              <w:rPr>
                <w:rFonts w:cstheme="minorBidi"/>
                <w:lang w:val="en-US"/>
              </w:rPr>
              <w:t>.</w:t>
            </w:r>
            <w:r w:rsidRPr="00B953CE">
              <w:rPr>
                <w:rFonts w:cstheme="minorBidi"/>
                <w:i/>
                <w:strike/>
                <w:lang w:val="en-US"/>
              </w:rPr>
              <w:t xml:space="preserve"> </w:t>
            </w:r>
            <w:bookmarkStart w:id="0" w:name="_GoBack"/>
            <w:bookmarkEnd w:id="0"/>
          </w:p>
        </w:tc>
      </w:tr>
    </w:tbl>
    <w:p w:rsidR="00576E0F" w:rsidRPr="00B953CE" w:rsidRDefault="00576E0F" w:rsidP="00B05046">
      <w:pPr>
        <w:rPr>
          <w:rFonts w:cstheme="minorBidi"/>
          <w:lang w:val="en-US"/>
        </w:rPr>
      </w:pPr>
    </w:p>
    <w:sectPr w:rsidR="00576E0F" w:rsidRPr="00B953CE" w:rsidSect="00576E0F">
      <w:headerReference w:type="default" r:id="rId9"/>
      <w:footerReference w:type="default" r:id="rId10"/>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362" w:rsidRDefault="00E14362">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E14362" w:rsidRDefault="00E14362">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362" w:rsidRDefault="00E14362">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E14362" w:rsidRDefault="00E14362">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F274EBBA"/>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20366875"/>
    <w:multiLevelType w:val="hybridMultilevel"/>
    <w:tmpl w:val="2222CAD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2">
    <w:nsid w:val="3ED12985"/>
    <w:multiLevelType w:val="hybridMultilevel"/>
    <w:tmpl w:val="2208FB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5120896"/>
    <w:multiLevelType w:val="hybridMultilevel"/>
    <w:tmpl w:val="11C61C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5">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6">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7">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8">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4"/>
  </w:num>
  <w:num w:numId="4">
    <w:abstractNumId w:val="0"/>
  </w:num>
  <w:num w:numId="5">
    <w:abstractNumId w:val="6"/>
  </w:num>
  <w:num w:numId="6">
    <w:abstractNumId w:val="14"/>
  </w:num>
  <w:num w:numId="7">
    <w:abstractNumId w:val="11"/>
  </w:num>
  <w:num w:numId="8">
    <w:abstractNumId w:val="16"/>
  </w:num>
  <w:num w:numId="9">
    <w:abstractNumId w:val="3"/>
  </w:num>
  <w:num w:numId="10">
    <w:abstractNumId w:val="1"/>
  </w:num>
  <w:num w:numId="11">
    <w:abstractNumId w:val="2"/>
  </w:num>
  <w:num w:numId="12">
    <w:abstractNumId w:val="7"/>
  </w:num>
  <w:num w:numId="13">
    <w:abstractNumId w:val="18"/>
  </w:num>
  <w:num w:numId="14">
    <w:abstractNumId w:val="8"/>
  </w:num>
  <w:num w:numId="15">
    <w:abstractNumId w:val="10"/>
  </w:num>
  <w:num w:numId="16">
    <w:abstractNumId w:val="5"/>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20"/>
  <w:hyphenationZone w:val="283"/>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D2A21"/>
    <w:rsid w:val="000F035F"/>
    <w:rsid w:val="001051A2"/>
    <w:rsid w:val="00136E9D"/>
    <w:rsid w:val="00176863"/>
    <w:rsid w:val="001A5FC5"/>
    <w:rsid w:val="001D6267"/>
    <w:rsid w:val="00230FE9"/>
    <w:rsid w:val="00270A7E"/>
    <w:rsid w:val="002A46F8"/>
    <w:rsid w:val="00303D0F"/>
    <w:rsid w:val="00351989"/>
    <w:rsid w:val="00380CE2"/>
    <w:rsid w:val="003A59DC"/>
    <w:rsid w:val="003C75AF"/>
    <w:rsid w:val="00453940"/>
    <w:rsid w:val="00576C12"/>
    <w:rsid w:val="00576E0F"/>
    <w:rsid w:val="00612414"/>
    <w:rsid w:val="00626F32"/>
    <w:rsid w:val="006604D6"/>
    <w:rsid w:val="00673AFD"/>
    <w:rsid w:val="006C38CE"/>
    <w:rsid w:val="007309D9"/>
    <w:rsid w:val="007A32DB"/>
    <w:rsid w:val="00824B6F"/>
    <w:rsid w:val="00884B4C"/>
    <w:rsid w:val="008E54E4"/>
    <w:rsid w:val="00986949"/>
    <w:rsid w:val="009A5255"/>
    <w:rsid w:val="009B3EDA"/>
    <w:rsid w:val="009B4A63"/>
    <w:rsid w:val="009B6BBD"/>
    <w:rsid w:val="009C5B1B"/>
    <w:rsid w:val="00A80DE7"/>
    <w:rsid w:val="00B05046"/>
    <w:rsid w:val="00B3179F"/>
    <w:rsid w:val="00B651D4"/>
    <w:rsid w:val="00B953CE"/>
    <w:rsid w:val="00BA1615"/>
    <w:rsid w:val="00BC5DA2"/>
    <w:rsid w:val="00C00AFD"/>
    <w:rsid w:val="00C441B6"/>
    <w:rsid w:val="00C72806"/>
    <w:rsid w:val="00D35D80"/>
    <w:rsid w:val="00D70265"/>
    <w:rsid w:val="00E14362"/>
    <w:rsid w:val="00F06FA4"/>
    <w:rsid w:val="00F83FE7"/>
    <w:rsid w:val="00FA1C33"/>
    <w:rsid w:val="00FB57AF"/>
    <w:rsid w:val="00FD467C"/>
    <w:rsid w:val="00FD5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 w:type="paragraph" w:styleId="NormaleWeb">
    <w:name w:val="Normal (Web)"/>
    <w:basedOn w:val="Normale"/>
    <w:uiPriority w:val="99"/>
    <w:semiHidden/>
    <w:unhideWhenUsed/>
    <w:rsid w:val="00824B6F"/>
    <w:pPr>
      <w:tabs>
        <w:tab w:val="clear" w:pos="720"/>
      </w:tabs>
      <w:suppressAutoHyphens w:val="0"/>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Collegamentovisitato">
    <w:name w:val="FollowedHyperlink"/>
    <w:basedOn w:val="Carpredefinitoparagrafo"/>
    <w:uiPriority w:val="99"/>
    <w:semiHidden/>
    <w:unhideWhenUsed/>
    <w:rsid w:val="009C5B1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 w:type="paragraph" w:styleId="NormaleWeb">
    <w:name w:val="Normal (Web)"/>
    <w:basedOn w:val="Normale"/>
    <w:uiPriority w:val="99"/>
    <w:semiHidden/>
    <w:unhideWhenUsed/>
    <w:rsid w:val="00824B6F"/>
    <w:pPr>
      <w:tabs>
        <w:tab w:val="clear" w:pos="720"/>
      </w:tabs>
      <w:suppressAutoHyphens w:val="0"/>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Collegamentovisitato">
    <w:name w:val="FollowedHyperlink"/>
    <w:basedOn w:val="Carpredefinitoparagrafo"/>
    <w:uiPriority w:val="99"/>
    <w:semiHidden/>
    <w:unhideWhenUsed/>
    <w:rsid w:val="009C5B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16333">
      <w:bodyDiv w:val="1"/>
      <w:marLeft w:val="0"/>
      <w:marRight w:val="0"/>
      <w:marTop w:val="0"/>
      <w:marBottom w:val="0"/>
      <w:divBdr>
        <w:top w:val="none" w:sz="0" w:space="0" w:color="auto"/>
        <w:left w:val="none" w:sz="0" w:space="0" w:color="auto"/>
        <w:bottom w:val="none" w:sz="0" w:space="0" w:color="auto"/>
        <w:right w:val="none" w:sz="0" w:space="0" w:color="auto"/>
      </w:divBdr>
    </w:div>
    <w:div w:id="164693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il4see.e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635</TotalTime>
  <Pages>6</Pages>
  <Words>1517</Words>
  <Characters>10083</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Good practice form</vt:lpstr>
    </vt:vector>
  </TitlesOfParts>
  <Company>Comune di Genova</Company>
  <LinksUpToDate>false</LinksUpToDate>
  <CharactersWithSpaces>11577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22</cp:revision>
  <cp:lastPrinted>2016-07-11T15:05:00Z</cp:lastPrinted>
  <dcterms:created xsi:type="dcterms:W3CDTF">2016-10-26T15:26:00Z</dcterms:created>
  <dcterms:modified xsi:type="dcterms:W3CDTF">2016-12-07T08:54:00Z</dcterms:modified>
</cp:coreProperties>
</file>