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9E2B74" w14:textId="375D45CC" w:rsidR="00B65B69" w:rsidRDefault="00B65B69">
      <w:pPr>
        <w:tabs>
          <w:tab w:val="left" w:pos="8382"/>
        </w:tabs>
        <w:spacing w:before="37"/>
        <w:ind w:left="103"/>
        <w:rPr>
          <w:rFonts w:ascii="Trebuchet MS"/>
          <w:color w:val="231F20"/>
          <w:sz w:val="36"/>
          <w:lang w:val="sl"/>
        </w:rPr>
      </w:pPr>
    </w:p>
    <w:p w14:paraId="2DF604B7" w14:textId="104B6F9D" w:rsidR="00B65B69" w:rsidRDefault="002451B0">
      <w:pPr>
        <w:tabs>
          <w:tab w:val="left" w:pos="8382"/>
        </w:tabs>
        <w:spacing w:before="37"/>
        <w:ind w:left="103"/>
        <w:rPr>
          <w:rFonts w:ascii="Trebuchet MS"/>
          <w:color w:val="231F20"/>
          <w:sz w:val="36"/>
          <w:lang w:val="sl"/>
        </w:rPr>
      </w:pPr>
      <w:bookmarkStart w:id="0" w:name="_GoBack"/>
      <w:r>
        <w:rPr>
          <w:noProof/>
          <w:lang w:val="hu-HU" w:eastAsia="hu-HU"/>
        </w:rPr>
        <w:drawing>
          <wp:anchor distT="0" distB="0" distL="114300" distR="114300" simplePos="0" relativeHeight="251659264" behindDoc="1" locked="0" layoutInCell="1" allowOverlap="1" wp14:anchorId="46B568D6" wp14:editId="367DC041">
            <wp:simplePos x="0" y="0"/>
            <wp:positionH relativeFrom="column">
              <wp:posOffset>13031470</wp:posOffset>
            </wp:positionH>
            <wp:positionV relativeFrom="paragraph">
              <wp:posOffset>29210</wp:posOffset>
            </wp:positionV>
            <wp:extent cx="825500" cy="825500"/>
            <wp:effectExtent l="0" t="0" r="0" b="0"/>
            <wp:wrapTight wrapText="bothSides">
              <wp:wrapPolygon edited="0">
                <wp:start x="7477" y="0"/>
                <wp:lineTo x="4486" y="1994"/>
                <wp:lineTo x="0" y="6480"/>
                <wp:lineTo x="0" y="11465"/>
                <wp:lineTo x="997" y="16449"/>
                <wp:lineTo x="6480" y="20437"/>
                <wp:lineTo x="7975" y="20935"/>
                <wp:lineTo x="12960" y="20935"/>
                <wp:lineTo x="13957" y="20437"/>
                <wp:lineTo x="19938" y="16449"/>
                <wp:lineTo x="20935" y="9969"/>
                <wp:lineTo x="20935" y="6480"/>
                <wp:lineTo x="15452" y="997"/>
                <wp:lineTo x="12960" y="0"/>
                <wp:lineTo x="7477" y="0"/>
              </wp:wrapPolygon>
            </wp:wrapTight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turalCulturalResources_negativ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65B69">
        <w:rPr>
          <w:rFonts w:ascii="Trebuchet MS"/>
          <w:noProof/>
          <w:color w:val="231F20"/>
          <w:spacing w:val="-3"/>
          <w:sz w:val="36"/>
          <w:lang w:val="hu-HU" w:eastAsia="hu-HU"/>
        </w:rPr>
        <w:drawing>
          <wp:inline distT="0" distB="0" distL="0" distR="0" wp14:anchorId="50F6D11A" wp14:editId="79C4A10D">
            <wp:extent cx="2528483" cy="1028700"/>
            <wp:effectExtent l="0" t="0" r="571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get-Heritage_RGB másolata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8469" cy="1032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7C008B" w14:textId="77777777" w:rsidR="00B65B69" w:rsidRDefault="00B65B69" w:rsidP="00B65B69">
      <w:pPr>
        <w:tabs>
          <w:tab w:val="left" w:pos="8382"/>
        </w:tabs>
        <w:spacing w:before="37"/>
        <w:rPr>
          <w:rFonts w:ascii="Trebuchet MS"/>
          <w:color w:val="231F20"/>
          <w:sz w:val="36"/>
          <w:lang w:val="sl"/>
        </w:rPr>
      </w:pPr>
    </w:p>
    <w:p w14:paraId="0FFF601B" w14:textId="2BCD5409" w:rsidR="00143F3C" w:rsidRPr="00F751C5" w:rsidRDefault="007A2A5B" w:rsidP="00F751C5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rebuchet MS" w:eastAsia="Trebuchet MS" w:hAnsi="Trebuchet MS" w:cs="Trebuchet MS"/>
          <w:color w:val="7C96A8"/>
          <w:sz w:val="32"/>
          <w:szCs w:val="32"/>
          <w:lang w:val="sl-SI" w:eastAsia="hu-HU"/>
        </w:rPr>
      </w:pPr>
      <w:r w:rsidRPr="009D526A">
        <w:rPr>
          <w:rFonts w:ascii="Trebuchet MS" w:eastAsia="Trebuchet MS" w:hAnsi="Trebuchet MS" w:cs="Trebuchet MS"/>
          <w:b/>
          <w:color w:val="7C96A8"/>
          <w:sz w:val="32"/>
          <w:szCs w:val="32"/>
          <w:lang w:val="sl-SI" w:eastAsia="hu-HU"/>
        </w:rPr>
        <w:t>Priloga 2:</w:t>
      </w:r>
      <w:r w:rsidRPr="00F751C5">
        <w:rPr>
          <w:rFonts w:ascii="Trebuchet MS" w:eastAsia="Trebuchet MS" w:hAnsi="Trebuchet MS" w:cs="Trebuchet MS"/>
          <w:color w:val="7C96A8"/>
          <w:sz w:val="32"/>
          <w:szCs w:val="32"/>
          <w:lang w:val="sl-SI" w:eastAsia="hu-HU"/>
        </w:rPr>
        <w:t xml:space="preserve">Preglednica Cilji – dodana vrednost </w:t>
      </w:r>
    </w:p>
    <w:p w14:paraId="73EE2110" w14:textId="788135F1" w:rsidR="00E1246C" w:rsidRPr="00F751C5" w:rsidRDefault="00143F3C" w:rsidP="00F751C5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rebuchet MS" w:eastAsia="Trebuchet MS" w:hAnsi="Trebuchet MS" w:cs="Trebuchet MS"/>
          <w:color w:val="7C96A8"/>
          <w:sz w:val="32"/>
          <w:szCs w:val="32"/>
          <w:lang w:val="sl-SI" w:eastAsia="hu-HU"/>
        </w:rPr>
      </w:pPr>
      <w:r w:rsidRPr="00F751C5">
        <w:rPr>
          <w:rFonts w:ascii="Trebuchet MS" w:eastAsia="Trebuchet MS" w:hAnsi="Trebuchet MS" w:cs="Trebuchet MS"/>
          <w:color w:val="7C96A8"/>
          <w:sz w:val="32"/>
          <w:szCs w:val="32"/>
          <w:lang w:val="sl-SI" w:eastAsia="hu-HU"/>
        </w:rPr>
        <w:t>Projektni cilji za ________________________</w:t>
      </w:r>
    </w:p>
    <w:p w14:paraId="28CF9407" w14:textId="77777777" w:rsidR="003C7D68" w:rsidRPr="00143F3C" w:rsidRDefault="00A97FFC">
      <w:pPr>
        <w:spacing w:before="4"/>
        <w:rPr>
          <w:rFonts w:ascii="Trebuchet MS" w:eastAsia="Trebuchet MS" w:hAnsi="Trebuchet MS" w:cs="Trebuchet MS"/>
          <w:b/>
          <w:color w:val="7C96A8"/>
          <w:kern w:val="3"/>
          <w:sz w:val="36"/>
          <w:szCs w:val="58"/>
          <w:lang w:val="sl-SI"/>
        </w:rPr>
      </w:pPr>
      <w:r w:rsidRPr="00143F3C">
        <w:rPr>
          <w:rFonts w:ascii="Trebuchet MS" w:eastAsia="Trebuchet MS" w:hAnsi="Trebuchet MS" w:cs="Trebuchet MS"/>
          <w:b/>
          <w:color w:val="7C96A8"/>
          <w:kern w:val="3"/>
          <w:sz w:val="36"/>
          <w:szCs w:val="58"/>
          <w:lang w:val="sl-SI"/>
        </w:rPr>
        <w:br w:type="column"/>
      </w:r>
    </w:p>
    <w:p w14:paraId="28CF9409" w14:textId="77777777" w:rsidR="003C7D68" w:rsidRPr="00143F3C" w:rsidRDefault="003C7D68">
      <w:pPr>
        <w:rPr>
          <w:rFonts w:ascii="Trebuchet MS" w:eastAsia="Trebuchet MS" w:hAnsi="Trebuchet MS" w:cs="Trebuchet MS"/>
          <w:b/>
          <w:color w:val="7C96A8"/>
          <w:kern w:val="3"/>
          <w:sz w:val="36"/>
          <w:szCs w:val="58"/>
          <w:lang w:val="sl-SI"/>
        </w:rPr>
        <w:sectPr w:rsidR="003C7D68" w:rsidRPr="00143F3C">
          <w:type w:val="continuous"/>
          <w:pgSz w:w="23820" w:h="16840" w:orient="landscape"/>
          <w:pgMar w:top="340" w:right="520" w:bottom="280" w:left="560" w:header="720" w:footer="720" w:gutter="0"/>
          <w:cols w:num="2" w:space="720" w:equalWidth="0">
            <w:col w:w="8383" w:space="11840"/>
            <w:col w:w="2517"/>
          </w:cols>
        </w:sectPr>
      </w:pPr>
    </w:p>
    <w:p w14:paraId="28CF940A" w14:textId="77777777" w:rsidR="003C7D68" w:rsidRPr="00143F3C" w:rsidRDefault="003C7D68">
      <w:pPr>
        <w:rPr>
          <w:rFonts w:ascii="Trebuchet MS" w:eastAsia="Trebuchet MS" w:hAnsi="Trebuchet MS" w:cs="Trebuchet MS"/>
          <w:b/>
          <w:color w:val="7C96A8"/>
          <w:kern w:val="3"/>
          <w:sz w:val="36"/>
          <w:szCs w:val="58"/>
          <w:lang w:val="sl-SI"/>
        </w:rPr>
      </w:pPr>
    </w:p>
    <w:p w14:paraId="28CF940B" w14:textId="77777777" w:rsidR="003C7D68" w:rsidRDefault="003C7D68">
      <w:pPr>
        <w:spacing w:before="5"/>
        <w:rPr>
          <w:rFonts w:ascii="Trebuchet MS" w:eastAsia="Trebuchet MS" w:hAnsi="Trebuchet MS" w:cs="Trebuchet MS"/>
          <w:sz w:val="13"/>
          <w:szCs w:val="13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4352"/>
        <w:gridCol w:w="179"/>
        <w:gridCol w:w="4351"/>
        <w:gridCol w:w="157"/>
        <w:gridCol w:w="4351"/>
        <w:gridCol w:w="196"/>
        <w:gridCol w:w="4351"/>
        <w:gridCol w:w="196"/>
        <w:gridCol w:w="4351"/>
      </w:tblGrid>
      <w:tr w:rsidR="003C7D68" w14:paraId="28CF941A" w14:textId="77777777" w:rsidTr="00EA47D2">
        <w:trPr>
          <w:trHeight w:hRule="exact" w:val="1018"/>
        </w:trPr>
        <w:tc>
          <w:tcPr>
            <w:tcW w:w="4352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14:paraId="28CF940C" w14:textId="77777777" w:rsidR="003C7D68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14:paraId="28CF940D" w14:textId="77777777" w:rsidR="003C7D68" w:rsidRDefault="00A97FFC">
            <w:pPr>
              <w:pStyle w:val="TableParagraph"/>
              <w:ind w:left="694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color w:val="FFFFFF"/>
                <w:sz w:val="26"/>
                <w:lang w:val="sl"/>
              </w:rPr>
              <w:t>Potrebe, prizadevanja, težave</w:t>
            </w:r>
          </w:p>
        </w:tc>
        <w:tc>
          <w:tcPr>
            <w:tcW w:w="179" w:type="dxa"/>
            <w:vMerge w:val="restart"/>
            <w:tcBorders>
              <w:top w:val="nil"/>
              <w:left w:val="nil"/>
              <w:right w:val="nil"/>
            </w:tcBorders>
          </w:tcPr>
          <w:p w14:paraId="28CF940E" w14:textId="77777777" w:rsidR="003C7D68" w:rsidRDefault="003C7D68"/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14:paraId="28CF940F" w14:textId="77777777" w:rsidR="003C7D68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14:paraId="28CF9410" w14:textId="77777777" w:rsidR="003C7D68" w:rsidRDefault="00A97FFC">
            <w:pPr>
              <w:pStyle w:val="TableParagraph"/>
              <w:ind w:left="871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color w:val="FFFFFF"/>
                <w:sz w:val="26"/>
                <w:lang w:val="sl"/>
              </w:rPr>
              <w:t>Dodana vrednost / cilji</w:t>
            </w:r>
          </w:p>
        </w:tc>
        <w:tc>
          <w:tcPr>
            <w:tcW w:w="157" w:type="dxa"/>
            <w:vMerge w:val="restart"/>
            <w:tcBorders>
              <w:top w:val="nil"/>
              <w:left w:val="nil"/>
              <w:right w:val="nil"/>
            </w:tcBorders>
          </w:tcPr>
          <w:p w14:paraId="28CF9411" w14:textId="77777777" w:rsidR="003C7D68" w:rsidRDefault="003C7D68"/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14:paraId="28CF9412" w14:textId="77777777" w:rsidR="003C7D68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14:paraId="28CF9413" w14:textId="77777777" w:rsidR="003C7D68" w:rsidRDefault="00A97FFC">
            <w:pPr>
              <w:pStyle w:val="TableParagraph"/>
              <w:ind w:left="798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color w:val="FFFFFF"/>
                <w:sz w:val="26"/>
                <w:lang w:val="sl"/>
              </w:rPr>
              <w:t>Uteževanje pomembnosti %</w:t>
            </w:r>
          </w:p>
        </w:tc>
        <w:tc>
          <w:tcPr>
            <w:tcW w:w="196" w:type="dxa"/>
            <w:vMerge w:val="restart"/>
            <w:tcBorders>
              <w:top w:val="nil"/>
              <w:left w:val="nil"/>
              <w:right w:val="nil"/>
            </w:tcBorders>
          </w:tcPr>
          <w:p w14:paraId="28CF9414" w14:textId="77777777" w:rsidR="003C7D68" w:rsidRDefault="003C7D68"/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14:paraId="28CF9415" w14:textId="77777777" w:rsidR="003C7D68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14:paraId="28CF9416" w14:textId="7DAAE36B" w:rsidR="003C7D68" w:rsidRDefault="00EA47D2">
            <w:pPr>
              <w:pStyle w:val="TableParagraph"/>
              <w:ind w:left="1295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color w:val="FFFFFF"/>
                <w:sz w:val="26"/>
                <w:lang w:val="sl"/>
              </w:rPr>
              <w:t>K</w:t>
            </w:r>
            <w:r w:rsidR="00A97FFC">
              <w:rPr>
                <w:rFonts w:ascii="Trebuchet MS" w:hAnsi="Trebuchet MS"/>
                <w:b/>
                <w:bCs/>
                <w:color w:val="FFFFFF"/>
                <w:sz w:val="26"/>
                <w:lang w:val="sl"/>
              </w:rPr>
              <w:t>azalnik dosega cilja</w:t>
            </w:r>
          </w:p>
        </w:tc>
        <w:tc>
          <w:tcPr>
            <w:tcW w:w="196" w:type="dxa"/>
            <w:vMerge w:val="restart"/>
            <w:tcBorders>
              <w:top w:val="nil"/>
              <w:left w:val="nil"/>
              <w:right w:val="nil"/>
            </w:tcBorders>
          </w:tcPr>
          <w:p w14:paraId="28CF9417" w14:textId="77777777" w:rsidR="003C7D68" w:rsidRDefault="003C7D68"/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14:paraId="28CF9418" w14:textId="77777777" w:rsidR="003C7D68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14:paraId="28CF9419" w14:textId="72BB6CFE" w:rsidR="003C7D68" w:rsidRDefault="00EA47D2">
            <w:pPr>
              <w:pStyle w:val="TableParagraph"/>
              <w:ind w:left="869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 w:hAnsi="Trebuchet MS"/>
                <w:b/>
                <w:bCs/>
                <w:color w:val="FFFFFF"/>
                <w:sz w:val="26"/>
                <w:lang w:val="sl"/>
              </w:rPr>
              <w:t>V</w:t>
            </w:r>
            <w:r w:rsidR="00A97FFC">
              <w:rPr>
                <w:rFonts w:ascii="Trebuchet MS" w:hAnsi="Trebuchet MS"/>
                <w:b/>
                <w:bCs/>
                <w:color w:val="FFFFFF"/>
                <w:sz w:val="26"/>
                <w:lang w:val="sl"/>
              </w:rPr>
              <w:t>rednost kazalnika dosega cilja</w:t>
            </w:r>
          </w:p>
        </w:tc>
      </w:tr>
      <w:tr w:rsidR="003C7D68" w14:paraId="28CF9430" w14:textId="77777777" w:rsidTr="00EA47D2">
        <w:trPr>
          <w:trHeight w:hRule="exact" w:val="2603"/>
        </w:trPr>
        <w:tc>
          <w:tcPr>
            <w:tcW w:w="4352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1B" w14:textId="77777777"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1C" w14:textId="77777777" w:rsidR="003C7D68" w:rsidRDefault="003C7D68">
            <w:pPr>
              <w:pStyle w:val="TableParagraph"/>
              <w:spacing w:before="1"/>
              <w:rPr>
                <w:rFonts w:ascii="Trebuchet MS" w:eastAsia="Trebuchet MS" w:hAnsi="Trebuchet MS" w:cs="Trebuchet MS"/>
                <w:sz w:val="36"/>
                <w:szCs w:val="36"/>
              </w:rPr>
            </w:pPr>
          </w:p>
          <w:p w14:paraId="28CF941D" w14:textId="3D784218" w:rsidR="003C7D68" w:rsidRDefault="003C7D68">
            <w:pPr>
              <w:pStyle w:val="TableParagraph"/>
              <w:spacing w:line="326" w:lineRule="exact"/>
              <w:ind w:left="513" w:right="701"/>
              <w:rPr>
                <w:rFonts w:ascii="Calibri" w:eastAsia="Calibri" w:hAnsi="Calibri" w:cs="Calibri"/>
                <w:sz w:val="27"/>
                <w:szCs w:val="27"/>
              </w:rPr>
            </w:pPr>
          </w:p>
        </w:tc>
        <w:tc>
          <w:tcPr>
            <w:tcW w:w="179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14:paraId="28CF941E" w14:textId="77777777" w:rsidR="003C7D68" w:rsidRDefault="003C7D68"/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1F" w14:textId="77777777"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21" w14:textId="563C0E40" w:rsidR="003C7D68" w:rsidRDefault="003C7D68">
            <w:pPr>
              <w:pStyle w:val="TableParagraph"/>
              <w:ind w:left="871"/>
              <w:rPr>
                <w:rFonts w:ascii="Calibri" w:eastAsia="Calibri" w:hAnsi="Calibri" w:cs="Calibri"/>
                <w:sz w:val="27"/>
                <w:szCs w:val="27"/>
              </w:rPr>
            </w:pPr>
          </w:p>
        </w:tc>
        <w:tc>
          <w:tcPr>
            <w:tcW w:w="157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14:paraId="28CF9422" w14:textId="77777777" w:rsidR="003C7D68" w:rsidRDefault="003C7D68"/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23" w14:textId="77777777"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24" w14:textId="77777777" w:rsidR="003C7D68" w:rsidRDefault="003C7D68">
            <w:pPr>
              <w:pStyle w:val="TableParagraph"/>
              <w:spacing w:before="5"/>
              <w:rPr>
                <w:rFonts w:ascii="Trebuchet MS" w:eastAsia="Trebuchet MS" w:hAnsi="Trebuchet MS" w:cs="Trebuchet MS"/>
                <w:sz w:val="36"/>
                <w:szCs w:val="36"/>
              </w:rPr>
            </w:pPr>
          </w:p>
          <w:p w14:paraId="28CF9425" w14:textId="7D9E4E6F" w:rsidR="003C7D68" w:rsidRDefault="003C7D68">
            <w:pPr>
              <w:pStyle w:val="TableParagraph"/>
              <w:ind w:left="993"/>
              <w:rPr>
                <w:rFonts w:ascii="Calibri" w:eastAsia="Calibri" w:hAnsi="Calibri" w:cs="Calibri"/>
                <w:sz w:val="27"/>
                <w:szCs w:val="27"/>
              </w:rPr>
            </w:pPr>
          </w:p>
        </w:tc>
        <w:tc>
          <w:tcPr>
            <w:tcW w:w="196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14:paraId="28CF9426" w14:textId="77777777" w:rsidR="003C7D68" w:rsidRDefault="003C7D68"/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29" w14:textId="44680051" w:rsidR="003C7D68" w:rsidRDefault="003C7D68">
            <w:pPr>
              <w:pStyle w:val="TableParagraph"/>
              <w:spacing w:line="566" w:lineRule="auto"/>
              <w:ind w:left="259" w:right="402"/>
              <w:rPr>
                <w:rFonts w:ascii="Calibri" w:eastAsia="Calibri" w:hAnsi="Calibri" w:cs="Calibri"/>
                <w:sz w:val="27"/>
                <w:szCs w:val="27"/>
              </w:rPr>
            </w:pPr>
          </w:p>
        </w:tc>
        <w:tc>
          <w:tcPr>
            <w:tcW w:w="196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14:paraId="28CF942A" w14:textId="77777777" w:rsidR="003C7D68" w:rsidRDefault="003C7D68"/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2F" w14:textId="010B4E7C" w:rsidR="003C7D68" w:rsidRDefault="003C7D68">
            <w:pPr>
              <w:pStyle w:val="TableParagraph"/>
              <w:ind w:left="461"/>
              <w:rPr>
                <w:rFonts w:ascii="Calibri" w:eastAsia="Calibri" w:hAnsi="Calibri" w:cs="Calibri"/>
                <w:sz w:val="27"/>
                <w:szCs w:val="27"/>
              </w:rPr>
            </w:pPr>
          </w:p>
        </w:tc>
      </w:tr>
      <w:tr w:rsidR="003C7D68" w14:paraId="28CF9445" w14:textId="77777777">
        <w:trPr>
          <w:trHeight w:hRule="exact" w:val="2403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31" w14:textId="77777777"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32" w14:textId="77777777"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33" w14:textId="498C594D" w:rsidR="003C7D68" w:rsidRDefault="003C7D68">
            <w:pPr>
              <w:pStyle w:val="TableParagraph"/>
              <w:spacing w:before="177" w:line="326" w:lineRule="exact"/>
              <w:ind w:left="513" w:right="1657"/>
              <w:rPr>
                <w:rFonts w:ascii="Calibri" w:eastAsia="Calibri" w:hAnsi="Calibri" w:cs="Calibri"/>
                <w:sz w:val="27"/>
                <w:szCs w:val="27"/>
              </w:rPr>
            </w:pP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8CF9434" w14:textId="77777777"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35" w14:textId="77777777"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36" w14:textId="77777777"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37" w14:textId="58FB8E48" w:rsidR="003C7D68" w:rsidRDefault="003C7D68">
            <w:pPr>
              <w:pStyle w:val="TableParagraph"/>
              <w:spacing w:before="177" w:line="326" w:lineRule="exact"/>
              <w:ind w:left="871" w:right="1464"/>
              <w:rPr>
                <w:rFonts w:ascii="Calibri" w:eastAsia="Calibri" w:hAnsi="Calibri" w:cs="Calibri"/>
                <w:sz w:val="27"/>
                <w:szCs w:val="27"/>
              </w:rPr>
            </w:pP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8CF9438" w14:textId="77777777"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39" w14:textId="77777777"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3A" w14:textId="77777777"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3B" w14:textId="77777777" w:rsidR="003C7D68" w:rsidRDefault="003C7D68">
            <w:pPr>
              <w:pStyle w:val="TableParagraph"/>
              <w:spacing w:before="1"/>
              <w:rPr>
                <w:rFonts w:ascii="Trebuchet MS" w:eastAsia="Trebuchet MS" w:hAnsi="Trebuchet MS" w:cs="Trebuchet MS"/>
                <w:sz w:val="37"/>
                <w:szCs w:val="37"/>
              </w:rPr>
            </w:pPr>
          </w:p>
          <w:p w14:paraId="28CF943C" w14:textId="3D33EA84" w:rsidR="003C7D68" w:rsidRDefault="003C7D68">
            <w:pPr>
              <w:pStyle w:val="TableParagraph"/>
              <w:ind w:left="993"/>
              <w:rPr>
                <w:rFonts w:ascii="Calibri" w:eastAsia="Calibri" w:hAnsi="Calibri" w:cs="Calibri"/>
                <w:sz w:val="27"/>
                <w:szCs w:val="27"/>
              </w:rPr>
            </w:pPr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8CF943D" w14:textId="77777777"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40" w14:textId="64E0F851" w:rsidR="003C7D68" w:rsidRDefault="003C7D68">
            <w:pPr>
              <w:pStyle w:val="TableParagraph"/>
              <w:spacing w:before="180"/>
              <w:ind w:left="398"/>
              <w:rPr>
                <w:rFonts w:ascii="Calibri" w:eastAsia="Calibri" w:hAnsi="Calibri" w:cs="Calibri"/>
                <w:sz w:val="27"/>
                <w:szCs w:val="27"/>
              </w:rPr>
            </w:pPr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8CF9441" w14:textId="77777777"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44" w14:textId="29CEA08C" w:rsidR="003C7D68" w:rsidRDefault="003C7D68">
            <w:pPr>
              <w:pStyle w:val="TableParagraph"/>
              <w:spacing w:before="180"/>
              <w:ind w:left="323"/>
              <w:rPr>
                <w:rFonts w:ascii="Calibri" w:eastAsia="Calibri" w:hAnsi="Calibri" w:cs="Calibri"/>
                <w:sz w:val="27"/>
                <w:szCs w:val="27"/>
              </w:rPr>
            </w:pPr>
          </w:p>
        </w:tc>
      </w:tr>
      <w:tr w:rsidR="003C7D68" w14:paraId="28CF945E" w14:textId="77777777">
        <w:trPr>
          <w:trHeight w:hRule="exact" w:val="2403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46" w14:textId="77777777" w:rsidR="003C7D68" w:rsidRPr="00E1246C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47" w14:textId="77777777" w:rsidR="003C7D68" w:rsidRPr="00E1246C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48" w14:textId="77777777" w:rsidR="003C7D68" w:rsidRPr="00E1246C" w:rsidRDefault="003C7D68">
            <w:pPr>
              <w:pStyle w:val="TableParagraph"/>
              <w:spacing w:before="4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49" w14:textId="284ABCDC" w:rsidR="003C7D68" w:rsidRPr="00E1246C" w:rsidRDefault="003C7D68">
            <w:pPr>
              <w:pStyle w:val="TableParagraph"/>
              <w:ind w:left="513"/>
              <w:rPr>
                <w:rFonts w:ascii="Calibri" w:eastAsia="Calibri" w:hAnsi="Calibri" w:cs="Calibri"/>
                <w:sz w:val="27"/>
                <w:szCs w:val="27"/>
              </w:rPr>
            </w:pP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8CF944A" w14:textId="77777777" w:rsidR="003C7D68" w:rsidRPr="00E1246C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4B" w14:textId="77777777" w:rsidR="003C7D68" w:rsidRPr="00E1246C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4C" w14:textId="77777777" w:rsidR="003C7D68" w:rsidRPr="00E1246C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4D" w14:textId="77777777" w:rsidR="003C7D68" w:rsidRPr="00E1246C" w:rsidRDefault="003C7D68">
            <w:pPr>
              <w:pStyle w:val="TableParagraph"/>
              <w:spacing w:before="4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4E" w14:textId="458E429D" w:rsidR="003C7D68" w:rsidRDefault="003C7D68">
            <w:pPr>
              <w:pStyle w:val="TableParagraph"/>
              <w:ind w:left="677"/>
              <w:rPr>
                <w:rFonts w:ascii="Calibri" w:eastAsia="Calibri" w:hAnsi="Calibri" w:cs="Calibri"/>
                <w:sz w:val="27"/>
                <w:szCs w:val="27"/>
              </w:rPr>
            </w:pP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8CF944F" w14:textId="77777777"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50" w14:textId="77777777"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51" w14:textId="77777777"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52" w14:textId="77777777" w:rsidR="003C7D68" w:rsidRDefault="003C7D68">
            <w:pPr>
              <w:pStyle w:val="TableParagraph"/>
              <w:spacing w:before="3"/>
              <w:rPr>
                <w:rFonts w:ascii="Trebuchet MS" w:eastAsia="Trebuchet MS" w:hAnsi="Trebuchet MS" w:cs="Trebuchet MS"/>
                <w:sz w:val="38"/>
                <w:szCs w:val="38"/>
              </w:rPr>
            </w:pPr>
          </w:p>
          <w:p w14:paraId="28CF9453" w14:textId="0BB89CE7" w:rsidR="003C7D68" w:rsidRDefault="003C7D68">
            <w:pPr>
              <w:pStyle w:val="TableParagraph"/>
              <w:ind w:left="993"/>
              <w:rPr>
                <w:rFonts w:ascii="Calibri" w:eastAsia="Calibri" w:hAnsi="Calibri" w:cs="Calibri"/>
                <w:sz w:val="27"/>
                <w:szCs w:val="27"/>
              </w:rPr>
            </w:pPr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8CF9454" w14:textId="77777777"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55" w14:textId="77777777"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56" w14:textId="77777777" w:rsidR="003C7D68" w:rsidRDefault="003C7D68">
            <w:pPr>
              <w:pStyle w:val="TableParagraph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57" w14:textId="77777777" w:rsidR="003C7D68" w:rsidRDefault="003C7D68">
            <w:pPr>
              <w:pStyle w:val="TableParagraph"/>
              <w:spacing w:before="4"/>
              <w:rPr>
                <w:rFonts w:ascii="Trebuchet MS" w:eastAsia="Trebuchet MS" w:hAnsi="Trebuchet MS" w:cs="Trebuchet MS"/>
                <w:sz w:val="26"/>
                <w:szCs w:val="26"/>
              </w:rPr>
            </w:pPr>
          </w:p>
          <w:p w14:paraId="28CF9458" w14:textId="25A333EA" w:rsidR="003C7D68" w:rsidRDefault="003C7D68">
            <w:pPr>
              <w:pStyle w:val="TableParagraph"/>
              <w:ind w:left="398"/>
              <w:rPr>
                <w:rFonts w:ascii="Calibri" w:eastAsia="Calibri" w:hAnsi="Calibri" w:cs="Calibri"/>
                <w:sz w:val="27"/>
                <w:szCs w:val="27"/>
              </w:rPr>
            </w:pPr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8CF9459" w14:textId="77777777"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5D" w14:textId="76F1E8DC" w:rsidR="003C7D68" w:rsidRDefault="003C7D68">
            <w:pPr>
              <w:pStyle w:val="TableParagraph"/>
              <w:ind w:left="323"/>
              <w:rPr>
                <w:rFonts w:ascii="Calibri" w:eastAsia="Calibri" w:hAnsi="Calibri" w:cs="Calibri"/>
                <w:sz w:val="27"/>
                <w:szCs w:val="27"/>
              </w:rPr>
            </w:pPr>
          </w:p>
        </w:tc>
      </w:tr>
      <w:tr w:rsidR="003C7D68" w14:paraId="28CF9468" w14:textId="77777777">
        <w:trPr>
          <w:trHeight w:hRule="exact" w:val="2403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5F" w14:textId="77777777" w:rsidR="003C7D68" w:rsidRDefault="003C7D68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8CF9460" w14:textId="77777777"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61" w14:textId="77777777" w:rsidR="003C7D68" w:rsidRDefault="003C7D68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8CF9462" w14:textId="77777777"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63" w14:textId="77777777" w:rsidR="003C7D68" w:rsidRDefault="003C7D68"/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8CF9464" w14:textId="77777777"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65" w14:textId="77777777" w:rsidR="003C7D68" w:rsidRDefault="003C7D68"/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14:paraId="28CF9466" w14:textId="77777777"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14:paraId="28CF9467" w14:textId="77777777" w:rsidR="003C7D68" w:rsidRDefault="003C7D68"/>
        </w:tc>
      </w:tr>
    </w:tbl>
    <w:p w14:paraId="28CF947D" w14:textId="77777777" w:rsidR="00EA1EFC" w:rsidRDefault="00EA1EFC"/>
    <w:sectPr w:rsidR="00EA1EFC">
      <w:type w:val="continuous"/>
      <w:pgSz w:w="23820" w:h="16840" w:orient="landscape"/>
      <w:pgMar w:top="340" w:right="52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D68"/>
    <w:rsid w:val="00143F3C"/>
    <w:rsid w:val="002451B0"/>
    <w:rsid w:val="00380F06"/>
    <w:rsid w:val="003C7D68"/>
    <w:rsid w:val="004C67F2"/>
    <w:rsid w:val="005739DD"/>
    <w:rsid w:val="007509AC"/>
    <w:rsid w:val="007954B8"/>
    <w:rsid w:val="007A2A5B"/>
    <w:rsid w:val="00994F17"/>
    <w:rsid w:val="009D526A"/>
    <w:rsid w:val="00A97FFC"/>
    <w:rsid w:val="00B203EA"/>
    <w:rsid w:val="00B32860"/>
    <w:rsid w:val="00B65B69"/>
    <w:rsid w:val="00E1246C"/>
    <w:rsid w:val="00E26CFD"/>
    <w:rsid w:val="00E452CD"/>
    <w:rsid w:val="00E658BE"/>
    <w:rsid w:val="00EA1EFC"/>
    <w:rsid w:val="00EA47D2"/>
    <w:rsid w:val="00F7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CF94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103"/>
    </w:pPr>
    <w:rPr>
      <w:rFonts w:ascii="Trebuchet MS" w:eastAsia="Trebuchet MS" w:hAnsi="Trebuchet MS"/>
      <w:sz w:val="20"/>
      <w:szCs w:val="20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character" w:styleId="Jegyzethivatkozs">
    <w:name w:val="annotation reference"/>
    <w:basedOn w:val="Bekezdsalapbettpusa"/>
    <w:uiPriority w:val="99"/>
    <w:semiHidden/>
    <w:unhideWhenUsed/>
    <w:rsid w:val="007A2A5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A2A5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A2A5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A2A5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A2A5B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A2A5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A2A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103"/>
    </w:pPr>
    <w:rPr>
      <w:rFonts w:ascii="Trebuchet MS" w:eastAsia="Trebuchet MS" w:hAnsi="Trebuchet MS"/>
      <w:sz w:val="20"/>
      <w:szCs w:val="20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character" w:styleId="Jegyzethivatkozs">
    <w:name w:val="annotation reference"/>
    <w:basedOn w:val="Bekezdsalapbettpusa"/>
    <w:uiPriority w:val="99"/>
    <w:semiHidden/>
    <w:unhideWhenUsed/>
    <w:rsid w:val="007A2A5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A2A5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A2A5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A2A5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A2A5B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A2A5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A2A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270</Characters>
  <Application>Microsoft Office Word</Application>
  <DocSecurity>0</DocSecurity>
  <Lines>2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Mestna občina ljubljana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Ani</cp:lastModifiedBy>
  <cp:revision>6</cp:revision>
  <cp:lastPrinted>2018-01-29T09:06:00Z</cp:lastPrinted>
  <dcterms:created xsi:type="dcterms:W3CDTF">2018-01-29T09:06:00Z</dcterms:created>
  <dcterms:modified xsi:type="dcterms:W3CDTF">2018-01-29T12:09:00Z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