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aps/>
          <w:noProof/>
          <w:color w:val="7E93A5" w:themeColor="background2"/>
          <w:spacing w:val="-20"/>
          <w:kern w:val="72"/>
          <w:sz w:val="60"/>
          <w:szCs w:val="76"/>
          <w:lang w:eastAsia="de-AT"/>
          <w14:ligatures w14:val="standard"/>
        </w:rPr>
        <w:id w:val="1949882721"/>
        <w:docPartObj>
          <w:docPartGallery w:val="Cover Pages"/>
          <w:docPartUnique/>
        </w:docPartObj>
      </w:sdtPr>
      <w:sdtEndPr>
        <w:rPr>
          <w:b/>
          <w:bCs/>
          <w:iCs/>
          <w:noProof w:val="0"/>
          <w:lang w:eastAsia="en-US"/>
        </w:rPr>
      </w:sdtEndPr>
      <w:sdtContent>
        <w:p w:rsidR="000E4C08" w:rsidRDefault="00576836" w:rsidP="001A593E">
          <w:pPr>
            <w:pStyle w:val="CE-StandardText"/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71552" behindDoc="0" locked="0" layoutInCell="1" allowOverlap="1" wp14:anchorId="09B12CF9" wp14:editId="6D170207">
                <wp:simplePos x="0" y="0"/>
                <wp:positionH relativeFrom="column">
                  <wp:posOffset>5212080</wp:posOffset>
                </wp:positionH>
                <wp:positionV relativeFrom="paragraph">
                  <wp:posOffset>6884035</wp:posOffset>
                </wp:positionV>
                <wp:extent cx="899160" cy="899160"/>
                <wp:effectExtent l="0" t="0" r="0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turalCulturalResources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73C29">
            <w:rPr>
              <w:noProof/>
              <w:lang w:val="sl-SI" w:eastAsia="sl-SI"/>
            </w:rPr>
            <w:drawing>
              <wp:anchor distT="0" distB="0" distL="114300" distR="114300" simplePos="0" relativeHeight="251670528" behindDoc="0" locked="0" layoutInCell="1" allowOverlap="1" wp14:anchorId="1B71B406" wp14:editId="74140E5D">
                <wp:simplePos x="0" y="0"/>
                <wp:positionH relativeFrom="column">
                  <wp:posOffset>190517</wp:posOffset>
                </wp:positionH>
                <wp:positionV relativeFrom="paragraph">
                  <wp:posOffset>-836295</wp:posOffset>
                </wp:positionV>
                <wp:extent cx="2169176" cy="937260"/>
                <wp:effectExtent l="0" t="0" r="2540" b="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RONYM_CMYK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9176" cy="937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B109E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077EADD" wp14:editId="5379FB79">
                    <wp:simplePos x="0" y="0"/>
                    <wp:positionH relativeFrom="column">
                      <wp:posOffset>76835</wp:posOffset>
                    </wp:positionH>
                    <wp:positionV relativeFrom="paragraph">
                      <wp:posOffset>1048385</wp:posOffset>
                    </wp:positionV>
                    <wp:extent cx="4495800" cy="1019175"/>
                    <wp:effectExtent l="0" t="0" r="0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495800" cy="1019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61094" w:rsidRDefault="00A61094" w:rsidP="001A593E">
                                <w:pPr>
                                  <w:pStyle w:val="CE-HeadlineTitle"/>
                                </w:pPr>
                                <w:r>
                                  <w:t>Cover Page</w:t>
                                </w:r>
                                <w:r>
                                  <w:br/>
                                  <w:t>Title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77EADD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left:0;text-align:left;margin-left:6.05pt;margin-top:82.55pt;width:354pt;height:8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" filled="f" stroked="f" strokeweight=".5pt">
                    <v:textbox>
                      <w:txbxContent>
                        <w:p w:rsidR="00A61094" w:rsidRDefault="00A61094" w:rsidP="001A593E">
                          <w:pPr>
                            <w:pStyle w:val="CE-HeadlineTitle"/>
                          </w:pPr>
                          <w:r>
                            <w:t>Cover Page</w:t>
                          </w:r>
                          <w:r>
                            <w:br/>
                            <w:t>Title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8D61D5" w:rsidRPr="00E61DDB" w:rsidRDefault="008D61D5" w:rsidP="00B34F51">
          <w:pPr>
            <w:pStyle w:val="Sprotnaopomba-besedilo"/>
          </w:pPr>
        </w:p>
        <w:p w:rsidR="008D61D5" w:rsidRDefault="008D61D5" w:rsidP="00B34F51">
          <w:pPr>
            <w:pStyle w:val="CE-StandardText"/>
          </w:pPr>
        </w:p>
        <w:p w:rsidR="008D61D5" w:rsidRDefault="008D61D5" w:rsidP="00B34F51">
          <w:pPr>
            <w:pStyle w:val="CE-StandardText"/>
          </w:pPr>
        </w:p>
        <w:p w:rsidR="008D61D5" w:rsidRDefault="008D61D5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tbl>
          <w:tblPr>
            <w:tblStyle w:val="Tabelamrea"/>
            <w:tblpPr w:leftFromText="141" w:rightFromText="141" w:vertAnchor="text" w:horzAnchor="margin" w:tblpXSpec="center" w:tblpY="-65"/>
            <w:tblW w:w="0" w:type="auto"/>
            <w:tblBorders>
              <w:top w:val="single" w:sz="18" w:space="0" w:color="7E93A5" w:themeColor="background2"/>
              <w:left w:val="none" w:sz="0" w:space="0" w:color="auto"/>
              <w:bottom w:val="single" w:sz="18" w:space="0" w:color="7E93A5" w:themeColor="background2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391"/>
            <w:gridCol w:w="2694"/>
          </w:tblGrid>
          <w:tr w:rsidR="002B109E" w:rsidTr="002B109E">
            <w:tc>
              <w:tcPr>
                <w:tcW w:w="6391" w:type="dxa"/>
                <w:vAlign w:val="center"/>
              </w:tcPr>
              <w:p w:rsidR="002B109E" w:rsidRDefault="002B109E" w:rsidP="002B109E">
                <w:pPr>
                  <w:pStyle w:val="CE-HeadlineSubtitle"/>
                </w:pPr>
                <w:r>
                  <w:t>Subtitle</w:t>
                </w:r>
              </w:p>
            </w:tc>
            <w:tc>
              <w:tcPr>
                <w:tcW w:w="2694" w:type="dxa"/>
                <w:vAlign w:val="center"/>
              </w:tcPr>
              <w:p w:rsidR="002B109E" w:rsidRDefault="002B109E" w:rsidP="002B109E">
                <w:pPr>
                  <w:pStyle w:val="CE-HeadlineSubtitle"/>
                  <w:jc w:val="right"/>
                </w:pPr>
                <w:r>
                  <w:t>Versio</w:t>
                </w:r>
                <w:bookmarkStart w:id="0" w:name="_GoBack"/>
                <w:bookmarkEnd w:id="0"/>
                <w:r>
                  <w:t>n 1</w:t>
                </w:r>
              </w:p>
              <w:p w:rsidR="002B109E" w:rsidRDefault="002B109E" w:rsidP="002B109E">
                <w:pPr>
                  <w:pStyle w:val="CE-HeadlineSubtitle"/>
                  <w:jc w:val="right"/>
                </w:pPr>
                <w:r>
                  <w:t>MM YYYY</w:t>
                </w:r>
              </w:p>
            </w:tc>
          </w:tr>
        </w:tbl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942A8A" w:rsidRDefault="00942A8A" w:rsidP="00542334">
          <w:pPr>
            <w:pStyle w:val="CE-StandardText"/>
          </w:pPr>
        </w:p>
        <w:sdt>
          <w:sdtPr>
            <w:rPr>
              <w:lang w:val="de-AT"/>
            </w:rPr>
            <w:id w:val="-128864140"/>
            <w:lock w:val="contentLocked"/>
            <w:placeholder>
              <w:docPart w:val="403DF77E973345ADB9F8BD9D9C486B9E"/>
            </w:placeholder>
            <w:group/>
          </w:sdtPr>
          <w:sdtEndPr/>
          <w:sdtContent>
            <w:p w:rsidR="00CF374E" w:rsidRPr="00CF374E" w:rsidRDefault="00CF374E" w:rsidP="00CF374E">
              <w:pPr>
                <w:pStyle w:val="CE-StandardText"/>
                <w:rPr>
                  <w:lang w:val="de-AT"/>
                </w:rPr>
              </w:pPr>
              <w:r>
                <w:rPr>
                  <w:lang w:val="de-AT"/>
                </w:rPr>
                <w:t xml:space="preserve"> </w:t>
              </w:r>
            </w:p>
          </w:sdtContent>
        </w:sdt>
        <w:p w:rsidR="001801A3" w:rsidRDefault="00ED31C4" w:rsidP="007A12E5">
          <w:pPr>
            <w:pStyle w:val="CE-HeadlineTitle"/>
            <w:rPr>
              <w:b/>
              <w:bCs/>
              <w:iCs/>
            </w:rPr>
          </w:pPr>
        </w:p>
      </w:sdtContent>
    </w:sdt>
    <w:p w:rsidR="004D1203" w:rsidRDefault="004D1203" w:rsidP="007A12E5">
      <w:pPr>
        <w:pStyle w:val="CE-HeadlineTitle"/>
        <w:rPr>
          <w:b/>
          <w:bCs/>
          <w:iCs/>
        </w:rPr>
      </w:pPr>
    </w:p>
    <w:p w:rsidR="004D1203" w:rsidRDefault="004D1203" w:rsidP="007A12E5">
      <w:pPr>
        <w:pStyle w:val="CE-HeadlineTitle"/>
      </w:pPr>
    </w:p>
    <w:sectPr w:rsidR="004D1203" w:rsidSect="00AC7F0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CF6" w:rsidRDefault="003F0CF6" w:rsidP="00877C37">
      <w:r>
        <w:separator/>
      </w:r>
    </w:p>
    <w:p w:rsidR="003F0CF6" w:rsidRDefault="003F0CF6"/>
    <w:p w:rsidR="003F0CF6" w:rsidRDefault="003F0CF6"/>
    <w:p w:rsidR="003F0CF6" w:rsidRDefault="003F0CF6"/>
  </w:endnote>
  <w:endnote w:type="continuationSeparator" w:id="0">
    <w:p w:rsidR="003F0CF6" w:rsidRDefault="003F0CF6" w:rsidP="00877C37">
      <w:r>
        <w:continuationSeparator/>
      </w:r>
    </w:p>
    <w:p w:rsidR="003F0CF6" w:rsidRDefault="003F0CF6"/>
    <w:p w:rsidR="003F0CF6" w:rsidRDefault="003F0CF6"/>
    <w:p w:rsidR="003F0CF6" w:rsidRDefault="003F0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87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/>
    <w:sdtContent>
      <w:p w:rsidR="00A61094" w:rsidRPr="00E31FF3" w:rsidRDefault="00A61094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7"/>
            <w:szCs w:val="17"/>
          </w:rPr>
        </w:pPr>
        <w:r w:rsidRPr="00E31FF3">
          <w:rPr>
            <w:b w:val="0"/>
            <w:sz w:val="17"/>
            <w:szCs w:val="17"/>
          </w:rPr>
          <w:t xml:space="preserve">Page </w:t>
        </w:r>
        <w:r w:rsidRPr="00E31FF3">
          <w:rPr>
            <w:b w:val="0"/>
            <w:sz w:val="17"/>
            <w:szCs w:val="17"/>
          </w:rPr>
          <w:fldChar w:fldCharType="begin"/>
        </w:r>
        <w:r w:rsidRPr="00E31FF3">
          <w:rPr>
            <w:b w:val="0"/>
            <w:sz w:val="17"/>
            <w:szCs w:val="17"/>
          </w:rPr>
          <w:instrText>PAGE   \* MERGEFORMAT</w:instrText>
        </w:r>
        <w:r w:rsidRPr="00E31FF3">
          <w:rPr>
            <w:b w:val="0"/>
            <w:sz w:val="17"/>
            <w:szCs w:val="17"/>
          </w:rPr>
          <w:fldChar w:fldCharType="separate"/>
        </w:r>
        <w:r w:rsidR="00F121B1" w:rsidRPr="00F121B1">
          <w:rPr>
            <w:b w:val="0"/>
            <w:noProof/>
            <w:sz w:val="17"/>
            <w:szCs w:val="17"/>
            <w:lang w:val="de-DE"/>
          </w:rPr>
          <w:t>1</w:t>
        </w:r>
        <w:r w:rsidRPr="00E31FF3">
          <w:rPr>
            <w:b w:val="0"/>
            <w:sz w:val="17"/>
            <w:szCs w:val="17"/>
          </w:rPr>
          <w:fldChar w:fldCharType="end"/>
        </w:r>
      </w:p>
    </w:sdtContent>
  </w:sdt>
  <w:p w:rsidR="00A61094" w:rsidRDefault="00A61094" w:rsidP="00DA073A">
    <w:pPr>
      <w:pStyle w:val="Noga"/>
      <w:tabs>
        <w:tab w:val="clear" w:pos="4536"/>
        <w:tab w:val="clear" w:pos="9072"/>
      </w:tabs>
      <w:ind w:left="0"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106" w:rsidRDefault="00A61094">
    <w:pPr>
      <w:pStyle w:val="Noga"/>
    </w:pPr>
    <w:r>
      <w:rPr>
        <w:lang w:val="sl-SI" w:eastAsia="sl-SI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C1C4E3A" wp14:editId="24F1D346">
              <wp:simplePos x="0" y="0"/>
              <wp:positionH relativeFrom="column">
                <wp:posOffset>-720090</wp:posOffset>
              </wp:positionH>
              <wp:positionV relativeFrom="paragraph">
                <wp:posOffset>-2377440</wp:posOffset>
              </wp:positionV>
              <wp:extent cx="7562850" cy="2619375"/>
              <wp:effectExtent l="0" t="0" r="0" b="9525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619375"/>
                      </a:xfrm>
                      <a:prstGeom prst="rect">
                        <a:avLst/>
                      </a:prstGeom>
                      <a:solidFill>
                        <a:srgbClr val="1599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E442DA" id="Rechteck 7" o:spid="_x0000_s1026" style="position:absolute;margin-left:-56.7pt;margin-top:-187.2pt;width:595.5pt;height:206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" fillcolor="#159961" stroked="f" strokeweight="1.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CF6" w:rsidRPr="007F69D3" w:rsidRDefault="003F0CF6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3F0CF6" w:rsidRDefault="003F0CF6" w:rsidP="00924079">
      <w:pPr>
        <w:ind w:left="0"/>
      </w:pPr>
      <w:r>
        <w:continuationSeparator/>
      </w:r>
    </w:p>
    <w:p w:rsidR="003F0CF6" w:rsidRDefault="003F0CF6" w:rsidP="00C12DFF">
      <w:pPr>
        <w:ind w:left="0"/>
      </w:pPr>
    </w:p>
  </w:footnote>
  <w:footnote w:type="continuationNotice" w:id="1">
    <w:p w:rsidR="003F0CF6" w:rsidRDefault="003F0CF6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094" w:rsidRPr="00C8321B" w:rsidRDefault="00A61094" w:rsidP="00C8321B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6F8CBA8D" wp14:editId="04DD9EF9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126" cy="1439543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26" cy="143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094" w:rsidRDefault="00F121B1">
    <w:r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 wp14:anchorId="79B13127" wp14:editId="1DB79A5C">
          <wp:simplePos x="0" y="0"/>
          <wp:positionH relativeFrom="column">
            <wp:posOffset>7620</wp:posOffset>
          </wp:positionH>
          <wp:positionV relativeFrom="paragraph">
            <wp:posOffset>114935</wp:posOffset>
          </wp:positionV>
          <wp:extent cx="1647190" cy="71183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9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836">
      <w:rPr>
        <w:noProof/>
        <w:lang w:val="sl-SI" w:eastAsia="sl-SI"/>
      </w:rPr>
      <w:drawing>
        <wp:anchor distT="0" distB="0" distL="114300" distR="114300" simplePos="0" relativeHeight="251664384" behindDoc="0" locked="0" layoutInCell="1" allowOverlap="1" wp14:anchorId="452871BA" wp14:editId="3B9FBA0C">
          <wp:simplePos x="0" y="0"/>
          <wp:positionH relativeFrom="column">
            <wp:posOffset>5669280</wp:posOffset>
          </wp:positionH>
          <wp:positionV relativeFrom="paragraph">
            <wp:posOffset>127000</wp:posOffset>
          </wp:positionV>
          <wp:extent cx="638175" cy="63817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094" w:rsidRDefault="00A61094" w:rsidP="00DE69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094" w:rsidRDefault="00A61094" w:rsidP="00D41EE5">
    <w:pPr>
      <w:pStyle w:val="Glava"/>
      <w:ind w:left="-15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DF2766"/>
    <w:multiLevelType w:val="hybridMultilevel"/>
    <w:tmpl w:val="0DA6FBEC"/>
    <w:lvl w:ilvl="0" w:tplc="0407000F">
      <w:start w:val="1"/>
      <w:numFmt w:val="decimal"/>
      <w:pStyle w:val="Naslov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5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C01312"/>
    <w:multiLevelType w:val="multilevel"/>
    <w:tmpl w:val="99223750"/>
    <w:numStyleLink w:val="CE-HeadNumbering"/>
  </w:abstractNum>
  <w:abstractNum w:abstractNumId="8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9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24613E"/>
    <w:multiLevelType w:val="hybridMultilevel"/>
    <w:tmpl w:val="3B186FC2"/>
    <w:lvl w:ilvl="0" w:tplc="6316D04E">
      <w:start w:val="1"/>
      <w:numFmt w:val="decimal"/>
      <w:pStyle w:val="Naslov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6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71134E"/>
    <w:multiLevelType w:val="hybridMultilevel"/>
    <w:tmpl w:val="5DECBA00"/>
    <w:lvl w:ilvl="0" w:tplc="0407000F">
      <w:start w:val="1"/>
      <w:numFmt w:val="upperLetter"/>
      <w:pStyle w:val="Naslov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28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85DC1"/>
    <w:multiLevelType w:val="hybridMultilevel"/>
    <w:tmpl w:val="73D2D046"/>
    <w:lvl w:ilvl="0" w:tplc="11961190">
      <w:start w:val="1"/>
      <w:numFmt w:val="bullet"/>
      <w:pStyle w:val="Oznaenseznam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86FE8"/>
    <w:multiLevelType w:val="multilevel"/>
    <w:tmpl w:val="1FE28E64"/>
    <w:numStyleLink w:val="CentralEuropeStandard"/>
  </w:abstractNum>
  <w:abstractNum w:abstractNumId="34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28"/>
  </w:num>
  <w:num w:numId="2">
    <w:abstractNumId w:val="30"/>
  </w:num>
  <w:num w:numId="3">
    <w:abstractNumId w:val="2"/>
  </w:num>
  <w:num w:numId="4">
    <w:abstractNumId w:val="32"/>
  </w:num>
  <w:num w:numId="5">
    <w:abstractNumId w:val="25"/>
  </w:num>
  <w:num w:numId="6">
    <w:abstractNumId w:val="14"/>
  </w:num>
  <w:num w:numId="7">
    <w:abstractNumId w:val="18"/>
  </w:num>
  <w:num w:numId="8">
    <w:abstractNumId w:val="22"/>
  </w:num>
  <w:num w:numId="9">
    <w:abstractNumId w:val="3"/>
  </w:num>
  <w:num w:numId="10">
    <w:abstractNumId w:val="26"/>
  </w:num>
  <w:num w:numId="11">
    <w:abstractNumId w:val="20"/>
  </w:num>
  <w:num w:numId="12">
    <w:abstractNumId w:val="10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2"/>
  </w:num>
  <w:num w:numId="18">
    <w:abstractNumId w:val="31"/>
  </w:num>
  <w:num w:numId="19">
    <w:abstractNumId w:val="4"/>
  </w:num>
  <w:num w:numId="20">
    <w:abstractNumId w:val="21"/>
  </w:num>
  <w:num w:numId="21">
    <w:abstractNumId w:val="5"/>
  </w:num>
  <w:num w:numId="22">
    <w:abstractNumId w:val="34"/>
  </w:num>
  <w:num w:numId="23">
    <w:abstractNumId w:val="27"/>
  </w:num>
  <w:num w:numId="24">
    <w:abstractNumId w:val="0"/>
  </w:num>
  <w:num w:numId="25">
    <w:abstractNumId w:val="15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9"/>
  </w:num>
  <w:num w:numId="30">
    <w:abstractNumId w:val="29"/>
  </w:num>
  <w:num w:numId="31">
    <w:abstractNumId w:val="23"/>
  </w:num>
  <w:num w:numId="32">
    <w:abstractNumId w:val="11"/>
  </w:num>
  <w:num w:numId="33">
    <w:abstractNumId w:val="33"/>
  </w:num>
  <w:num w:numId="34">
    <w:abstractNumId w:val="8"/>
  </w:num>
  <w:num w:numId="35">
    <w:abstractNumId w:val="17"/>
  </w:num>
  <w:num w:numId="36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F6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A5D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10D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CF6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BD0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203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441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6836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2E5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094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3C29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E00"/>
    <w:rsid w:val="00ED0FF9"/>
    <w:rsid w:val="00ED1ECE"/>
    <w:rsid w:val="00ED2E83"/>
    <w:rsid w:val="00ED31C4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1B1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2836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A123A4"/>
  <w15:docId w15:val="{3450A0B8-B46F-4B84-8578-AF2BA5B1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47724A"/>
    <w:pPr>
      <w:spacing w:before="120" w:line="276" w:lineRule="auto"/>
      <w:ind w:left="1418" w:right="339"/>
      <w:jc w:val="both"/>
    </w:pPr>
  </w:style>
  <w:style w:type="paragraph" w:styleId="Naslov1">
    <w:name w:val="heading 1"/>
    <w:basedOn w:val="Navaden"/>
    <w:next w:val="Navaden"/>
    <w:link w:val="Naslov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slov2">
    <w:name w:val="heading 2"/>
    <w:basedOn w:val="Navaden"/>
    <w:next w:val="Navaden"/>
    <w:link w:val="Naslov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slov3">
    <w:name w:val="heading 3"/>
    <w:basedOn w:val="Navaden"/>
    <w:next w:val="Navaden"/>
    <w:link w:val="Naslov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slov4">
    <w:name w:val="heading 4"/>
    <w:basedOn w:val="Navaden"/>
    <w:next w:val="Navaden"/>
    <w:pPr>
      <w:keepNext/>
      <w:outlineLvl w:val="3"/>
    </w:pPr>
    <w:rPr>
      <w:rFonts w:ascii="Verdana" w:hAnsi="Verdana"/>
      <w:b/>
      <w:bCs/>
    </w:rPr>
  </w:style>
  <w:style w:type="paragraph" w:styleId="Naslov5">
    <w:name w:val="heading 5"/>
    <w:basedOn w:val="Navaden"/>
    <w:next w:val="Navaden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slov6">
    <w:name w:val="heading 6"/>
    <w:basedOn w:val="Navaden"/>
    <w:next w:val="Navaden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slov7">
    <w:name w:val="heading 7"/>
    <w:basedOn w:val="Navaden"/>
    <w:next w:val="Navaden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slov8">
    <w:name w:val="heading 8"/>
    <w:basedOn w:val="Navaden"/>
    <w:next w:val="Navaden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slov9">
    <w:name w:val="heading 9"/>
    <w:basedOn w:val="Navaden"/>
    <w:next w:val="Navaden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tevilkastrani">
    <w:name w:val="page number"/>
    <w:basedOn w:val="Privzetapisavaodstavka"/>
    <w:semiHidden/>
    <w:rPr>
      <w:rFonts w:ascii="Verdana" w:hAnsi="Verdana"/>
      <w:sz w:val="20"/>
    </w:rPr>
  </w:style>
  <w:style w:type="paragraph" w:styleId="Telobesedila-zamik">
    <w:name w:val="Body Text Indent"/>
    <w:basedOn w:val="Navaden"/>
    <w:semiHidden/>
    <w:pPr>
      <w:spacing w:before="60" w:after="60"/>
      <w:ind w:left="720"/>
    </w:pPr>
    <w:rPr>
      <w:rFonts w:ascii="Verdana" w:hAnsi="Verdana"/>
    </w:rPr>
  </w:style>
  <w:style w:type="paragraph" w:styleId="Telobesedila">
    <w:name w:val="Body Text"/>
    <w:basedOn w:val="Navaden"/>
    <w:link w:val="TelobesedilaZnak"/>
    <w:semiHidden/>
    <w:pPr>
      <w:spacing w:after="120"/>
    </w:pPr>
    <w:rPr>
      <w:rFonts w:ascii="Verdana" w:hAnsi="Verdan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avaden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Pripombasklic">
    <w:name w:val="annotation reference"/>
    <w:basedOn w:val="Privzetapisavaodstavka"/>
    <w:uiPriority w:val="99"/>
    <w:semiHidden/>
    <w:unhideWhenUsed/>
    <w:rsid w:val="002322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224E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224E"/>
    <w:rPr>
      <w:rFonts w:ascii="Calibri" w:eastAsia="Calibri" w:hAnsi="Calibri"/>
      <w:lang w:val="de-AT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22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Odstavekseznama">
    <w:name w:val="List Paragraph"/>
    <w:basedOn w:val="Navaden"/>
    <w:link w:val="OdstavekseznamaZnak"/>
    <w:uiPriority w:val="34"/>
    <w:rsid w:val="00063D1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Privzetapisavaodstavka"/>
    <w:rsid w:val="0037093F"/>
  </w:style>
  <w:style w:type="table" w:styleId="Svetelseznampoudarek1">
    <w:name w:val="Light List Accent 1"/>
    <w:basedOn w:val="Navadnatabela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avaden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avaden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zij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mrea">
    <w:name w:val="Table Grid"/>
    <w:basedOn w:val="Navadnatabela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5">
    <w:name w:val="Light List Accent 5"/>
    <w:basedOn w:val="Navadnatabela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Svetelseznampoudarek4">
    <w:name w:val="Light List Accent 4"/>
    <w:basedOn w:val="Navadnatabela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Svetlosenenjepoudarek5">
    <w:name w:val="Light Shading Accent 5"/>
    <w:basedOn w:val="Navadnatabela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Srednjamrea3poudarek1">
    <w:name w:val="Medium Grid 3 Accent 1"/>
    <w:basedOn w:val="Navadnatabela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Oznaenseznam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Oznaenseznam">
    <w:name w:val="List Bullet"/>
    <w:basedOn w:val="Navaden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slov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slov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slov1Znak">
    <w:name w:val="Naslov 1 Znak"/>
    <w:basedOn w:val="Privzetapisavaodstavka"/>
    <w:link w:val="Naslov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slov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slov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slov2Znak">
    <w:name w:val="Naslov 2 Znak"/>
    <w:basedOn w:val="Privzetapisavaodstavka"/>
    <w:link w:val="Naslov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slov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avaden"/>
    <w:link w:val="CommsTextNormalChar"/>
    <w:rsid w:val="007E62DC"/>
  </w:style>
  <w:style w:type="character" w:customStyle="1" w:styleId="Naslov3Znak">
    <w:name w:val="Naslov 3 Znak"/>
    <w:basedOn w:val="Privzetapisavaodstavka"/>
    <w:link w:val="Naslov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slov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slovTOC">
    <w:name w:val="TOC Heading"/>
    <w:basedOn w:val="Naslov1"/>
    <w:next w:val="Navaden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Privzetapisavaodstavka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avaden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rezrazmikov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rezrazmikov">
    <w:name w:val="No Spacing"/>
    <w:link w:val="BrezrazmikovZnak"/>
    <w:uiPriority w:val="1"/>
    <w:rsid w:val="007E62DC"/>
    <w:rPr>
      <w:rFonts w:ascii="Calibri" w:eastAsia="Calibri" w:hAnsi="Calibri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Sprotnaopomba-besedilo">
    <w:name w:val="footnote text"/>
    <w:aliases w:val="CE-Footnote,Footnote"/>
    <w:basedOn w:val="CE-StandardText"/>
    <w:link w:val="Sprotnaopomba-besedil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Sprotnaopomba-besediloZnak">
    <w:name w:val="Sprotna opomba - besedilo Znak"/>
    <w:aliases w:val="CE-Footnote Znak,Footnote Znak"/>
    <w:basedOn w:val="Privzetapisavaodstavka"/>
    <w:link w:val="Sprotnaopomba-besedil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Sprotnaopomba-sklic">
    <w:name w:val="footnote reference"/>
    <w:aliases w:val="ESPON Footnote No"/>
    <w:basedOn w:val="Privzetapisavaodstavka"/>
    <w:uiPriority w:val="99"/>
    <w:semiHidden/>
    <w:unhideWhenUsed/>
    <w:rsid w:val="007E62DC"/>
    <w:rPr>
      <w:vertAlign w:val="superscript"/>
    </w:rPr>
  </w:style>
  <w:style w:type="paragraph" w:styleId="Kazalovsebine4">
    <w:name w:val="toc 4"/>
    <w:basedOn w:val="Navaden"/>
    <w:next w:val="Navaden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Kazalovsebine5">
    <w:name w:val="toc 5"/>
    <w:basedOn w:val="Navaden"/>
    <w:next w:val="Navaden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Kazalovsebine6">
    <w:name w:val="toc 6"/>
    <w:basedOn w:val="Navaden"/>
    <w:next w:val="Navaden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Kazalovsebine7">
    <w:name w:val="toc 7"/>
    <w:basedOn w:val="Navaden"/>
    <w:next w:val="Navaden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Kazalovsebine8">
    <w:name w:val="toc 8"/>
    <w:basedOn w:val="Navaden"/>
    <w:next w:val="Navaden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Kazalovsebine9">
    <w:name w:val="toc 9"/>
    <w:basedOn w:val="Navaden"/>
    <w:next w:val="Navaden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Srednjesenenje1poudarek1">
    <w:name w:val="Medium Shading 1 Accent 1"/>
    <w:basedOn w:val="Navadnatabela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lobesedilaZnak">
    <w:name w:val="Telo besedila Znak"/>
    <w:basedOn w:val="Privzetapisavaodstavka"/>
    <w:link w:val="Telobesedila"/>
    <w:semiHidden/>
    <w:rsid w:val="0085654A"/>
    <w:rPr>
      <w:rFonts w:ascii="Verdana" w:eastAsia="Calibri" w:hAnsi="Verdana"/>
      <w:szCs w:val="22"/>
    </w:rPr>
  </w:style>
  <w:style w:type="character" w:customStyle="1" w:styleId="OdstavekseznamaZnak">
    <w:name w:val="Odstavek seznama Znak"/>
    <w:link w:val="Odstavekseznama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lobesedila3">
    <w:name w:val="Body Text 3"/>
    <w:basedOn w:val="Navaden"/>
    <w:link w:val="Telobesedila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Napis">
    <w:name w:val="caption"/>
    <w:basedOn w:val="Navaden"/>
    <w:next w:val="Navaden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GlavaZnak">
    <w:name w:val="Glava Znak"/>
    <w:basedOn w:val="Privzetapisavaodstavka"/>
    <w:link w:val="Glava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NogaZnak">
    <w:name w:val="Noga Znak"/>
    <w:basedOn w:val="Privzetapisavaodstavka"/>
    <w:link w:val="Nog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Odstavekseznama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Odstavekseznama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Odstavekseznama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Temenseznampoudarek1">
    <w:name w:val="Dark List Accent 1"/>
    <w:basedOn w:val="Navadnatabela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Odstavekseznama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Srednjamrea3poudarek6">
    <w:name w:val="Medium Grid 3 Accent 6"/>
    <w:basedOn w:val="Navadnatabela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avadnatabela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Naslov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slov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slov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slov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slov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slov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slov3"/>
    <w:rsid w:val="000A739F"/>
    <w:rPr>
      <w:b w:val="0"/>
    </w:rPr>
  </w:style>
  <w:style w:type="character" w:customStyle="1" w:styleId="HeadlineA1Char">
    <w:name w:val="Headline A1. Char"/>
    <w:basedOn w:val="Naslov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avadnatabela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lobesedila2">
    <w:name w:val="Body Text 2"/>
    <w:basedOn w:val="Navaden"/>
    <w:link w:val="Telobesedila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avaden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slov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avaden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Privzetapisavaodstavka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avaden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Privzetapisavaodstavka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avaden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Privzetapisavaodstavka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Privzetapisavaodstavka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Besedilooznabemesta">
    <w:name w:val="Placeholder Text"/>
    <w:basedOn w:val="Privzetapisavaodstavka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itat">
    <w:name w:val="Quote"/>
    <w:aliases w:val="CE-Quotation"/>
    <w:basedOn w:val="Navaden"/>
    <w:next w:val="CE-StandardText"/>
    <w:link w:val="Ci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itatZnak">
    <w:name w:val="Citat Znak"/>
    <w:aliases w:val="CE-Quotation Znak"/>
    <w:basedOn w:val="Privzetapisavaodstavka"/>
    <w:link w:val="Ci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avadnatabela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Svetelseznam">
    <w:name w:val="Light List"/>
    <w:basedOn w:val="Navadnatabela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avadnatabela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3%20Communication\003%20Corporate%20design\02%20Project%20brand%20manual\02%20Word,%20Excel\Word%20templates_LowCarbon\Word_Fullpage_cover_LowCarb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3DF77E973345ADB9F8BD9D9C486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C3827-E8A9-4A80-B5C1-CE2D92D950C6}"/>
      </w:docPartPr>
      <w:docPartBody>
        <w:p w:rsidR="0038137C" w:rsidRDefault="0038137C">
          <w:pPr>
            <w:pStyle w:val="403DF77E973345ADB9F8BD9D9C486B9E"/>
          </w:pPr>
          <w:r w:rsidRPr="00D76A8B">
            <w:rPr>
              <w:rStyle w:val="Besedilooznabemesta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87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7C"/>
    <w:rsid w:val="003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403DF77E973345ADB9F8BD9D9C486B9E">
    <w:name w:val="403DF77E973345ADB9F8BD9D9C486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E1A1-87B5-45C4-8EA4-62D638F7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Word_Fullpage_cover_LowCarbon.dotx</Template>
  <TotalTime>1</TotalTime>
  <Pages>2</Pages>
  <Words>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Implementation manual</vt:lpstr>
      <vt:lpstr>Implementation manual</vt:lpstr>
    </vt:vector>
  </TitlesOfParts>
  <Company>Magistrat der Stadt Wien, MA 14 - ADV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InterregCE_word_template</dc:title>
  <dc:subject>Part A</dc:subject>
  <dc:creator>Kascakova Dana</dc:creator>
  <cp:lastModifiedBy>Štefan Matjašič</cp:lastModifiedBy>
  <cp:revision>2</cp:revision>
  <cp:lastPrinted>2016-07-14T11:02:00Z</cp:lastPrinted>
  <dcterms:created xsi:type="dcterms:W3CDTF">2019-11-28T16:16:00Z</dcterms:created>
  <dcterms:modified xsi:type="dcterms:W3CDTF">2019-11-28T16:16:00Z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