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7383" w14:textId="77777777"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54D4661E" wp14:editId="735E738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3DFB33D1" w14:textId="77777777" w:rsidR="003622A7" w:rsidRPr="00E61DDB" w:rsidRDefault="003622A7" w:rsidP="003622A7">
      <w:pPr>
        <w:pStyle w:val="CE-StandardText"/>
      </w:pPr>
    </w:p>
    <w:p w14:paraId="68FFC0D9" w14:textId="77777777" w:rsidR="008D61D5" w:rsidRDefault="008D61D5" w:rsidP="000A3EAD">
      <w:pPr>
        <w:pStyle w:val="CE-HeadlineTitle"/>
        <w:jc w:val="center"/>
      </w:pPr>
    </w:p>
    <w:p w14:paraId="6759D7FE" w14:textId="77777777" w:rsidR="005F5B76" w:rsidRDefault="005F5B76" w:rsidP="005F5B76">
      <w:pPr>
        <w:pStyle w:val="CE-HeadlineTitle"/>
        <w:jc w:val="center"/>
      </w:pPr>
      <w:r w:rsidRPr="0058203D">
        <w:rPr>
          <w:noProof/>
          <w:lang w:val="en"/>
        </w:rPr>
        <w:t>D.T</w:t>
      </w:r>
      <w:r>
        <w:t xml:space="preserve">3.4.2 </w:t>
      </w:r>
      <w:r w:rsidRPr="00CA21B6">
        <w:t>Report criteria for the realization of Energy saving capacity-raising plan</w:t>
      </w:r>
    </w:p>
    <w:p w14:paraId="1A6BBF8D" w14:textId="533CBAB1" w:rsidR="000A3EAD" w:rsidRDefault="000A3EAD" w:rsidP="000A3EAD">
      <w:pPr>
        <w:pStyle w:val="CE-HeadlineTitle"/>
      </w:pPr>
    </w:p>
    <w:p w14:paraId="5BD2F403" w14:textId="46E7FD84" w:rsidR="005A2180" w:rsidRDefault="005A2180" w:rsidP="000A3EAD">
      <w:pPr>
        <w:pStyle w:val="CE-HeadlineTitle"/>
      </w:pPr>
    </w:p>
    <w:p w14:paraId="4CF59668" w14:textId="77777777" w:rsidR="005A2180" w:rsidRDefault="005A2180" w:rsidP="000A3EAD">
      <w:pPr>
        <w:pStyle w:val="CE-HeadlineTitle"/>
      </w:pPr>
    </w:p>
    <w:p w14:paraId="44975107" w14:textId="77777777"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428C6D24" w14:textId="77777777" w:rsidTr="00B5667E">
        <w:tc>
          <w:tcPr>
            <w:tcW w:w="6391" w:type="dxa"/>
            <w:vAlign w:val="center"/>
          </w:tcPr>
          <w:p w14:paraId="7C0C53AE" w14:textId="7329C8DF" w:rsidR="006E5E1B" w:rsidRPr="00ED4343" w:rsidRDefault="006E5E1B" w:rsidP="00994816">
            <w:pPr>
              <w:pStyle w:val="CE-HeadlineSubtitle"/>
              <w:rPr>
                <w:b w:val="0"/>
                <w:sz w:val="28"/>
                <w:szCs w:val="28"/>
              </w:rPr>
            </w:pPr>
            <w:bookmarkStart w:id="0" w:name="_Toc510007984"/>
            <w:bookmarkStart w:id="1" w:name="_Toc510008135"/>
            <w:r w:rsidRPr="00ED4343">
              <w:rPr>
                <w:b w:val="0"/>
                <w:sz w:val="28"/>
                <w:szCs w:val="28"/>
              </w:rPr>
              <w:t>Version 0</w:t>
            </w:r>
            <w:bookmarkEnd w:id="0"/>
            <w:bookmarkEnd w:id="1"/>
            <w:r w:rsidR="005B2A94">
              <w:rPr>
                <w:b w:val="0"/>
                <w:sz w:val="28"/>
                <w:szCs w:val="28"/>
              </w:rPr>
              <w:t>2</w:t>
            </w:r>
          </w:p>
          <w:p w14:paraId="7FF327C1" w14:textId="161ED013" w:rsidR="002B109E" w:rsidRPr="00B5667E" w:rsidRDefault="00FD185E" w:rsidP="00994816">
            <w:pPr>
              <w:pStyle w:val="CE-HeadlineSubtitle"/>
            </w:pPr>
            <w:bookmarkStart w:id="2" w:name="_Toc510007985"/>
            <w:bookmarkStart w:id="3" w:name="_Toc510008136"/>
            <w:r>
              <w:rPr>
                <w:b w:val="0"/>
                <w:sz w:val="28"/>
                <w:szCs w:val="28"/>
              </w:rPr>
              <w:t>29</w:t>
            </w:r>
            <w:r w:rsidR="0058203D">
              <w:rPr>
                <w:b w:val="0"/>
                <w:sz w:val="28"/>
                <w:szCs w:val="28"/>
              </w:rPr>
              <w:t>.</w:t>
            </w:r>
            <w:r w:rsidR="00AB76C5">
              <w:rPr>
                <w:b w:val="0"/>
                <w:sz w:val="28"/>
                <w:szCs w:val="28"/>
              </w:rPr>
              <w:t>0</w:t>
            </w:r>
            <w:r w:rsidR="005B2A94">
              <w:rPr>
                <w:b w:val="0"/>
                <w:sz w:val="28"/>
                <w:szCs w:val="28"/>
              </w:rPr>
              <w:t>5</w:t>
            </w:r>
            <w:r w:rsidR="006E5E1B">
              <w:rPr>
                <w:b w:val="0"/>
                <w:sz w:val="28"/>
                <w:szCs w:val="28"/>
              </w:rPr>
              <w:t>.201</w:t>
            </w:r>
            <w:bookmarkEnd w:id="2"/>
            <w:bookmarkEnd w:id="3"/>
            <w:r w:rsidR="00AB76C5">
              <w:rPr>
                <w:b w:val="0"/>
                <w:sz w:val="28"/>
                <w:szCs w:val="28"/>
              </w:rPr>
              <w:t>8</w:t>
            </w:r>
          </w:p>
        </w:tc>
        <w:tc>
          <w:tcPr>
            <w:tcW w:w="2694" w:type="dxa"/>
            <w:vAlign w:val="center"/>
          </w:tcPr>
          <w:p w14:paraId="2E490688" w14:textId="77777777" w:rsidR="002B109E" w:rsidRPr="00B5667E" w:rsidRDefault="002B109E" w:rsidP="00994816">
            <w:pPr>
              <w:pStyle w:val="CE-HeadlineSubtitle"/>
              <w:jc w:val="right"/>
            </w:pPr>
          </w:p>
        </w:tc>
      </w:tr>
    </w:tbl>
    <w:p w14:paraId="2043E0D6" w14:textId="61D38120" w:rsidR="001A3181" w:rsidRDefault="006E5E1B" w:rsidP="001A3181">
      <w:pPr>
        <w:pStyle w:val="CE-StandardText"/>
        <w:ind w:firstLine="284"/>
      </w:pPr>
      <w:r>
        <w:t>Edited by</w:t>
      </w:r>
      <w:r w:rsidR="0058203D">
        <w:t xml:space="preserve"> </w:t>
      </w:r>
      <w:r w:rsidR="005A2180">
        <w:t>PP4 KSSENA</w:t>
      </w:r>
    </w:p>
    <w:p w14:paraId="671534A7" w14:textId="77777777" w:rsidR="00E54BCB" w:rsidRPr="002D20E2" w:rsidRDefault="003622A7" w:rsidP="002D20E2">
      <w:pPr>
        <w:spacing w:before="0" w:line="240" w:lineRule="auto"/>
        <w:ind w:left="0" w:right="0"/>
        <w:jc w:val="left"/>
        <w:rPr>
          <w:rFonts w:ascii="Trebuchet MS" w:hAnsi="Trebuchet MS"/>
          <w:color w:val="4D4D4E"/>
          <w:szCs w:val="18"/>
          <w:lang w:val="en-GB"/>
        </w:rPr>
      </w:pPr>
      <w:r>
        <w:br w:type="page"/>
      </w:r>
    </w:p>
    <w:p w14:paraId="3391CC60" w14:textId="77777777" w:rsidR="00E54BCB" w:rsidRPr="00E54BCB" w:rsidRDefault="00E54BCB" w:rsidP="006E5E1B">
      <w:pPr>
        <w:pStyle w:val="CE-StandardText"/>
        <w:rPr>
          <w:lang w:val="it-IT"/>
        </w:rPr>
      </w:pPr>
    </w:p>
    <w:p w14:paraId="3B72E2E4" w14:textId="41771C1F" w:rsidR="005F5B76" w:rsidRDefault="005F5B76" w:rsidP="006E5E1B">
      <w:pPr>
        <w:pStyle w:val="CE-StandardText"/>
        <w:rPr>
          <w:lang w:val="it-IT"/>
        </w:rPr>
      </w:pPr>
    </w:p>
    <w:p w14:paraId="117E9C31" w14:textId="413ACFDA" w:rsidR="005F5B76" w:rsidRDefault="005F5B76" w:rsidP="006E5E1B">
      <w:pPr>
        <w:pStyle w:val="CE-StandardText"/>
        <w:rPr>
          <w:lang w:val="it-IT"/>
        </w:rPr>
      </w:pPr>
    </w:p>
    <w:p w14:paraId="0844C60D" w14:textId="516E8AC2" w:rsidR="005F5B76" w:rsidRDefault="005F5B76" w:rsidP="006E5E1B">
      <w:pPr>
        <w:pStyle w:val="CE-StandardText"/>
        <w:rPr>
          <w:lang w:val="it-IT"/>
        </w:rPr>
      </w:pPr>
    </w:p>
    <w:p w14:paraId="18CE0A7F" w14:textId="337571B2" w:rsidR="005F5B76" w:rsidRDefault="005F5B76" w:rsidP="006E5E1B">
      <w:pPr>
        <w:pStyle w:val="CE-StandardText"/>
        <w:rPr>
          <w:lang w:val="it-IT"/>
        </w:rPr>
      </w:pPr>
    </w:p>
    <w:p w14:paraId="3B977F0C" w14:textId="3DF1D0D7" w:rsidR="005F5B76" w:rsidRDefault="005F5B76" w:rsidP="006E5E1B">
      <w:pPr>
        <w:pStyle w:val="CE-StandardText"/>
        <w:rPr>
          <w:lang w:val="it-IT"/>
        </w:rPr>
      </w:pPr>
    </w:p>
    <w:p w14:paraId="00E5AE03" w14:textId="06515DC5" w:rsidR="005F5B76" w:rsidRDefault="005F5B76" w:rsidP="006E5E1B">
      <w:pPr>
        <w:pStyle w:val="CE-StandardText"/>
        <w:rPr>
          <w:lang w:val="it-IT"/>
        </w:rPr>
      </w:pPr>
    </w:p>
    <w:p w14:paraId="7A86F647" w14:textId="26A2F179" w:rsidR="005F5B76" w:rsidRDefault="005F5B76" w:rsidP="006E5E1B">
      <w:pPr>
        <w:pStyle w:val="CE-StandardText"/>
        <w:rPr>
          <w:lang w:val="it-IT"/>
        </w:rPr>
      </w:pPr>
    </w:p>
    <w:p w14:paraId="541663EE" w14:textId="7A048B68" w:rsidR="005F5B76" w:rsidRDefault="005F5B76" w:rsidP="006E5E1B">
      <w:pPr>
        <w:pStyle w:val="CE-StandardText"/>
        <w:rPr>
          <w:lang w:val="it-IT"/>
        </w:rPr>
      </w:pPr>
    </w:p>
    <w:p w14:paraId="2658E577" w14:textId="77777777" w:rsidR="006F6413" w:rsidRPr="0058203D" w:rsidRDefault="006F6413" w:rsidP="006E5E1B">
      <w:pPr>
        <w:pStyle w:val="CE-StandardText"/>
        <w:rPr>
          <w:lang w:val="it-IT"/>
        </w:rPr>
      </w:pPr>
    </w:p>
    <w:p w14:paraId="3B67D9B4" w14:textId="77777777" w:rsidR="002D20E2" w:rsidRPr="0058203D" w:rsidRDefault="002D20E2" w:rsidP="002D20E2">
      <w:pPr>
        <w:pStyle w:val="CE-BulletPoint3"/>
        <w:numPr>
          <w:ilvl w:val="0"/>
          <w:numId w:val="0"/>
        </w:numPr>
        <w:rPr>
          <w:lang w:val="it-IT"/>
        </w:rPr>
      </w:pPr>
    </w:p>
    <w:p w14:paraId="1A178F35" w14:textId="77777777" w:rsidR="006F6413" w:rsidRPr="0058203D" w:rsidRDefault="006F6413" w:rsidP="006E5E1B">
      <w:pPr>
        <w:pStyle w:val="CE-StandardText"/>
        <w:rPr>
          <w:lang w:val="it-IT"/>
        </w:rPr>
      </w:pPr>
    </w:p>
    <w:p w14:paraId="14DD9C4E" w14:textId="77777777" w:rsidR="006F6413" w:rsidRPr="0058203D" w:rsidRDefault="006F6413" w:rsidP="006E5E1B">
      <w:pPr>
        <w:pStyle w:val="CE-StandardText"/>
        <w:rPr>
          <w:lang w:val="it-IT"/>
        </w:rPr>
      </w:pPr>
    </w:p>
    <w:p w14:paraId="14C20AB8" w14:textId="77777777" w:rsidR="006F6413" w:rsidRPr="0058203D" w:rsidRDefault="006F6413" w:rsidP="006E5E1B">
      <w:pPr>
        <w:pStyle w:val="CE-StandardText"/>
        <w:rPr>
          <w:lang w:val="it-IT"/>
        </w:rPr>
      </w:pPr>
    </w:p>
    <w:p w14:paraId="7321F907" w14:textId="77777777" w:rsidR="006F6413" w:rsidRDefault="006F6413" w:rsidP="006E5E1B">
      <w:pPr>
        <w:pStyle w:val="CE-StandardText"/>
        <w:rPr>
          <w:lang w:val="it-IT"/>
        </w:rPr>
      </w:pPr>
    </w:p>
    <w:p w14:paraId="795B669E" w14:textId="77777777" w:rsidR="007162EB" w:rsidRDefault="007162EB" w:rsidP="006E5E1B">
      <w:pPr>
        <w:pStyle w:val="CE-StandardText"/>
        <w:rPr>
          <w:lang w:val="it-IT"/>
        </w:rPr>
      </w:pPr>
    </w:p>
    <w:p w14:paraId="427CBCF3" w14:textId="77777777" w:rsidR="007162EB" w:rsidRDefault="007162EB" w:rsidP="006E5E1B">
      <w:pPr>
        <w:pStyle w:val="CE-StandardText"/>
        <w:rPr>
          <w:lang w:val="it-IT"/>
        </w:rPr>
      </w:pPr>
    </w:p>
    <w:p w14:paraId="4669925D" w14:textId="77777777" w:rsidR="007162EB" w:rsidRDefault="007162EB" w:rsidP="006E5E1B">
      <w:pPr>
        <w:pStyle w:val="CE-StandardText"/>
        <w:rPr>
          <w:lang w:val="it-IT"/>
        </w:rPr>
      </w:pPr>
    </w:p>
    <w:p w14:paraId="5B20DCB0" w14:textId="77777777" w:rsidR="007162EB" w:rsidRDefault="007162EB" w:rsidP="006E5E1B">
      <w:pPr>
        <w:pStyle w:val="CE-StandardText"/>
        <w:rPr>
          <w:lang w:val="it-IT"/>
        </w:rPr>
      </w:pPr>
    </w:p>
    <w:p w14:paraId="16BF4327" w14:textId="77777777" w:rsidR="007162EB" w:rsidRDefault="007162EB" w:rsidP="006E5E1B">
      <w:pPr>
        <w:pStyle w:val="CE-StandardText"/>
        <w:rPr>
          <w:lang w:val="it-IT"/>
        </w:rPr>
      </w:pPr>
    </w:p>
    <w:p w14:paraId="427FE245" w14:textId="77777777" w:rsidR="007162EB" w:rsidRDefault="007162EB" w:rsidP="006E5E1B">
      <w:pPr>
        <w:pStyle w:val="CE-StandardText"/>
        <w:rPr>
          <w:lang w:val="it-IT"/>
        </w:rPr>
      </w:pPr>
    </w:p>
    <w:p w14:paraId="3F184643" w14:textId="77777777" w:rsidR="007162EB" w:rsidRDefault="007162EB" w:rsidP="006E5E1B">
      <w:pPr>
        <w:pStyle w:val="CE-StandardText"/>
        <w:rPr>
          <w:lang w:val="it-IT"/>
        </w:rPr>
      </w:pPr>
    </w:p>
    <w:p w14:paraId="214C3FF9" w14:textId="77777777" w:rsidR="007162EB" w:rsidRDefault="007162EB" w:rsidP="006E5E1B">
      <w:pPr>
        <w:pStyle w:val="CE-StandardText"/>
        <w:rPr>
          <w:lang w:val="it-IT"/>
        </w:rPr>
      </w:pPr>
    </w:p>
    <w:p w14:paraId="053EFFD0" w14:textId="77777777" w:rsidR="007162EB" w:rsidRDefault="007162EB" w:rsidP="006E5E1B">
      <w:pPr>
        <w:pStyle w:val="CE-StandardText"/>
        <w:rPr>
          <w:lang w:val="it-IT"/>
        </w:rPr>
      </w:pPr>
    </w:p>
    <w:p w14:paraId="5CE8858F" w14:textId="77777777" w:rsidR="006F6413" w:rsidRDefault="006F6413" w:rsidP="00142C71">
      <w:pPr>
        <w:pStyle w:val="CE-StandardText"/>
        <w:rPr>
          <w:lang w:val="it-IT"/>
        </w:rPr>
      </w:pPr>
    </w:p>
    <w:p w14:paraId="5F58A53A" w14:textId="77777777" w:rsidR="00142C71" w:rsidRDefault="00142C71" w:rsidP="00142C71">
      <w:pPr>
        <w:pStyle w:val="CE-StandardText"/>
        <w:rPr>
          <w:lang w:val="it-IT"/>
        </w:rPr>
      </w:pPr>
    </w:p>
    <w:p w14:paraId="66C77996" w14:textId="53143DC9" w:rsidR="00142C71" w:rsidRDefault="00142C71" w:rsidP="00142C71">
      <w:pPr>
        <w:pStyle w:val="CE-StandardText"/>
        <w:rPr>
          <w:lang w:val="it-IT"/>
        </w:rPr>
      </w:pPr>
    </w:p>
    <w:p w14:paraId="4A932861" w14:textId="0A80DB59" w:rsidR="005F5B76" w:rsidRDefault="005F5B76" w:rsidP="00142C71">
      <w:pPr>
        <w:pStyle w:val="CE-StandardText"/>
        <w:rPr>
          <w:lang w:val="it-IT"/>
        </w:rPr>
      </w:pPr>
    </w:p>
    <w:p w14:paraId="0C6B8B19" w14:textId="14C4068A" w:rsidR="005F5B76" w:rsidRDefault="005F5B76" w:rsidP="00142C71">
      <w:pPr>
        <w:pStyle w:val="CE-StandardText"/>
        <w:rPr>
          <w:lang w:val="it-IT"/>
        </w:rPr>
      </w:pPr>
    </w:p>
    <w:p w14:paraId="3F3BA869" w14:textId="6EB89A89" w:rsidR="005F5B76" w:rsidRDefault="005F5B76" w:rsidP="00142C71">
      <w:pPr>
        <w:pStyle w:val="CE-StandardText"/>
        <w:rPr>
          <w:lang w:val="it-IT"/>
        </w:rPr>
      </w:pPr>
    </w:p>
    <w:p w14:paraId="3B0D642B" w14:textId="0BC89CC4" w:rsidR="005F5B76" w:rsidRDefault="005F5B76" w:rsidP="00142C71">
      <w:pPr>
        <w:pStyle w:val="CE-StandardText"/>
        <w:rPr>
          <w:lang w:val="it-IT"/>
        </w:rPr>
      </w:pPr>
    </w:p>
    <w:p w14:paraId="2A32C832" w14:textId="7936FA75" w:rsidR="005F5B76" w:rsidRDefault="005F5B76" w:rsidP="00142C71">
      <w:pPr>
        <w:pStyle w:val="CE-StandardText"/>
        <w:rPr>
          <w:lang w:val="it-IT"/>
        </w:rPr>
      </w:pPr>
    </w:p>
    <w:p w14:paraId="4D33419B" w14:textId="4268AEC0" w:rsidR="005F5B76" w:rsidRDefault="005F5B76" w:rsidP="00142C71">
      <w:pPr>
        <w:pStyle w:val="CE-StandardText"/>
        <w:rPr>
          <w:lang w:val="it-IT"/>
        </w:rPr>
      </w:pPr>
    </w:p>
    <w:p w14:paraId="4504D49D" w14:textId="655D7535" w:rsidR="005F5B76" w:rsidRDefault="005F5B76" w:rsidP="00142C71">
      <w:pPr>
        <w:pStyle w:val="CE-StandardText"/>
        <w:rPr>
          <w:lang w:val="it-IT"/>
        </w:rPr>
      </w:pPr>
    </w:p>
    <w:p w14:paraId="4D665ADA" w14:textId="6AB84CE9" w:rsidR="005F5B76" w:rsidRDefault="005F5B76" w:rsidP="00142C71">
      <w:pPr>
        <w:pStyle w:val="CE-StandardText"/>
        <w:rPr>
          <w:lang w:val="it-IT"/>
        </w:rPr>
      </w:pPr>
    </w:p>
    <w:p w14:paraId="3B6B802E" w14:textId="26213004" w:rsidR="005F5B76" w:rsidRDefault="005F5B76" w:rsidP="00142C71">
      <w:pPr>
        <w:pStyle w:val="CE-StandardText"/>
        <w:rPr>
          <w:lang w:val="it-IT"/>
        </w:rPr>
      </w:pPr>
    </w:p>
    <w:p w14:paraId="623BD1FB" w14:textId="2BF383CB" w:rsidR="005F5B76" w:rsidRDefault="005F5B76" w:rsidP="00142C71">
      <w:pPr>
        <w:pStyle w:val="CE-StandardText"/>
        <w:rPr>
          <w:lang w:val="it-IT"/>
        </w:rPr>
      </w:pPr>
    </w:p>
    <w:p w14:paraId="3813D505" w14:textId="6BDFE539" w:rsidR="005F5B76" w:rsidRDefault="005F5B76" w:rsidP="00142C71">
      <w:pPr>
        <w:pStyle w:val="CE-StandardText"/>
        <w:rPr>
          <w:lang w:val="it-IT"/>
        </w:rPr>
      </w:pPr>
    </w:p>
    <w:p w14:paraId="0769B5B2" w14:textId="7D6C160C" w:rsidR="005F5B76" w:rsidRDefault="005F5B76" w:rsidP="00142C71">
      <w:pPr>
        <w:pStyle w:val="CE-StandardText"/>
        <w:rPr>
          <w:lang w:val="it-IT"/>
        </w:rPr>
      </w:pPr>
    </w:p>
    <w:p w14:paraId="3696C6E4" w14:textId="5158EE78" w:rsidR="005F5B76" w:rsidRDefault="005F5B76" w:rsidP="00142C71">
      <w:pPr>
        <w:pStyle w:val="CE-StandardText"/>
        <w:rPr>
          <w:lang w:val="it-IT"/>
        </w:rPr>
      </w:pPr>
    </w:p>
    <w:p w14:paraId="5BC16309" w14:textId="25012A43" w:rsidR="005F5B76" w:rsidRDefault="005F5B76" w:rsidP="00142C71">
      <w:pPr>
        <w:pStyle w:val="CE-StandardText"/>
        <w:rPr>
          <w:lang w:val="it-IT"/>
        </w:rPr>
      </w:pPr>
    </w:p>
    <w:p w14:paraId="38BF0596" w14:textId="13461CA5" w:rsidR="005F5B76" w:rsidRDefault="005F5B76" w:rsidP="00142C71">
      <w:pPr>
        <w:pStyle w:val="CE-StandardText"/>
        <w:rPr>
          <w:lang w:val="it-IT"/>
        </w:rPr>
      </w:pPr>
    </w:p>
    <w:p w14:paraId="03C58E8E" w14:textId="4CFAA24B" w:rsidR="005F5B76" w:rsidRDefault="005F5B76" w:rsidP="00142C71">
      <w:pPr>
        <w:pStyle w:val="CE-StandardText"/>
        <w:rPr>
          <w:lang w:val="it-IT"/>
        </w:rPr>
      </w:pPr>
    </w:p>
    <w:p w14:paraId="4347057A" w14:textId="77777777" w:rsidR="00AB76C5" w:rsidRDefault="00AB76C5" w:rsidP="00AB76C5">
      <w:pPr>
        <w:pStyle w:val="CE-StandardText"/>
        <w:rPr>
          <w:lang w:val="it-IT"/>
        </w:rPr>
      </w:pPr>
    </w:p>
    <w:p w14:paraId="16A9F45C" w14:textId="77777777" w:rsidR="00AB76C5" w:rsidRPr="0058203D" w:rsidRDefault="00AB76C5" w:rsidP="00AB76C5">
      <w:pPr>
        <w:pStyle w:val="CE-StandardText"/>
        <w:rPr>
          <w:lang w:val="it-IT"/>
        </w:rPr>
      </w:pPr>
    </w:p>
    <w:p w14:paraId="11103B80" w14:textId="77777777" w:rsidR="00AB76C5" w:rsidRPr="0058203D" w:rsidRDefault="00AB76C5" w:rsidP="00AB76C5">
      <w:pPr>
        <w:pStyle w:val="CE-StandardText"/>
        <w:rPr>
          <w:lang w:val="it-IT"/>
        </w:rPr>
      </w:pPr>
      <w:r>
        <w:rPr>
          <w:noProof/>
          <w:lang w:val="it-IT" w:eastAsia="it-IT"/>
        </w:rPr>
        <mc:AlternateContent>
          <mc:Choice Requires="wps">
            <w:drawing>
              <wp:anchor distT="0" distB="0" distL="89535" distR="89535" simplePos="0" relativeHeight="251686912" behindDoc="0" locked="0" layoutInCell="1" allowOverlap="1" wp14:anchorId="3D96C813" wp14:editId="5C865C77">
                <wp:simplePos x="0" y="0"/>
                <wp:positionH relativeFrom="column">
                  <wp:posOffset>-72390</wp:posOffset>
                </wp:positionH>
                <wp:positionV relativeFrom="paragraph">
                  <wp:posOffset>238760</wp:posOffset>
                </wp:positionV>
                <wp:extent cx="6107430" cy="1640205"/>
                <wp:effectExtent l="0" t="0" r="0" b="10795"/>
                <wp:wrapThrough wrapText="bothSides">
                  <wp:wrapPolygon edited="0">
                    <wp:start x="0" y="0"/>
                    <wp:lineTo x="0" y="21408"/>
                    <wp:lineTo x="21470" y="21408"/>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64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CB671E" w14:paraId="6A08E94D" w14:textId="77777777">
                              <w:tc>
                                <w:tcPr>
                                  <w:tcW w:w="9638" w:type="dxa"/>
                                  <w:tcBorders>
                                    <w:top w:val="single" w:sz="18" w:space="0" w:color="EEECE1"/>
                                  </w:tcBorders>
                                  <w:shd w:val="clear" w:color="auto" w:fill="auto"/>
                                  <w:vAlign w:val="center"/>
                                </w:tcPr>
                                <w:p w14:paraId="06A1B5FF" w14:textId="77777777" w:rsidR="00CB671E" w:rsidRDefault="00CB671E" w:rsidP="00A17013">
                                  <w:pPr>
                                    <w:pStyle w:val="CE-HeadlineSubtitle"/>
                                    <w:ind w:right="340"/>
                                    <w:rPr>
                                      <w:b w:val="0"/>
                                      <w:bCs w:val="0"/>
                                      <w:sz w:val="28"/>
                                      <w:szCs w:val="28"/>
                                    </w:rPr>
                                  </w:pPr>
                                  <w:r w:rsidRPr="005C6801">
                                    <w:rPr>
                                      <w:b w:val="0"/>
                                      <w:bCs w:val="0"/>
                                      <w:sz w:val="28"/>
                                      <w:szCs w:val="28"/>
                                    </w:rPr>
                                    <w:t>D.T3.4.</w:t>
                                  </w:r>
                                  <w:r>
                                    <w:rPr>
                                      <w:b w:val="0"/>
                                      <w:bCs w:val="0"/>
                                      <w:sz w:val="28"/>
                                      <w:szCs w:val="28"/>
                                    </w:rPr>
                                    <w:t>2</w:t>
                                  </w:r>
                                  <w:r w:rsidRPr="005C6801">
                                    <w:rPr>
                                      <w:b w:val="0"/>
                                      <w:bCs w:val="0"/>
                                      <w:sz w:val="28"/>
                                      <w:szCs w:val="28"/>
                                    </w:rPr>
                                    <w:t xml:space="preserve"> </w:t>
                                  </w:r>
                                  <w:r w:rsidRPr="00CA21B6">
                                    <w:rPr>
                                      <w:b w:val="0"/>
                                      <w:bCs w:val="0"/>
                                      <w:sz w:val="28"/>
                                      <w:szCs w:val="28"/>
                                    </w:rPr>
                                    <w:t>REPORT CRITERIA FOR THE REALIZATION OF ENERGY SAVING CAPACITY-RAISING PLAN</w:t>
                                  </w:r>
                                </w:p>
                                <w:p w14:paraId="04CF9E9A" w14:textId="77777777" w:rsidR="00CB671E" w:rsidRDefault="00CB671E" w:rsidP="005F5B76">
                                  <w:pPr>
                                    <w:pStyle w:val="CE-HeadlineSubtitle"/>
                                    <w:ind w:left="709" w:right="340"/>
                                    <w:rPr>
                                      <w:b w:val="0"/>
                                      <w:sz w:val="28"/>
                                      <w:szCs w:val="28"/>
                                    </w:rPr>
                                  </w:pPr>
                                </w:p>
                                <w:p w14:paraId="2C043ECE" w14:textId="6B67E9E4" w:rsidR="00CB671E" w:rsidRDefault="00CB671E" w:rsidP="00A17013">
                                  <w:pPr>
                                    <w:pStyle w:val="CE-HeadlineSubtitle"/>
                                    <w:ind w:right="340"/>
                                  </w:pPr>
                                  <w:r>
                                    <w:rPr>
                                      <w:b w:val="0"/>
                                      <w:sz w:val="28"/>
                                      <w:szCs w:val="28"/>
                                    </w:rPr>
                                    <w:t>Version 0</w:t>
                                  </w:r>
                                  <w:r w:rsidR="005B2A94">
                                    <w:rPr>
                                      <w:b w:val="0"/>
                                      <w:sz w:val="28"/>
                                      <w:szCs w:val="28"/>
                                    </w:rPr>
                                    <w:t>2</w:t>
                                  </w:r>
                                </w:p>
                                <w:p w14:paraId="39EA3BE7" w14:textId="1CA71B66" w:rsidR="00CB671E" w:rsidRDefault="005B2A94" w:rsidP="00A17013">
                                  <w:pPr>
                                    <w:pStyle w:val="CE-HeadlineTitle"/>
                                    <w:spacing w:line="240" w:lineRule="auto"/>
                                  </w:pPr>
                                  <w:r>
                                    <w:rPr>
                                      <w:sz w:val="28"/>
                                      <w:szCs w:val="28"/>
                                    </w:rPr>
                                    <w:t>29</w:t>
                                  </w:r>
                                  <w:r w:rsidR="00CB671E">
                                    <w:rPr>
                                      <w:sz w:val="28"/>
                                      <w:szCs w:val="28"/>
                                    </w:rPr>
                                    <w:t>.0</w:t>
                                  </w:r>
                                  <w:r>
                                    <w:rPr>
                                      <w:sz w:val="28"/>
                                      <w:szCs w:val="28"/>
                                    </w:rPr>
                                    <w:t>5</w:t>
                                  </w:r>
                                  <w:r w:rsidR="00CB671E">
                                    <w:rPr>
                                      <w:sz w:val="28"/>
                                      <w:szCs w:val="28"/>
                                    </w:rPr>
                                    <w:t>.2018</w:t>
                                  </w:r>
                                </w:p>
                              </w:tc>
                            </w:tr>
                          </w:tbl>
                          <w:p w14:paraId="72EB2DC0" w14:textId="77777777" w:rsidR="00CB671E" w:rsidRDefault="00CB671E" w:rsidP="00AB76C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6C813" id="_x0000_t202" coordsize="21600,21600" o:spt="202" path="m,l,21600r21600,l21600,xe">
                <v:stroke joinstyle="miter"/>
                <v:path gradientshapeok="t" o:connecttype="rect"/>
              </v:shapetype>
              <v:shape id="Casella di testo 6" o:spid="_x0000_s1026" type="#_x0000_t202" style="position:absolute;left:0;text-align:left;margin-left:-5.7pt;margin-top:18.8pt;width:480.9pt;height:129.15pt;z-index:251686912;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CB671E" w14:paraId="6A08E94D" w14:textId="77777777">
                        <w:tc>
                          <w:tcPr>
                            <w:tcW w:w="9638" w:type="dxa"/>
                            <w:tcBorders>
                              <w:top w:val="single" w:sz="18" w:space="0" w:color="EEECE1"/>
                            </w:tcBorders>
                            <w:shd w:val="clear" w:color="auto" w:fill="auto"/>
                            <w:vAlign w:val="center"/>
                          </w:tcPr>
                          <w:p w14:paraId="06A1B5FF" w14:textId="77777777" w:rsidR="00CB671E" w:rsidRDefault="00CB671E" w:rsidP="00A17013">
                            <w:pPr>
                              <w:pStyle w:val="CE-HeadlineSubtitle"/>
                              <w:ind w:right="340"/>
                              <w:rPr>
                                <w:b w:val="0"/>
                                <w:bCs w:val="0"/>
                                <w:sz w:val="28"/>
                                <w:szCs w:val="28"/>
                              </w:rPr>
                            </w:pPr>
                            <w:r w:rsidRPr="005C6801">
                              <w:rPr>
                                <w:b w:val="0"/>
                                <w:bCs w:val="0"/>
                                <w:sz w:val="28"/>
                                <w:szCs w:val="28"/>
                              </w:rPr>
                              <w:t>D.T3.4.</w:t>
                            </w:r>
                            <w:r>
                              <w:rPr>
                                <w:b w:val="0"/>
                                <w:bCs w:val="0"/>
                                <w:sz w:val="28"/>
                                <w:szCs w:val="28"/>
                              </w:rPr>
                              <w:t>2</w:t>
                            </w:r>
                            <w:r w:rsidRPr="005C6801">
                              <w:rPr>
                                <w:b w:val="0"/>
                                <w:bCs w:val="0"/>
                                <w:sz w:val="28"/>
                                <w:szCs w:val="28"/>
                              </w:rPr>
                              <w:t xml:space="preserve"> </w:t>
                            </w:r>
                            <w:r w:rsidRPr="00CA21B6">
                              <w:rPr>
                                <w:b w:val="0"/>
                                <w:bCs w:val="0"/>
                                <w:sz w:val="28"/>
                                <w:szCs w:val="28"/>
                              </w:rPr>
                              <w:t>REPORT CRITERIA FOR THE REALIZATION OF ENERGY SAVING CAPACITY-RAISING PLAN</w:t>
                            </w:r>
                          </w:p>
                          <w:p w14:paraId="04CF9E9A" w14:textId="77777777" w:rsidR="00CB671E" w:rsidRDefault="00CB671E" w:rsidP="005F5B76">
                            <w:pPr>
                              <w:pStyle w:val="CE-HeadlineSubtitle"/>
                              <w:ind w:left="709" w:right="340"/>
                              <w:rPr>
                                <w:b w:val="0"/>
                                <w:sz w:val="28"/>
                                <w:szCs w:val="28"/>
                              </w:rPr>
                            </w:pPr>
                          </w:p>
                          <w:p w14:paraId="2C043ECE" w14:textId="6B67E9E4" w:rsidR="00CB671E" w:rsidRDefault="00CB671E" w:rsidP="00A17013">
                            <w:pPr>
                              <w:pStyle w:val="CE-HeadlineSubtitle"/>
                              <w:ind w:right="340"/>
                            </w:pPr>
                            <w:r>
                              <w:rPr>
                                <w:b w:val="0"/>
                                <w:sz w:val="28"/>
                                <w:szCs w:val="28"/>
                              </w:rPr>
                              <w:t>Version 0</w:t>
                            </w:r>
                            <w:r w:rsidR="005B2A94">
                              <w:rPr>
                                <w:b w:val="0"/>
                                <w:sz w:val="28"/>
                                <w:szCs w:val="28"/>
                              </w:rPr>
                              <w:t>2</w:t>
                            </w:r>
                          </w:p>
                          <w:p w14:paraId="39EA3BE7" w14:textId="1CA71B66" w:rsidR="00CB671E" w:rsidRDefault="005B2A94" w:rsidP="00A17013">
                            <w:pPr>
                              <w:pStyle w:val="CE-HeadlineTitle"/>
                              <w:spacing w:line="240" w:lineRule="auto"/>
                            </w:pPr>
                            <w:r>
                              <w:rPr>
                                <w:sz w:val="28"/>
                                <w:szCs w:val="28"/>
                              </w:rPr>
                              <w:t>29</w:t>
                            </w:r>
                            <w:r w:rsidR="00CB671E">
                              <w:rPr>
                                <w:sz w:val="28"/>
                                <w:szCs w:val="28"/>
                              </w:rPr>
                              <w:t>.0</w:t>
                            </w:r>
                            <w:r>
                              <w:rPr>
                                <w:sz w:val="28"/>
                                <w:szCs w:val="28"/>
                              </w:rPr>
                              <w:t>5</w:t>
                            </w:r>
                            <w:r w:rsidR="00CB671E">
                              <w:rPr>
                                <w:sz w:val="28"/>
                                <w:szCs w:val="28"/>
                              </w:rPr>
                              <w:t>.2018</w:t>
                            </w:r>
                          </w:p>
                        </w:tc>
                      </w:tr>
                    </w:tbl>
                    <w:p w14:paraId="72EB2DC0" w14:textId="77777777" w:rsidR="00CB671E" w:rsidRDefault="00CB671E" w:rsidP="00AB76C5">
                      <w:r>
                        <w:t xml:space="preserve"> </w:t>
                      </w:r>
                    </w:p>
                  </w:txbxContent>
                </v:textbox>
                <w10:wrap type="through"/>
              </v:shape>
            </w:pict>
          </mc:Fallback>
        </mc:AlternateContent>
      </w:r>
    </w:p>
    <w:p w14:paraId="36C75B51" w14:textId="77777777" w:rsidR="00AB76C5" w:rsidRPr="0058203D" w:rsidRDefault="00AB76C5" w:rsidP="00AB76C5">
      <w:pPr>
        <w:pStyle w:val="CE-StandardText"/>
        <w:rPr>
          <w:lang w:val="it-IT"/>
        </w:rPr>
      </w:pPr>
      <w:r>
        <w:t>Edited by PP4 KSSENA</w:t>
      </w:r>
    </w:p>
    <w:p w14:paraId="190706A6" w14:textId="77777777" w:rsidR="00AB76C5" w:rsidRPr="0058203D" w:rsidRDefault="00AB76C5" w:rsidP="00AB76C5">
      <w:pPr>
        <w:pStyle w:val="CE-StandardText"/>
        <w:rPr>
          <w:lang w:val="it-IT"/>
        </w:rPr>
      </w:pPr>
    </w:p>
    <w:p w14:paraId="5F269F8C" w14:textId="67C3ABA1" w:rsidR="005F5B76" w:rsidRDefault="005F5B76" w:rsidP="00142C71">
      <w:pPr>
        <w:pStyle w:val="CE-StandardText"/>
        <w:rPr>
          <w:lang w:val="it-IT"/>
        </w:rPr>
      </w:pPr>
    </w:p>
    <w:p w14:paraId="589C1D4C" w14:textId="781CD655" w:rsidR="005F5B76" w:rsidRDefault="005F5B76" w:rsidP="00142C71">
      <w:pPr>
        <w:pStyle w:val="CE-StandardText"/>
        <w:rPr>
          <w:lang w:val="it-IT"/>
        </w:rPr>
      </w:pPr>
    </w:p>
    <w:p w14:paraId="05576009" w14:textId="040BF524" w:rsidR="005F5B76" w:rsidRDefault="005F5B76" w:rsidP="00142C71">
      <w:pPr>
        <w:pStyle w:val="CE-StandardText"/>
        <w:rPr>
          <w:lang w:val="it-IT"/>
        </w:rPr>
      </w:pPr>
    </w:p>
    <w:p w14:paraId="59C81E93" w14:textId="6D49C597" w:rsidR="005F5B76" w:rsidRDefault="005F5B76" w:rsidP="00142C71">
      <w:pPr>
        <w:pStyle w:val="CE-StandardText"/>
        <w:rPr>
          <w:lang w:val="it-IT"/>
        </w:rPr>
      </w:pPr>
    </w:p>
    <w:p w14:paraId="422E2A0A" w14:textId="000FA8F7" w:rsidR="005F5B76" w:rsidRDefault="005F5B76" w:rsidP="00142C71">
      <w:pPr>
        <w:pStyle w:val="CE-StandardText"/>
        <w:rPr>
          <w:lang w:val="it-IT"/>
        </w:rPr>
      </w:pPr>
    </w:p>
    <w:p w14:paraId="73D1AB59" w14:textId="4DA76833" w:rsidR="005F5B76" w:rsidRDefault="005F5B76" w:rsidP="00142C71">
      <w:pPr>
        <w:pStyle w:val="CE-StandardText"/>
        <w:rPr>
          <w:lang w:val="it-IT"/>
        </w:rPr>
      </w:pPr>
    </w:p>
    <w:p w14:paraId="2A553F2D" w14:textId="2365623D" w:rsidR="005F5B76" w:rsidRDefault="005F5B76" w:rsidP="00142C71">
      <w:pPr>
        <w:pStyle w:val="CE-StandardText"/>
        <w:rPr>
          <w:lang w:val="it-IT"/>
        </w:rPr>
      </w:pPr>
    </w:p>
    <w:p w14:paraId="03767D2E" w14:textId="73ACF7F8" w:rsidR="005F5B76" w:rsidRDefault="005F5B76" w:rsidP="00142C71">
      <w:pPr>
        <w:pStyle w:val="CE-StandardText"/>
        <w:rPr>
          <w:lang w:val="it-IT"/>
        </w:rPr>
      </w:pPr>
    </w:p>
    <w:p w14:paraId="4DB1D004" w14:textId="39860B16" w:rsidR="005F5B76" w:rsidRDefault="005F5B76" w:rsidP="00142C71">
      <w:pPr>
        <w:pStyle w:val="CE-StandardText"/>
        <w:rPr>
          <w:lang w:val="it-IT"/>
        </w:rPr>
      </w:pPr>
    </w:p>
    <w:p w14:paraId="66641877" w14:textId="290B8664" w:rsidR="005F5B76" w:rsidRDefault="005F5B76" w:rsidP="00142C71">
      <w:pPr>
        <w:pStyle w:val="CE-StandardText"/>
        <w:rPr>
          <w:lang w:val="it-IT"/>
        </w:rPr>
      </w:pPr>
    </w:p>
    <w:p w14:paraId="3A2F7927" w14:textId="4A47AA4E" w:rsidR="005F5B76" w:rsidRDefault="005F5B76" w:rsidP="00142C71">
      <w:pPr>
        <w:pStyle w:val="CE-StandardText"/>
        <w:rPr>
          <w:lang w:val="it-IT"/>
        </w:rPr>
      </w:pPr>
    </w:p>
    <w:p w14:paraId="7040F79F" w14:textId="378BF4B7" w:rsidR="00191E0B" w:rsidRPr="008502CE" w:rsidRDefault="00191E0B" w:rsidP="00191E0B">
      <w:pPr>
        <w:pStyle w:val="CE-Headline1"/>
        <w:numPr>
          <w:ilvl w:val="0"/>
          <w:numId w:val="0"/>
        </w:numPr>
        <w:rPr>
          <w:sz w:val="32"/>
        </w:rPr>
      </w:pPr>
      <w:r w:rsidRPr="008502CE">
        <w:rPr>
          <w:sz w:val="32"/>
        </w:rPr>
        <w:lastRenderedPageBreak/>
        <w:t xml:space="preserve">Introduction </w:t>
      </w:r>
    </w:p>
    <w:p w14:paraId="7F275DFC" w14:textId="20556893" w:rsidR="00FA3FBE" w:rsidRPr="008502CE" w:rsidRDefault="00FA3FBE" w:rsidP="00191E0B">
      <w:pPr>
        <w:pStyle w:val="CE-StandardText"/>
        <w:rPr>
          <w:sz w:val="22"/>
        </w:rPr>
      </w:pPr>
      <w:r w:rsidRPr="008502CE">
        <w:rPr>
          <w:sz w:val="22"/>
        </w:rPr>
        <w:t>The building sector has high potential for energy optimization</w:t>
      </w:r>
      <w:r w:rsidR="00A17013" w:rsidRPr="008502CE">
        <w:rPr>
          <w:sz w:val="22"/>
        </w:rPr>
        <w:t>,</w:t>
      </w:r>
      <w:r w:rsidRPr="008502CE">
        <w:rPr>
          <w:sz w:val="22"/>
        </w:rPr>
        <w:t xml:space="preserve"> being the most consuming one in E</w:t>
      </w:r>
      <w:r w:rsidR="00C65DB5" w:rsidRPr="008502CE">
        <w:rPr>
          <w:sz w:val="22"/>
        </w:rPr>
        <w:t>uropean union.</w:t>
      </w:r>
      <w:r w:rsidRPr="008502CE">
        <w:rPr>
          <w:sz w:val="22"/>
        </w:rPr>
        <w:t xml:space="preserve"> In terms of public buildings, energy consumption in schools is the second highest </w:t>
      </w:r>
      <w:r w:rsidR="00C65DB5" w:rsidRPr="008502CE">
        <w:rPr>
          <w:sz w:val="22"/>
        </w:rPr>
        <w:t xml:space="preserve">consumer </w:t>
      </w:r>
      <w:r w:rsidRPr="008502CE">
        <w:rPr>
          <w:sz w:val="22"/>
        </w:rPr>
        <w:t xml:space="preserve">of Municipalities </w:t>
      </w:r>
      <w:r w:rsidR="00C65DB5" w:rsidRPr="008502CE">
        <w:rPr>
          <w:sz w:val="22"/>
        </w:rPr>
        <w:t xml:space="preserve">in </w:t>
      </w:r>
      <w:r w:rsidRPr="008502CE">
        <w:rPr>
          <w:sz w:val="22"/>
        </w:rPr>
        <w:t xml:space="preserve">total running costs. This sector offers potential remarkable achievements in terms of </w:t>
      </w:r>
      <w:r w:rsidR="00C65DB5" w:rsidRPr="008502CE">
        <w:rPr>
          <w:sz w:val="22"/>
        </w:rPr>
        <w:t>e</w:t>
      </w:r>
      <w:r w:rsidRPr="008502CE">
        <w:rPr>
          <w:sz w:val="22"/>
        </w:rPr>
        <w:t xml:space="preserve">nergy </w:t>
      </w:r>
      <w:r w:rsidR="00C65DB5" w:rsidRPr="008502CE">
        <w:rPr>
          <w:sz w:val="22"/>
        </w:rPr>
        <w:t>e</w:t>
      </w:r>
      <w:r w:rsidRPr="008502CE">
        <w:rPr>
          <w:sz w:val="22"/>
        </w:rPr>
        <w:t xml:space="preserve">fficiency, </w:t>
      </w:r>
      <w:r w:rsidR="00C65DB5" w:rsidRPr="008502CE">
        <w:rPr>
          <w:sz w:val="22"/>
        </w:rPr>
        <w:t>r</w:t>
      </w:r>
      <w:r w:rsidRPr="008502CE">
        <w:rPr>
          <w:sz w:val="22"/>
        </w:rPr>
        <w:t xml:space="preserve">enewable </w:t>
      </w:r>
      <w:r w:rsidR="00C65DB5" w:rsidRPr="008502CE">
        <w:rPr>
          <w:sz w:val="22"/>
        </w:rPr>
        <w:t>e</w:t>
      </w:r>
      <w:r w:rsidRPr="008502CE">
        <w:rPr>
          <w:sz w:val="22"/>
        </w:rPr>
        <w:t xml:space="preserve">nergy </w:t>
      </w:r>
      <w:r w:rsidR="00C65DB5" w:rsidRPr="008502CE">
        <w:rPr>
          <w:sz w:val="22"/>
        </w:rPr>
        <w:t>s</w:t>
      </w:r>
      <w:r w:rsidRPr="008502CE">
        <w:rPr>
          <w:sz w:val="22"/>
        </w:rPr>
        <w:t>ources application and carbon footprint reduction</w:t>
      </w:r>
      <w:r w:rsidR="00C65DB5" w:rsidRPr="008502CE">
        <w:rPr>
          <w:sz w:val="22"/>
        </w:rPr>
        <w:t>.</w:t>
      </w:r>
      <w:r w:rsidRPr="008502CE">
        <w:rPr>
          <w:sz w:val="22"/>
        </w:rPr>
        <w:t xml:space="preserve"> </w:t>
      </w:r>
    </w:p>
    <w:p w14:paraId="13D0D790" w14:textId="0F37E5AD" w:rsidR="005F5B76" w:rsidRPr="008502CE" w:rsidRDefault="00FA3FBE" w:rsidP="00191E0B">
      <w:pPr>
        <w:pStyle w:val="CE-StandardText"/>
        <w:rPr>
          <w:sz w:val="22"/>
        </w:rPr>
      </w:pPr>
      <w:r w:rsidRPr="008502CE">
        <w:rPr>
          <w:sz w:val="22"/>
        </w:rPr>
        <w:t>With reference to the public stock of buildings and infrastructures, for sure educational facilities are an important opportunity to achieve substantial energy savings, as they constitute a relevant part of the overall amount of energy consumption and therefore of the expenses paid by the national budgets.</w:t>
      </w:r>
    </w:p>
    <w:p w14:paraId="7A89D2F7" w14:textId="146F5727" w:rsidR="00C65DB5" w:rsidRPr="008502CE" w:rsidRDefault="00191E0B" w:rsidP="00C65DB5">
      <w:pPr>
        <w:pStyle w:val="CE-StandardText"/>
        <w:rPr>
          <w:sz w:val="22"/>
        </w:rPr>
      </w:pPr>
      <w:r w:rsidRPr="008502CE">
        <w:rPr>
          <w:sz w:val="22"/>
        </w:rPr>
        <w:t>Energy consumption in schools is the second most significant expense to total running costs and they account up to 70% of the thermal energy cost of Municipalities. Schools</w:t>
      </w:r>
      <w:r w:rsidR="00C65DB5" w:rsidRPr="008502CE">
        <w:rPr>
          <w:sz w:val="22"/>
        </w:rPr>
        <w:t xml:space="preserve"> are the best environment for behaviour change and awareness raising of students and indirectly, their families because they are the privileged place for the dissemination of culture and information </w:t>
      </w:r>
      <w:proofErr w:type="gramStart"/>
      <w:r w:rsidR="00C65DB5" w:rsidRPr="008502CE">
        <w:rPr>
          <w:sz w:val="22"/>
        </w:rPr>
        <w:t>as a whole and</w:t>
      </w:r>
      <w:proofErr w:type="gramEnd"/>
      <w:r w:rsidR="00C65DB5" w:rsidRPr="008502CE">
        <w:rPr>
          <w:sz w:val="22"/>
        </w:rPr>
        <w:t xml:space="preserve"> therefore also in the field of energy saving and efficiency. Consumption in schools can be quite variable depending on country, climate, building year of construction and type.</w:t>
      </w:r>
    </w:p>
    <w:p w14:paraId="08A28927" w14:textId="272E3346" w:rsidR="00191E0B" w:rsidRPr="008502CE" w:rsidRDefault="00191E0B" w:rsidP="00191E0B">
      <w:pPr>
        <w:pStyle w:val="CE-StandardText"/>
        <w:rPr>
          <w:sz w:val="22"/>
        </w:rPr>
      </w:pPr>
      <w:r w:rsidRPr="008502CE">
        <w:rPr>
          <w:sz w:val="22"/>
        </w:rPr>
        <w:t>Public building sector with reference to schools is therefore one of the main issues and there is concrete need to develop energy</w:t>
      </w:r>
      <w:r w:rsidR="00C65DB5" w:rsidRPr="008502CE">
        <w:rPr>
          <w:sz w:val="22"/>
        </w:rPr>
        <w:t xml:space="preserve"> </w:t>
      </w:r>
      <w:r w:rsidRPr="008502CE">
        <w:rPr>
          <w:sz w:val="22"/>
        </w:rPr>
        <w:t xml:space="preserve">efficient management and strategies on how to improve the energy efficiency. There is also </w:t>
      </w:r>
      <w:r w:rsidR="00684DAD" w:rsidRPr="008502CE">
        <w:rPr>
          <w:sz w:val="22"/>
        </w:rPr>
        <w:t xml:space="preserve">the </w:t>
      </w:r>
      <w:r w:rsidRPr="008502CE">
        <w:rPr>
          <w:sz w:val="22"/>
        </w:rPr>
        <w:t xml:space="preserve">need to raise the awareness of school staff and students, and to involve them in the energy saving activities. </w:t>
      </w:r>
    </w:p>
    <w:p w14:paraId="262C0E8B" w14:textId="77777777" w:rsidR="00191E0B" w:rsidRPr="008502CE" w:rsidRDefault="00191E0B" w:rsidP="005F5B76">
      <w:pPr>
        <w:pStyle w:val="CE-StandardText"/>
        <w:rPr>
          <w:sz w:val="22"/>
        </w:rPr>
      </w:pPr>
    </w:p>
    <w:p w14:paraId="2DED4D8A" w14:textId="0F85070F" w:rsidR="005F5B76" w:rsidRPr="008502CE" w:rsidRDefault="005F5B76" w:rsidP="005F5B76">
      <w:pPr>
        <w:pStyle w:val="CE-StandardText"/>
        <w:rPr>
          <w:sz w:val="22"/>
        </w:rPr>
      </w:pPr>
      <w:r w:rsidRPr="008502CE">
        <w:rPr>
          <w:sz w:val="22"/>
        </w:rPr>
        <w:t>Thi</w:t>
      </w:r>
      <w:r w:rsidR="00C65DB5" w:rsidRPr="008502CE">
        <w:rPr>
          <w:sz w:val="22"/>
        </w:rPr>
        <w:t>s</w:t>
      </w:r>
      <w:r w:rsidRPr="008502CE">
        <w:rPr>
          <w:sz w:val="22"/>
        </w:rPr>
        <w:t xml:space="preserve"> </w:t>
      </w:r>
      <w:r w:rsidR="00FA3FBE" w:rsidRPr="008502CE">
        <w:rPr>
          <w:sz w:val="22"/>
        </w:rPr>
        <w:t xml:space="preserve">deliverable </w:t>
      </w:r>
      <w:r w:rsidRPr="008502CE">
        <w:rPr>
          <w:sz w:val="22"/>
        </w:rPr>
        <w:t>is a technical document</w:t>
      </w:r>
      <w:r w:rsidR="00C65DB5" w:rsidRPr="008502CE">
        <w:rPr>
          <w:sz w:val="22"/>
        </w:rPr>
        <w:t xml:space="preserve"> with t</w:t>
      </w:r>
      <w:r w:rsidRPr="008502CE">
        <w:rPr>
          <w:sz w:val="22"/>
        </w:rPr>
        <w:t>he aim of help</w:t>
      </w:r>
      <w:r w:rsidR="00C65DB5" w:rsidRPr="008502CE">
        <w:rPr>
          <w:sz w:val="22"/>
        </w:rPr>
        <w:t>ing</w:t>
      </w:r>
      <w:r w:rsidRPr="008502CE">
        <w:rPr>
          <w:sz w:val="22"/>
        </w:rPr>
        <w:t xml:space="preserve"> energy managers in public buildings</w:t>
      </w:r>
      <w:r w:rsidR="0038182B" w:rsidRPr="008502CE">
        <w:rPr>
          <w:sz w:val="22"/>
        </w:rPr>
        <w:t>,</w:t>
      </w:r>
      <w:r w:rsidRPr="008502CE">
        <w:rPr>
          <w:sz w:val="22"/>
        </w:rPr>
        <w:t xml:space="preserve"> in our case for well prepared and educated </w:t>
      </w:r>
      <w:r w:rsidR="00FA3FBE" w:rsidRPr="008502CE">
        <w:rPr>
          <w:sz w:val="22"/>
        </w:rPr>
        <w:t>s</w:t>
      </w:r>
      <w:r w:rsidRPr="008502CE">
        <w:rPr>
          <w:sz w:val="22"/>
        </w:rPr>
        <w:t>enior energy guardian</w:t>
      </w:r>
      <w:r w:rsidR="00FA3FBE" w:rsidRPr="008502CE">
        <w:rPr>
          <w:sz w:val="22"/>
        </w:rPr>
        <w:t>s</w:t>
      </w:r>
      <w:r w:rsidR="008357AD" w:rsidRPr="008502CE">
        <w:rPr>
          <w:sz w:val="22"/>
        </w:rPr>
        <w:t xml:space="preserve"> </w:t>
      </w:r>
      <w:r w:rsidRPr="008502CE">
        <w:rPr>
          <w:sz w:val="22"/>
        </w:rPr>
        <w:t xml:space="preserve">to use it in schools to create the team and how to organize and motivate this team to implement </w:t>
      </w:r>
      <w:r w:rsidR="00C0647D" w:rsidRPr="008502CE">
        <w:rPr>
          <w:sz w:val="22"/>
        </w:rPr>
        <w:t>E</w:t>
      </w:r>
      <w:r w:rsidRPr="008502CE">
        <w:rPr>
          <w:sz w:val="22"/>
        </w:rPr>
        <w:t>nergy saving capacity</w:t>
      </w:r>
      <w:r w:rsidR="008357AD" w:rsidRPr="008502CE">
        <w:rPr>
          <w:sz w:val="22"/>
        </w:rPr>
        <w:t>-</w:t>
      </w:r>
      <w:r w:rsidRPr="008502CE">
        <w:rPr>
          <w:sz w:val="22"/>
        </w:rPr>
        <w:t xml:space="preserve">raising plan.  </w:t>
      </w:r>
    </w:p>
    <w:p w14:paraId="47D8B115" w14:textId="439F49BC" w:rsidR="00685606" w:rsidRPr="008502CE" w:rsidRDefault="00685606" w:rsidP="005A2180">
      <w:pPr>
        <w:pStyle w:val="CE-StandardText"/>
      </w:pPr>
    </w:p>
    <w:p w14:paraId="50DC818B" w14:textId="2589AB55" w:rsidR="00685606" w:rsidRPr="008502CE" w:rsidRDefault="00685606" w:rsidP="005A2180">
      <w:pPr>
        <w:pStyle w:val="CE-StandardText"/>
        <w:rPr>
          <w:sz w:val="22"/>
        </w:rPr>
      </w:pPr>
    </w:p>
    <w:p w14:paraId="2D7E90B4" w14:textId="6B822566" w:rsidR="00A27A8D" w:rsidRDefault="00A27A8D" w:rsidP="005A2180">
      <w:pPr>
        <w:pStyle w:val="CE-StandardText"/>
      </w:pPr>
    </w:p>
    <w:p w14:paraId="7AE1BC5A" w14:textId="4103C41A" w:rsidR="00A27A8D" w:rsidRPr="005009ED" w:rsidRDefault="00A27A8D" w:rsidP="005009ED">
      <w:pPr>
        <w:pStyle w:val="CE-StandardText"/>
      </w:pPr>
    </w:p>
    <w:p w14:paraId="4886F994" w14:textId="337194C2" w:rsidR="00A27A8D" w:rsidRDefault="00A27A8D" w:rsidP="005009ED">
      <w:pPr>
        <w:pStyle w:val="CE-StandardText"/>
      </w:pPr>
    </w:p>
    <w:p w14:paraId="2764932C" w14:textId="586EB767" w:rsidR="00C65DB5" w:rsidRDefault="00C65DB5" w:rsidP="005009ED">
      <w:pPr>
        <w:pStyle w:val="CE-StandardText"/>
      </w:pPr>
    </w:p>
    <w:p w14:paraId="2A7EE201" w14:textId="60B1164E" w:rsidR="00C65DB5" w:rsidRDefault="00C65DB5" w:rsidP="005009ED">
      <w:pPr>
        <w:pStyle w:val="CE-StandardText"/>
      </w:pPr>
    </w:p>
    <w:p w14:paraId="73771412" w14:textId="71A17518" w:rsidR="00C65DB5" w:rsidRDefault="00C65DB5" w:rsidP="005009ED">
      <w:pPr>
        <w:pStyle w:val="CE-StandardText"/>
      </w:pPr>
    </w:p>
    <w:p w14:paraId="5A160BE8" w14:textId="77777777" w:rsidR="00C65DB5" w:rsidRDefault="00C65DB5" w:rsidP="005009ED">
      <w:pPr>
        <w:pStyle w:val="CE-StandardText"/>
      </w:pPr>
    </w:p>
    <w:p w14:paraId="3832FE89" w14:textId="175B9F4C" w:rsidR="005009ED" w:rsidRDefault="005009ED" w:rsidP="005009ED">
      <w:pPr>
        <w:pStyle w:val="CE-StandardText"/>
      </w:pPr>
    </w:p>
    <w:p w14:paraId="30FAE2B4" w14:textId="77777777" w:rsidR="005009ED" w:rsidRPr="005009ED" w:rsidRDefault="005009ED" w:rsidP="005009ED">
      <w:pPr>
        <w:pStyle w:val="CE-StandardText"/>
      </w:pPr>
    </w:p>
    <w:p w14:paraId="5854F213" w14:textId="2DA3EFBB" w:rsidR="00685606" w:rsidRDefault="00685606" w:rsidP="005009ED">
      <w:pPr>
        <w:pStyle w:val="CE-StandardText"/>
      </w:pPr>
    </w:p>
    <w:p w14:paraId="6EADE15C" w14:textId="50BA3BF2" w:rsidR="005009ED" w:rsidRPr="00035E0C" w:rsidRDefault="00035E0C" w:rsidP="001C4B87">
      <w:pPr>
        <w:pStyle w:val="CE-HeadlineSubtitle"/>
        <w:numPr>
          <w:ilvl w:val="0"/>
          <w:numId w:val="30"/>
        </w:numPr>
        <w:rPr>
          <w:b w:val="0"/>
          <w:sz w:val="28"/>
        </w:rPr>
      </w:pPr>
      <w:r w:rsidRPr="00035E0C">
        <w:rPr>
          <w:b w:val="0"/>
          <w:sz w:val="28"/>
        </w:rPr>
        <w:lastRenderedPageBreak/>
        <w:t xml:space="preserve">What is an </w:t>
      </w:r>
      <w:r w:rsidRPr="00035E0C">
        <w:rPr>
          <w:b w:val="0"/>
          <w:bCs w:val="0"/>
          <w:sz w:val="28"/>
          <w:szCs w:val="28"/>
        </w:rPr>
        <w:t>Energy saving capacity-raising plan</w:t>
      </w:r>
      <w:r w:rsidR="004B299E">
        <w:rPr>
          <w:b w:val="0"/>
          <w:bCs w:val="0"/>
          <w:sz w:val="28"/>
          <w:szCs w:val="28"/>
        </w:rPr>
        <w:t>?</w:t>
      </w:r>
    </w:p>
    <w:p w14:paraId="576E4042" w14:textId="378C5FFE" w:rsidR="005009ED" w:rsidRPr="008502CE" w:rsidRDefault="00035E0C" w:rsidP="005009ED">
      <w:pPr>
        <w:pStyle w:val="CE-StandardText"/>
        <w:rPr>
          <w:sz w:val="22"/>
        </w:rPr>
      </w:pPr>
      <w:r w:rsidRPr="008502CE">
        <w:rPr>
          <w:sz w:val="22"/>
        </w:rPr>
        <w:t xml:space="preserve">Energy saving capacity-raising plan is </w:t>
      </w:r>
      <w:r w:rsidR="006236FF" w:rsidRPr="008502CE">
        <w:rPr>
          <w:sz w:val="22"/>
        </w:rPr>
        <w:t xml:space="preserve">a document that will contribute to Sustainable energy action plan </w:t>
      </w:r>
      <w:r w:rsidR="00C6087C" w:rsidRPr="008502CE">
        <w:rPr>
          <w:sz w:val="22"/>
        </w:rPr>
        <w:t xml:space="preserve">– </w:t>
      </w:r>
      <w:proofErr w:type="spellStart"/>
      <w:r w:rsidR="00C6087C" w:rsidRPr="008502CE">
        <w:rPr>
          <w:sz w:val="22"/>
        </w:rPr>
        <w:t>SEAP</w:t>
      </w:r>
      <w:proofErr w:type="spellEnd"/>
      <w:r w:rsidR="00C6087C" w:rsidRPr="008502CE">
        <w:rPr>
          <w:sz w:val="22"/>
        </w:rPr>
        <w:t xml:space="preserve">, </w:t>
      </w:r>
      <w:r w:rsidR="006236FF" w:rsidRPr="008502CE">
        <w:rPr>
          <w:sz w:val="22"/>
        </w:rPr>
        <w:t xml:space="preserve">developed within Covenant of Mayors. The action plan is </w:t>
      </w:r>
      <w:r w:rsidR="00EC4675" w:rsidRPr="008502CE">
        <w:rPr>
          <w:sz w:val="22"/>
        </w:rPr>
        <w:t>a</w:t>
      </w:r>
      <w:r w:rsidR="00C65DB5" w:rsidRPr="008502CE">
        <w:rPr>
          <w:sz w:val="22"/>
        </w:rPr>
        <w:t xml:space="preserve"> </w:t>
      </w:r>
      <w:r w:rsidR="004B299E" w:rsidRPr="008502CE">
        <w:rPr>
          <w:sz w:val="22"/>
        </w:rPr>
        <w:t xml:space="preserve">comprehensive </w:t>
      </w:r>
      <w:r w:rsidR="00C65DB5" w:rsidRPr="008502CE">
        <w:rPr>
          <w:sz w:val="22"/>
        </w:rPr>
        <w:t>document which</w:t>
      </w:r>
      <w:r w:rsidR="006236FF" w:rsidRPr="008502CE">
        <w:rPr>
          <w:sz w:val="22"/>
        </w:rPr>
        <w:t xml:space="preserve"> include</w:t>
      </w:r>
      <w:r w:rsidR="005009ED" w:rsidRPr="008502CE">
        <w:rPr>
          <w:sz w:val="22"/>
        </w:rPr>
        <w:t xml:space="preserve"> monitoring energy consumption, collecting and organizing the data, identifying opportunities to save energy and analysing their impact, taking targeted action towards implementing technological and organizational measures that address these opportunities and monitoring the progress in terms of </w:t>
      </w:r>
      <w:r w:rsidR="006236FF" w:rsidRPr="008502CE">
        <w:rPr>
          <w:sz w:val="22"/>
        </w:rPr>
        <w:t>reducing CO</w:t>
      </w:r>
      <w:r w:rsidR="006236FF" w:rsidRPr="008502CE">
        <w:rPr>
          <w:sz w:val="22"/>
          <w:vertAlign w:val="subscript"/>
        </w:rPr>
        <w:t>2</w:t>
      </w:r>
      <w:r w:rsidR="006236FF" w:rsidRPr="008502CE">
        <w:rPr>
          <w:sz w:val="22"/>
        </w:rPr>
        <w:t xml:space="preserve"> emission</w:t>
      </w:r>
      <w:r w:rsidR="000F1849" w:rsidRPr="008502CE">
        <w:rPr>
          <w:sz w:val="22"/>
        </w:rPr>
        <w:t>s</w:t>
      </w:r>
      <w:r w:rsidR="006236FF" w:rsidRPr="008502CE">
        <w:rPr>
          <w:sz w:val="22"/>
        </w:rPr>
        <w:t>.</w:t>
      </w:r>
      <w:r w:rsidR="005009ED" w:rsidRPr="008502CE">
        <w:rPr>
          <w:sz w:val="22"/>
        </w:rPr>
        <w:t xml:space="preserve"> </w:t>
      </w:r>
    </w:p>
    <w:p w14:paraId="3BA41797" w14:textId="3DBBBE09" w:rsidR="005009ED" w:rsidRPr="008502CE" w:rsidRDefault="004B299E" w:rsidP="005009ED">
      <w:pPr>
        <w:pStyle w:val="CE-StandardText"/>
        <w:rPr>
          <w:sz w:val="22"/>
        </w:rPr>
      </w:pPr>
      <w:r w:rsidRPr="008502CE">
        <w:rPr>
          <w:sz w:val="22"/>
        </w:rPr>
        <w:t xml:space="preserve">Within </w:t>
      </w:r>
      <w:proofErr w:type="spellStart"/>
      <w:r w:rsidRPr="008502CE">
        <w:rPr>
          <w:sz w:val="22"/>
        </w:rPr>
        <w:t>Energy@school</w:t>
      </w:r>
      <w:proofErr w:type="spellEnd"/>
      <w:r w:rsidRPr="008502CE">
        <w:rPr>
          <w:sz w:val="22"/>
        </w:rPr>
        <w:t xml:space="preserve"> project Energy saving capacity-raising plan will be prepared by:</w:t>
      </w:r>
    </w:p>
    <w:p w14:paraId="72677B95" w14:textId="667621BB" w:rsidR="004B299E" w:rsidRPr="008502CE" w:rsidRDefault="004B299E" w:rsidP="004B299E">
      <w:pPr>
        <w:pStyle w:val="CE-BulletPoint2"/>
        <w:rPr>
          <w:sz w:val="22"/>
        </w:rPr>
      </w:pPr>
      <w:r w:rsidRPr="008502CE">
        <w:rPr>
          <w:sz w:val="22"/>
        </w:rPr>
        <w:t>Energy manager – Senior energy guardians</w:t>
      </w:r>
    </w:p>
    <w:p w14:paraId="1E3E58C1" w14:textId="5CF8E131" w:rsidR="004B299E" w:rsidRPr="008502CE" w:rsidRDefault="004B299E" w:rsidP="004B299E">
      <w:pPr>
        <w:pStyle w:val="CE-BulletPoint2"/>
        <w:rPr>
          <w:sz w:val="22"/>
        </w:rPr>
      </w:pPr>
      <w:r w:rsidRPr="008502CE">
        <w:rPr>
          <w:sz w:val="22"/>
        </w:rPr>
        <w:t>Energy team – Junior energy guardians</w:t>
      </w:r>
    </w:p>
    <w:p w14:paraId="269A6DD5" w14:textId="0B36B725" w:rsidR="004B299E" w:rsidRDefault="004B299E" w:rsidP="004B299E">
      <w:pPr>
        <w:pStyle w:val="CE-StandardText"/>
        <w:rPr>
          <w:sz w:val="22"/>
        </w:rPr>
      </w:pPr>
    </w:p>
    <w:p w14:paraId="4D1CB545" w14:textId="77777777" w:rsidR="008502CE" w:rsidRPr="008502CE" w:rsidRDefault="008502CE" w:rsidP="004B299E">
      <w:pPr>
        <w:pStyle w:val="CE-StandardText"/>
        <w:rPr>
          <w:sz w:val="22"/>
        </w:rPr>
      </w:pPr>
    </w:p>
    <w:p w14:paraId="77D32092" w14:textId="011A83F9" w:rsidR="004B299E" w:rsidRPr="009C6BFA" w:rsidRDefault="009C6BFA" w:rsidP="001C4B87">
      <w:pPr>
        <w:pStyle w:val="CE-HeadlineSubtitle"/>
        <w:numPr>
          <w:ilvl w:val="0"/>
          <w:numId w:val="30"/>
        </w:numPr>
        <w:rPr>
          <w:b w:val="0"/>
          <w:sz w:val="28"/>
        </w:rPr>
      </w:pPr>
      <w:r>
        <w:rPr>
          <w:b w:val="0"/>
          <w:sz w:val="28"/>
        </w:rPr>
        <w:t>E</w:t>
      </w:r>
      <w:r w:rsidR="004B299E" w:rsidRPr="009C6BFA">
        <w:rPr>
          <w:b w:val="0"/>
          <w:sz w:val="28"/>
        </w:rPr>
        <w:t xml:space="preserve">nergy manager </w:t>
      </w:r>
      <w:r w:rsidR="00CC18C1">
        <w:rPr>
          <w:b w:val="0"/>
          <w:sz w:val="28"/>
        </w:rPr>
        <w:t>and energy team</w:t>
      </w:r>
    </w:p>
    <w:p w14:paraId="18CC5212" w14:textId="35FA8629" w:rsidR="009C6BFA" w:rsidRPr="008502CE" w:rsidRDefault="00EC4675" w:rsidP="004B299E">
      <w:pPr>
        <w:pStyle w:val="CE-StandardText"/>
        <w:rPr>
          <w:sz w:val="22"/>
        </w:rPr>
      </w:pPr>
      <w:r w:rsidRPr="008502CE">
        <w:rPr>
          <w:sz w:val="22"/>
        </w:rPr>
        <w:t>Energy manager is an individual who optimizes the energy performance of a building with the aim to improve efficiency by evaluating energy use and putting in place new policies and changes where needed. Their job is to coordinate all aspects of energy management from establishment of energy team, introducing them to energy profile, to prepare and implement the action plan with the goal to reduce CO</w:t>
      </w:r>
      <w:r w:rsidRPr="008502CE">
        <w:rPr>
          <w:sz w:val="22"/>
          <w:vertAlign w:val="subscript"/>
        </w:rPr>
        <w:t xml:space="preserve">2 </w:t>
      </w:r>
      <w:r w:rsidRPr="008502CE">
        <w:rPr>
          <w:sz w:val="22"/>
        </w:rPr>
        <w:t>emissions. Positive impact of having an energy manager in building is lowering energy use, which in turn means lower energy costs. They also provide a positive – green look for the building.</w:t>
      </w:r>
    </w:p>
    <w:p w14:paraId="5D65220F" w14:textId="6163060F" w:rsidR="00EC4675" w:rsidRDefault="00EC4675" w:rsidP="004B299E">
      <w:pPr>
        <w:pStyle w:val="CE-StandardText"/>
        <w:rPr>
          <w:sz w:val="22"/>
        </w:rPr>
      </w:pPr>
    </w:p>
    <w:p w14:paraId="2EEC602A" w14:textId="77777777" w:rsidR="008502CE" w:rsidRPr="008502CE" w:rsidRDefault="008502CE" w:rsidP="004B299E">
      <w:pPr>
        <w:pStyle w:val="CE-StandardText"/>
        <w:rPr>
          <w:sz w:val="22"/>
        </w:rPr>
      </w:pPr>
    </w:p>
    <w:p w14:paraId="599E66CE" w14:textId="6C08325D" w:rsidR="009C6BFA" w:rsidRDefault="009C6BFA" w:rsidP="001C4B87">
      <w:pPr>
        <w:pStyle w:val="CE-StandardText"/>
        <w:numPr>
          <w:ilvl w:val="1"/>
          <w:numId w:val="30"/>
        </w:numPr>
        <w:rPr>
          <w:bCs/>
          <w:iCs/>
          <w:noProof/>
          <w:color w:val="7E93A5"/>
          <w:spacing w:val="-10"/>
          <w:sz w:val="28"/>
          <w:szCs w:val="32"/>
          <w:lang w:eastAsia="de-AT"/>
        </w:rPr>
      </w:pPr>
      <w:r w:rsidRPr="009C6BFA">
        <w:rPr>
          <w:bCs/>
          <w:iCs/>
          <w:noProof/>
          <w:color w:val="7E93A5"/>
          <w:spacing w:val="-10"/>
          <w:sz w:val="28"/>
          <w:szCs w:val="32"/>
          <w:lang w:eastAsia="de-AT"/>
        </w:rPr>
        <w:t>Representative for Energy manager</w:t>
      </w:r>
    </w:p>
    <w:p w14:paraId="118102FD" w14:textId="36042292" w:rsidR="00580C2C" w:rsidRDefault="00EC4675" w:rsidP="00EC4675">
      <w:pPr>
        <w:pStyle w:val="CE-BulletPoint2"/>
        <w:rPr>
          <w:sz w:val="22"/>
        </w:rPr>
      </w:pPr>
      <w:r w:rsidRPr="008502CE">
        <w:rPr>
          <w:sz w:val="22"/>
        </w:rPr>
        <w:t>Senior energy guardians</w:t>
      </w:r>
    </w:p>
    <w:p w14:paraId="6F79732C" w14:textId="77777777" w:rsidR="008502CE" w:rsidRPr="008502CE" w:rsidRDefault="008502CE" w:rsidP="008502CE">
      <w:pPr>
        <w:pStyle w:val="CE-BulletPoint2"/>
        <w:rPr>
          <w:sz w:val="22"/>
        </w:rPr>
      </w:pPr>
      <w:r w:rsidRPr="008502CE">
        <w:rPr>
          <w:sz w:val="22"/>
        </w:rPr>
        <w:t>School staff</w:t>
      </w:r>
    </w:p>
    <w:p w14:paraId="21444676" w14:textId="77777777" w:rsidR="008502CE" w:rsidRPr="008502CE" w:rsidRDefault="008502CE" w:rsidP="008502CE">
      <w:pPr>
        <w:pStyle w:val="CE-BulletPoint2"/>
        <w:rPr>
          <w:sz w:val="22"/>
        </w:rPr>
      </w:pPr>
      <w:r w:rsidRPr="008502CE">
        <w:rPr>
          <w:sz w:val="22"/>
        </w:rPr>
        <w:t>Teachers</w:t>
      </w:r>
    </w:p>
    <w:p w14:paraId="38145794" w14:textId="3D32089E" w:rsidR="00CC18C1" w:rsidRDefault="00CC18C1" w:rsidP="00CC18C1">
      <w:pPr>
        <w:pStyle w:val="CE-BulletPoint2"/>
        <w:numPr>
          <w:ilvl w:val="0"/>
          <w:numId w:val="0"/>
        </w:numPr>
      </w:pPr>
    </w:p>
    <w:p w14:paraId="43817BAD" w14:textId="77777777" w:rsidR="008502CE" w:rsidRDefault="008502CE" w:rsidP="00CC18C1">
      <w:pPr>
        <w:pStyle w:val="CE-BulletPoint2"/>
        <w:numPr>
          <w:ilvl w:val="0"/>
          <w:numId w:val="0"/>
        </w:numPr>
      </w:pPr>
    </w:p>
    <w:p w14:paraId="3DC2AFEA" w14:textId="5BBEE287" w:rsidR="00CC18C1" w:rsidRDefault="00CC18C1" w:rsidP="001C4B87">
      <w:pPr>
        <w:pStyle w:val="CE-StandardText"/>
        <w:numPr>
          <w:ilvl w:val="1"/>
          <w:numId w:val="30"/>
        </w:numPr>
        <w:rPr>
          <w:bCs/>
          <w:iCs/>
          <w:noProof/>
          <w:color w:val="7E93A5"/>
          <w:spacing w:val="-10"/>
          <w:sz w:val="28"/>
          <w:szCs w:val="32"/>
          <w:lang w:eastAsia="de-AT"/>
        </w:rPr>
      </w:pPr>
      <w:r w:rsidRPr="009C6BFA">
        <w:rPr>
          <w:bCs/>
          <w:iCs/>
          <w:noProof/>
          <w:color w:val="7E93A5"/>
          <w:spacing w:val="-10"/>
          <w:sz w:val="28"/>
          <w:szCs w:val="32"/>
          <w:lang w:eastAsia="de-AT"/>
        </w:rPr>
        <w:t>Repres</w:t>
      </w:r>
      <w:r>
        <w:rPr>
          <w:bCs/>
          <w:iCs/>
          <w:noProof/>
          <w:color w:val="7E93A5"/>
          <w:spacing w:val="-10"/>
          <w:sz w:val="28"/>
          <w:szCs w:val="32"/>
          <w:lang w:eastAsia="de-AT"/>
        </w:rPr>
        <w:t>e</w:t>
      </w:r>
      <w:r w:rsidRPr="009C6BFA">
        <w:rPr>
          <w:bCs/>
          <w:iCs/>
          <w:noProof/>
          <w:color w:val="7E93A5"/>
          <w:spacing w:val="-10"/>
          <w:sz w:val="28"/>
          <w:szCs w:val="32"/>
          <w:lang w:eastAsia="de-AT"/>
        </w:rPr>
        <w:t xml:space="preserve">ntatives of </w:t>
      </w:r>
      <w:r w:rsidR="008357AD">
        <w:rPr>
          <w:bCs/>
          <w:iCs/>
          <w:noProof/>
          <w:color w:val="7E93A5"/>
          <w:spacing w:val="-10"/>
          <w:sz w:val="28"/>
          <w:szCs w:val="32"/>
          <w:lang w:eastAsia="de-AT"/>
        </w:rPr>
        <w:t>E</w:t>
      </w:r>
      <w:r w:rsidRPr="009C6BFA">
        <w:rPr>
          <w:bCs/>
          <w:iCs/>
          <w:noProof/>
          <w:color w:val="7E93A5"/>
          <w:spacing w:val="-10"/>
          <w:sz w:val="28"/>
          <w:szCs w:val="32"/>
          <w:lang w:eastAsia="de-AT"/>
        </w:rPr>
        <w:t>nergy team</w:t>
      </w:r>
    </w:p>
    <w:p w14:paraId="57FDB669" w14:textId="02813E9C" w:rsidR="008502CE" w:rsidRDefault="008502CE" w:rsidP="00CC18C1">
      <w:pPr>
        <w:pStyle w:val="CE-BulletPoint2"/>
        <w:rPr>
          <w:sz w:val="22"/>
        </w:rPr>
      </w:pPr>
      <w:r>
        <w:rPr>
          <w:sz w:val="22"/>
        </w:rPr>
        <w:t>J</w:t>
      </w:r>
      <w:r w:rsidRPr="008502CE">
        <w:rPr>
          <w:sz w:val="22"/>
        </w:rPr>
        <w:t>unior energy guardians</w:t>
      </w:r>
    </w:p>
    <w:p w14:paraId="0C7F9979" w14:textId="77777777" w:rsidR="008502CE" w:rsidRPr="008502CE" w:rsidRDefault="008502CE" w:rsidP="008502CE">
      <w:pPr>
        <w:pStyle w:val="CE-BulletPoint2"/>
        <w:rPr>
          <w:sz w:val="22"/>
        </w:rPr>
      </w:pPr>
      <w:r w:rsidRPr="008502CE">
        <w:rPr>
          <w:sz w:val="22"/>
        </w:rPr>
        <w:t xml:space="preserve">Pupils </w:t>
      </w:r>
    </w:p>
    <w:p w14:paraId="70E37514" w14:textId="4DD5E0CB" w:rsidR="00CC18C1" w:rsidRPr="008502CE" w:rsidRDefault="00CC18C1" w:rsidP="00CC18C1">
      <w:pPr>
        <w:pStyle w:val="CE-BulletPoint2"/>
        <w:rPr>
          <w:sz w:val="22"/>
        </w:rPr>
      </w:pPr>
      <w:r w:rsidRPr="008502CE">
        <w:rPr>
          <w:sz w:val="22"/>
        </w:rPr>
        <w:t>School staff</w:t>
      </w:r>
    </w:p>
    <w:p w14:paraId="610F6EA2" w14:textId="77777777" w:rsidR="00CC18C1" w:rsidRPr="008502CE" w:rsidRDefault="00CC18C1" w:rsidP="00CC18C1">
      <w:pPr>
        <w:pStyle w:val="CE-BulletPoint2"/>
        <w:rPr>
          <w:sz w:val="22"/>
        </w:rPr>
      </w:pPr>
      <w:r w:rsidRPr="008502CE">
        <w:rPr>
          <w:sz w:val="22"/>
        </w:rPr>
        <w:t>Teachers</w:t>
      </w:r>
    </w:p>
    <w:p w14:paraId="54686623" w14:textId="5972735D" w:rsidR="00EC4675" w:rsidRDefault="00EC4675" w:rsidP="00EC4675">
      <w:pPr>
        <w:pStyle w:val="CE-BulletPoint2"/>
        <w:numPr>
          <w:ilvl w:val="0"/>
          <w:numId w:val="0"/>
        </w:numPr>
      </w:pPr>
    </w:p>
    <w:p w14:paraId="16C0969F" w14:textId="755F1173" w:rsidR="008502CE" w:rsidRDefault="008502CE" w:rsidP="00EC4675">
      <w:pPr>
        <w:pStyle w:val="CE-BulletPoint2"/>
        <w:numPr>
          <w:ilvl w:val="0"/>
          <w:numId w:val="0"/>
        </w:numPr>
      </w:pPr>
    </w:p>
    <w:p w14:paraId="6CF3B6C0" w14:textId="1EAB78DC" w:rsidR="00CC18C1" w:rsidRDefault="00580C2C" w:rsidP="001C4B87">
      <w:pPr>
        <w:pStyle w:val="CE-StandardText"/>
        <w:numPr>
          <w:ilvl w:val="1"/>
          <w:numId w:val="30"/>
        </w:numPr>
        <w:rPr>
          <w:bCs/>
          <w:iCs/>
          <w:noProof/>
          <w:color w:val="7E93A5"/>
          <w:spacing w:val="-10"/>
          <w:sz w:val="28"/>
          <w:szCs w:val="32"/>
          <w:lang w:eastAsia="de-AT"/>
        </w:rPr>
      </w:pPr>
      <w:r>
        <w:rPr>
          <w:bCs/>
          <w:iCs/>
          <w:noProof/>
          <w:color w:val="7E93A5"/>
          <w:spacing w:val="-10"/>
          <w:sz w:val="28"/>
          <w:szCs w:val="32"/>
          <w:lang w:eastAsia="de-AT"/>
        </w:rPr>
        <w:lastRenderedPageBreak/>
        <w:t>Tasks of energy manager</w:t>
      </w:r>
      <w:r w:rsidR="00CC18C1">
        <w:rPr>
          <w:bCs/>
          <w:iCs/>
          <w:noProof/>
          <w:color w:val="7E93A5"/>
          <w:spacing w:val="-10"/>
          <w:sz w:val="28"/>
          <w:szCs w:val="32"/>
          <w:lang w:eastAsia="de-AT"/>
        </w:rPr>
        <w:t xml:space="preserve"> with the help of energy team</w:t>
      </w:r>
    </w:p>
    <w:p w14:paraId="334863C5" w14:textId="77777777" w:rsidR="008502CE" w:rsidRPr="008502CE" w:rsidRDefault="008502CE" w:rsidP="008502CE">
      <w:pPr>
        <w:pStyle w:val="CE-StandardText"/>
      </w:pPr>
    </w:p>
    <w:p w14:paraId="3A9E3810" w14:textId="1B61BB06" w:rsidR="00C65DB5" w:rsidRPr="008502CE" w:rsidRDefault="00C65DB5" w:rsidP="001C4B87">
      <w:pPr>
        <w:pStyle w:val="CE-StandardText"/>
        <w:numPr>
          <w:ilvl w:val="0"/>
          <w:numId w:val="31"/>
        </w:numPr>
        <w:rPr>
          <w:b/>
          <w:sz w:val="22"/>
        </w:rPr>
      </w:pPr>
      <w:r w:rsidRPr="008502CE">
        <w:rPr>
          <w:b/>
          <w:sz w:val="22"/>
        </w:rPr>
        <w:t>Establishment of energy team</w:t>
      </w:r>
    </w:p>
    <w:p w14:paraId="3D6A3869" w14:textId="77777777" w:rsidR="009C6BFA" w:rsidRPr="008502CE" w:rsidRDefault="00C65DB5" w:rsidP="001C4B87">
      <w:pPr>
        <w:pStyle w:val="CE-StandardText"/>
        <w:numPr>
          <w:ilvl w:val="0"/>
          <w:numId w:val="31"/>
        </w:numPr>
        <w:rPr>
          <w:b/>
          <w:sz w:val="22"/>
        </w:rPr>
      </w:pPr>
      <w:r w:rsidRPr="008502CE">
        <w:rPr>
          <w:b/>
          <w:sz w:val="22"/>
        </w:rPr>
        <w:t xml:space="preserve">Introducing </w:t>
      </w:r>
      <w:r w:rsidR="009C6BFA" w:rsidRPr="008502CE">
        <w:rPr>
          <w:b/>
          <w:sz w:val="22"/>
        </w:rPr>
        <w:t>the energy team to energy consumption profile</w:t>
      </w:r>
    </w:p>
    <w:p w14:paraId="1CAE0D4E" w14:textId="77777777" w:rsidR="009C6BFA" w:rsidRPr="008502CE" w:rsidRDefault="009C6BFA" w:rsidP="001C4B87">
      <w:pPr>
        <w:pStyle w:val="CE-StandardText"/>
        <w:numPr>
          <w:ilvl w:val="0"/>
          <w:numId w:val="31"/>
        </w:numPr>
        <w:rPr>
          <w:b/>
          <w:sz w:val="22"/>
        </w:rPr>
      </w:pPr>
      <w:r w:rsidRPr="008502CE">
        <w:rPr>
          <w:b/>
          <w:sz w:val="22"/>
        </w:rPr>
        <w:t>Set a goal</w:t>
      </w:r>
    </w:p>
    <w:p w14:paraId="1309C48F" w14:textId="2E71F748" w:rsidR="009C6BFA" w:rsidRPr="008502CE" w:rsidRDefault="009C6BFA" w:rsidP="001C4B87">
      <w:pPr>
        <w:pStyle w:val="CE-StandardText"/>
        <w:numPr>
          <w:ilvl w:val="0"/>
          <w:numId w:val="31"/>
        </w:numPr>
        <w:rPr>
          <w:b/>
          <w:sz w:val="22"/>
        </w:rPr>
      </w:pPr>
      <w:r w:rsidRPr="008502CE">
        <w:rPr>
          <w:b/>
          <w:sz w:val="22"/>
        </w:rPr>
        <w:t xml:space="preserve">Prepare and implement </w:t>
      </w:r>
      <w:r w:rsidR="00EC4675" w:rsidRPr="008502CE">
        <w:rPr>
          <w:b/>
          <w:sz w:val="22"/>
        </w:rPr>
        <w:t>energy saving capacity-raising p</w:t>
      </w:r>
      <w:r w:rsidRPr="008502CE">
        <w:rPr>
          <w:b/>
          <w:sz w:val="22"/>
        </w:rPr>
        <w:t>lan</w:t>
      </w:r>
    </w:p>
    <w:p w14:paraId="57B1BB3D" w14:textId="250E54FC" w:rsidR="00CC18C1" w:rsidRPr="008502CE" w:rsidRDefault="00CC18C1" w:rsidP="001C4B87">
      <w:pPr>
        <w:pStyle w:val="CE-BulletPoint2"/>
        <w:numPr>
          <w:ilvl w:val="0"/>
          <w:numId w:val="31"/>
        </w:numPr>
        <w:rPr>
          <w:b/>
          <w:sz w:val="22"/>
        </w:rPr>
      </w:pPr>
      <w:r w:rsidRPr="008502CE">
        <w:rPr>
          <w:b/>
          <w:sz w:val="22"/>
        </w:rPr>
        <w:t>Motivate others to change user behaviour and raise awareness among others in community</w:t>
      </w:r>
    </w:p>
    <w:p w14:paraId="76BCC705" w14:textId="3E5CEDEA" w:rsidR="009C6BFA" w:rsidRPr="008502CE" w:rsidRDefault="009C6BFA" w:rsidP="001C4B87">
      <w:pPr>
        <w:pStyle w:val="CE-StandardText"/>
        <w:numPr>
          <w:ilvl w:val="0"/>
          <w:numId w:val="31"/>
        </w:numPr>
        <w:rPr>
          <w:b/>
          <w:sz w:val="22"/>
        </w:rPr>
      </w:pPr>
      <w:r w:rsidRPr="008502CE">
        <w:rPr>
          <w:b/>
          <w:sz w:val="22"/>
        </w:rPr>
        <w:t xml:space="preserve">Monitor and </w:t>
      </w:r>
      <w:r w:rsidR="00CA2804" w:rsidRPr="008502CE">
        <w:rPr>
          <w:b/>
          <w:sz w:val="22"/>
        </w:rPr>
        <w:t>update</w:t>
      </w:r>
      <w:r w:rsidRPr="008502CE">
        <w:rPr>
          <w:b/>
          <w:sz w:val="22"/>
        </w:rPr>
        <w:t xml:space="preserve"> the </w:t>
      </w:r>
      <w:r w:rsidR="00EC4675" w:rsidRPr="008502CE">
        <w:rPr>
          <w:b/>
          <w:sz w:val="22"/>
        </w:rPr>
        <w:t>energy</w:t>
      </w:r>
      <w:r w:rsidR="0081482C" w:rsidRPr="008502CE">
        <w:rPr>
          <w:b/>
          <w:sz w:val="22"/>
        </w:rPr>
        <w:t xml:space="preserve"> saving capacity-raising</w:t>
      </w:r>
      <w:r w:rsidRPr="008502CE">
        <w:rPr>
          <w:b/>
          <w:sz w:val="22"/>
        </w:rPr>
        <w:t xml:space="preserve"> plan</w:t>
      </w:r>
    </w:p>
    <w:p w14:paraId="773AF24D" w14:textId="7B2839DB" w:rsidR="00CC18C1" w:rsidRDefault="009C6BFA" w:rsidP="009C6BFA">
      <w:pPr>
        <w:pStyle w:val="CE-StandardText"/>
        <w:ind w:left="360"/>
      </w:pPr>
      <w:r>
        <w:t xml:space="preserve"> </w:t>
      </w:r>
    </w:p>
    <w:p w14:paraId="0FE4D365" w14:textId="7B61D51E" w:rsidR="000600C5" w:rsidRPr="00580C2C" w:rsidRDefault="000600C5" w:rsidP="00580C2C">
      <w:pPr>
        <w:pStyle w:val="CE-BulletPoint1"/>
        <w:rPr>
          <w:bCs/>
          <w:iCs/>
          <w:noProof/>
          <w:color w:val="7E93A5"/>
          <w:spacing w:val="-10"/>
          <w:sz w:val="22"/>
          <w:szCs w:val="32"/>
          <w:lang w:eastAsia="de-AT"/>
        </w:rPr>
      </w:pPr>
      <w:r w:rsidRPr="00580C2C">
        <w:rPr>
          <w:bCs/>
          <w:iCs/>
          <w:noProof/>
          <w:color w:val="7E93A5"/>
          <w:spacing w:val="-10"/>
          <w:sz w:val="22"/>
          <w:szCs w:val="32"/>
          <w:lang w:eastAsia="de-AT"/>
        </w:rPr>
        <w:t>Establishment of energy team</w:t>
      </w:r>
    </w:p>
    <w:p w14:paraId="5E083107" w14:textId="77777777" w:rsidR="00E14F99" w:rsidRDefault="00517861" w:rsidP="00C07C9B">
      <w:pPr>
        <w:pStyle w:val="CE-StandardText"/>
        <w:rPr>
          <w:sz w:val="22"/>
        </w:rPr>
      </w:pPr>
      <w:r w:rsidRPr="008502CE">
        <w:rPr>
          <w:sz w:val="22"/>
        </w:rPr>
        <w:t>F</w:t>
      </w:r>
      <w:r w:rsidR="000600C5" w:rsidRPr="008502CE">
        <w:rPr>
          <w:sz w:val="22"/>
        </w:rPr>
        <w:t xml:space="preserve">irst step towards establishing the energy team is to select people who are motivated and interested in work and above all, they need to be interested in energy savings, the energy efficiency and the use of renewable energy sources. Any previous knowledge is welcome but is not a requirement for inclusion. </w:t>
      </w:r>
      <w:proofErr w:type="gramStart"/>
      <w:r w:rsidR="000600C5" w:rsidRPr="008502CE">
        <w:rPr>
          <w:sz w:val="22"/>
        </w:rPr>
        <w:t>In order to</w:t>
      </w:r>
      <w:proofErr w:type="gramEnd"/>
      <w:r w:rsidR="000600C5" w:rsidRPr="008502CE">
        <w:rPr>
          <w:sz w:val="22"/>
        </w:rPr>
        <w:t xml:space="preserve"> ensure the best opportunities for success, invite all employees</w:t>
      </w:r>
      <w:r w:rsidR="00E14F99">
        <w:rPr>
          <w:sz w:val="22"/>
        </w:rPr>
        <w:t xml:space="preserve"> and pupils</w:t>
      </w:r>
      <w:r w:rsidR="000600C5" w:rsidRPr="008502CE">
        <w:rPr>
          <w:sz w:val="22"/>
        </w:rPr>
        <w:t xml:space="preserve"> to volunteer for the role of energy team member.</w:t>
      </w:r>
      <w:r w:rsidR="00E14F99">
        <w:rPr>
          <w:sz w:val="22"/>
        </w:rPr>
        <w:t xml:space="preserve"> </w:t>
      </w:r>
    </w:p>
    <w:p w14:paraId="08EE6A75" w14:textId="7B4DCC1B" w:rsidR="000600C5" w:rsidRDefault="00E14F99" w:rsidP="00C07C9B">
      <w:pPr>
        <w:pStyle w:val="CE-StandardText"/>
        <w:rPr>
          <w:sz w:val="22"/>
        </w:rPr>
      </w:pPr>
      <w:r>
        <w:rPr>
          <w:sz w:val="22"/>
        </w:rPr>
        <w:t xml:space="preserve">You </w:t>
      </w:r>
      <w:proofErr w:type="gramStart"/>
      <w:r>
        <w:rPr>
          <w:sz w:val="22"/>
        </w:rPr>
        <w:t>have to</w:t>
      </w:r>
      <w:proofErr w:type="gramEnd"/>
      <w:r>
        <w:rPr>
          <w:sz w:val="22"/>
        </w:rPr>
        <w:t xml:space="preserve"> consider about the appropriate tasks regarding the age of team members. </w:t>
      </w:r>
    </w:p>
    <w:p w14:paraId="493370EF" w14:textId="77777777" w:rsidR="00E14F99" w:rsidRDefault="00E14F99" w:rsidP="00C07C9B">
      <w:pPr>
        <w:pStyle w:val="CE-StandardText"/>
        <w:rPr>
          <w:sz w:val="22"/>
        </w:rPr>
      </w:pPr>
      <w:r>
        <w:rPr>
          <w:sz w:val="22"/>
        </w:rPr>
        <w:t>Discuss about the experience that your team members already have and based on their abilities assign them with tasks that they can handle.</w:t>
      </w:r>
    </w:p>
    <w:p w14:paraId="729C1D98" w14:textId="06D77364" w:rsidR="00E14F99" w:rsidRPr="008502CE" w:rsidRDefault="00E14F99" w:rsidP="00C07C9B">
      <w:pPr>
        <w:pStyle w:val="CE-StandardText"/>
        <w:rPr>
          <w:sz w:val="22"/>
        </w:rPr>
      </w:pPr>
      <w:r>
        <w:rPr>
          <w:sz w:val="22"/>
        </w:rPr>
        <w:t xml:space="preserve">Set the time and dates when your team will meet and report to Energy manager what tasks was accomplished and what goals achieved.   </w:t>
      </w:r>
    </w:p>
    <w:p w14:paraId="2EF3DEEE" w14:textId="64728F8E" w:rsidR="00CA2804" w:rsidRPr="008502CE" w:rsidRDefault="000600C5" w:rsidP="00C07C9B">
      <w:pPr>
        <w:pStyle w:val="CE-StandardText"/>
        <w:rPr>
          <w:sz w:val="22"/>
        </w:rPr>
      </w:pPr>
      <w:r w:rsidRPr="008502CE">
        <w:rPr>
          <w:sz w:val="22"/>
        </w:rPr>
        <w:t xml:space="preserve">                            </w:t>
      </w:r>
    </w:p>
    <w:p w14:paraId="0116098A" w14:textId="1F3211FF" w:rsidR="005009ED" w:rsidRPr="00580C2C" w:rsidRDefault="009C6BFA" w:rsidP="00580C2C">
      <w:pPr>
        <w:pStyle w:val="CE-BulletPoint1"/>
        <w:rPr>
          <w:bCs/>
          <w:iCs/>
          <w:noProof/>
          <w:color w:val="7E93A5"/>
          <w:spacing w:val="-10"/>
          <w:sz w:val="22"/>
          <w:szCs w:val="32"/>
          <w:lang w:eastAsia="de-AT"/>
        </w:rPr>
      </w:pPr>
      <w:r w:rsidRPr="00580C2C">
        <w:rPr>
          <w:bCs/>
          <w:iCs/>
          <w:noProof/>
          <w:color w:val="7E93A5"/>
          <w:spacing w:val="-10"/>
          <w:sz w:val="22"/>
          <w:szCs w:val="32"/>
          <w:lang w:eastAsia="de-AT"/>
        </w:rPr>
        <w:t>Introducing the energy team to energy consumption profile</w:t>
      </w:r>
      <w:r w:rsidR="000600C5" w:rsidRPr="00580C2C">
        <w:rPr>
          <w:bCs/>
          <w:iCs/>
          <w:noProof/>
          <w:color w:val="7E93A5"/>
          <w:spacing w:val="-10"/>
          <w:sz w:val="22"/>
          <w:szCs w:val="32"/>
          <w:lang w:eastAsia="de-AT"/>
        </w:rPr>
        <w:t xml:space="preserve"> </w:t>
      </w:r>
    </w:p>
    <w:p w14:paraId="7E6DD521" w14:textId="040A7B46" w:rsidR="00DB1C59" w:rsidRPr="00E14F99" w:rsidRDefault="0095657D" w:rsidP="00DB1C59">
      <w:pPr>
        <w:pStyle w:val="CE-StandardText"/>
        <w:rPr>
          <w:sz w:val="22"/>
        </w:rPr>
      </w:pPr>
      <w:r>
        <w:rPr>
          <w:sz w:val="22"/>
        </w:rPr>
        <w:t>P</w:t>
      </w:r>
      <w:r w:rsidR="00C42F76">
        <w:rPr>
          <w:sz w:val="22"/>
        </w:rPr>
        <w:t>erfo</w:t>
      </w:r>
      <w:r w:rsidR="001764C4">
        <w:rPr>
          <w:sz w:val="22"/>
        </w:rPr>
        <w:t>r</w:t>
      </w:r>
      <w:r w:rsidR="00C42F76">
        <w:rPr>
          <w:sz w:val="22"/>
        </w:rPr>
        <w:t>ming an energy audit</w:t>
      </w:r>
      <w:r>
        <w:rPr>
          <w:sz w:val="22"/>
        </w:rPr>
        <w:t xml:space="preserve"> </w:t>
      </w:r>
      <w:r w:rsidR="00C42F76">
        <w:rPr>
          <w:sz w:val="22"/>
        </w:rPr>
        <w:t xml:space="preserve">is usually done by </w:t>
      </w:r>
      <w:r w:rsidR="001764C4">
        <w:rPr>
          <w:sz w:val="22"/>
        </w:rPr>
        <w:t>E</w:t>
      </w:r>
      <w:r w:rsidR="00C42F76">
        <w:rPr>
          <w:sz w:val="22"/>
        </w:rPr>
        <w:t xml:space="preserve">nergy expert or by very </w:t>
      </w:r>
      <w:proofErr w:type="gramStart"/>
      <w:r w:rsidR="00C42F76">
        <w:rPr>
          <w:sz w:val="22"/>
        </w:rPr>
        <w:t>well prepared</w:t>
      </w:r>
      <w:proofErr w:type="gramEnd"/>
      <w:r w:rsidR="00C42F76">
        <w:rPr>
          <w:sz w:val="22"/>
        </w:rPr>
        <w:t xml:space="preserve"> Energy manager</w:t>
      </w:r>
      <w:r>
        <w:rPr>
          <w:sz w:val="22"/>
        </w:rPr>
        <w:t xml:space="preserve"> with the help of Energy team</w:t>
      </w:r>
      <w:r w:rsidR="001764C4">
        <w:rPr>
          <w:sz w:val="22"/>
        </w:rPr>
        <w:t>,</w:t>
      </w:r>
      <w:r w:rsidR="00C42F76">
        <w:rPr>
          <w:sz w:val="22"/>
        </w:rPr>
        <w:t xml:space="preserve"> </w:t>
      </w:r>
      <w:r w:rsidR="003C1636">
        <w:rPr>
          <w:sz w:val="22"/>
        </w:rPr>
        <w:t xml:space="preserve">with the aim </w:t>
      </w:r>
      <w:r w:rsidR="00DB1C59" w:rsidRPr="008502CE">
        <w:rPr>
          <w:sz w:val="22"/>
        </w:rPr>
        <w:t xml:space="preserve">to get </w:t>
      </w:r>
      <w:r w:rsidR="004D0ABB" w:rsidRPr="008502CE">
        <w:rPr>
          <w:sz w:val="22"/>
        </w:rPr>
        <w:t xml:space="preserve">to </w:t>
      </w:r>
      <w:r w:rsidR="00DB1C59" w:rsidRPr="008502CE">
        <w:rPr>
          <w:sz w:val="22"/>
        </w:rPr>
        <w:t xml:space="preserve">know how building uses energy and </w:t>
      </w:r>
      <w:r w:rsidR="001764C4">
        <w:rPr>
          <w:sz w:val="22"/>
        </w:rPr>
        <w:t xml:space="preserve">thus identify opportunities to reduce energy consumption.   </w:t>
      </w:r>
    </w:p>
    <w:p w14:paraId="12D2437C" w14:textId="77777777" w:rsidR="00E01858" w:rsidRPr="008502CE" w:rsidRDefault="00E01858" w:rsidP="00A92355">
      <w:pPr>
        <w:pStyle w:val="CE-StandardText"/>
        <w:rPr>
          <w:sz w:val="22"/>
          <w:highlight w:val="yellow"/>
        </w:rPr>
      </w:pPr>
    </w:p>
    <w:p w14:paraId="540413CC" w14:textId="709B519C" w:rsidR="000600C5" w:rsidRPr="00580C2C" w:rsidRDefault="000600C5" w:rsidP="00580C2C">
      <w:pPr>
        <w:pStyle w:val="CE-BulletPoint1"/>
        <w:rPr>
          <w:bCs/>
          <w:iCs/>
          <w:noProof/>
          <w:color w:val="7E93A5"/>
          <w:spacing w:val="-10"/>
          <w:sz w:val="22"/>
          <w:szCs w:val="32"/>
          <w:lang w:eastAsia="de-AT"/>
        </w:rPr>
      </w:pPr>
      <w:r w:rsidRPr="00580C2C">
        <w:rPr>
          <w:bCs/>
          <w:iCs/>
          <w:noProof/>
          <w:color w:val="7E93A5"/>
          <w:spacing w:val="-10"/>
          <w:sz w:val="22"/>
          <w:szCs w:val="32"/>
          <w:lang w:eastAsia="de-AT"/>
        </w:rPr>
        <w:t>Set a goal</w:t>
      </w:r>
    </w:p>
    <w:p w14:paraId="07DA1F59" w14:textId="4224AB04" w:rsidR="003C1636" w:rsidRDefault="003C1636" w:rsidP="000600C5">
      <w:pPr>
        <w:pStyle w:val="CE-StandardText"/>
        <w:rPr>
          <w:sz w:val="22"/>
        </w:rPr>
      </w:pPr>
      <w:r>
        <w:rPr>
          <w:sz w:val="22"/>
        </w:rPr>
        <w:t>T</w:t>
      </w:r>
      <w:r w:rsidR="009B388B" w:rsidRPr="008502CE">
        <w:rPr>
          <w:sz w:val="22"/>
        </w:rPr>
        <w:t xml:space="preserve">he </w:t>
      </w:r>
      <w:r w:rsidR="00D71350">
        <w:rPr>
          <w:sz w:val="22"/>
        </w:rPr>
        <w:t xml:space="preserve">general </w:t>
      </w:r>
      <w:r w:rsidR="009B388B" w:rsidRPr="008502CE">
        <w:rPr>
          <w:sz w:val="22"/>
        </w:rPr>
        <w:t xml:space="preserve">goal </w:t>
      </w:r>
      <w:r w:rsidR="00D71350">
        <w:rPr>
          <w:sz w:val="22"/>
        </w:rPr>
        <w:t>of</w:t>
      </w:r>
      <w:r w:rsidR="009B388B" w:rsidRPr="008502CE">
        <w:rPr>
          <w:sz w:val="22"/>
        </w:rPr>
        <w:t xml:space="preserve"> </w:t>
      </w:r>
      <w:proofErr w:type="spellStart"/>
      <w:r w:rsidR="009B388B" w:rsidRPr="008502CE">
        <w:rPr>
          <w:sz w:val="22"/>
        </w:rPr>
        <w:t>SEAP</w:t>
      </w:r>
      <w:proofErr w:type="spellEnd"/>
      <w:r w:rsidR="009B388B" w:rsidRPr="008502CE">
        <w:rPr>
          <w:sz w:val="22"/>
        </w:rPr>
        <w:t xml:space="preserve"> is to reduce the CO</w:t>
      </w:r>
      <w:r w:rsidR="009B388B" w:rsidRPr="008502CE">
        <w:rPr>
          <w:sz w:val="22"/>
          <w:vertAlign w:val="subscript"/>
        </w:rPr>
        <w:t>2</w:t>
      </w:r>
      <w:r w:rsidR="009B388B" w:rsidRPr="008502CE">
        <w:rPr>
          <w:sz w:val="22"/>
        </w:rPr>
        <w:t xml:space="preserve"> emissions</w:t>
      </w:r>
      <w:r w:rsidR="0081482C" w:rsidRPr="008502CE">
        <w:rPr>
          <w:sz w:val="22"/>
        </w:rPr>
        <w:t xml:space="preserve"> by 2020</w:t>
      </w:r>
      <w:r w:rsidR="00D71350">
        <w:rPr>
          <w:sz w:val="22"/>
        </w:rPr>
        <w:t>, but the exact goal is set by individual Municipality that signed Covenant of Mayors</w:t>
      </w:r>
      <w:r w:rsidR="00EC4675" w:rsidRPr="008502CE">
        <w:rPr>
          <w:sz w:val="22"/>
        </w:rPr>
        <w:t>. En</w:t>
      </w:r>
      <w:r w:rsidR="009B388B" w:rsidRPr="008502CE">
        <w:rPr>
          <w:sz w:val="22"/>
        </w:rPr>
        <w:t xml:space="preserve">ergy manager with the help of </w:t>
      </w:r>
      <w:r>
        <w:rPr>
          <w:sz w:val="22"/>
        </w:rPr>
        <w:t>E</w:t>
      </w:r>
      <w:r w:rsidR="009B388B" w:rsidRPr="008502CE">
        <w:rPr>
          <w:sz w:val="22"/>
        </w:rPr>
        <w:t xml:space="preserve">nergy team should set their own goals based on </w:t>
      </w:r>
      <w:r w:rsidR="0095657D">
        <w:rPr>
          <w:sz w:val="22"/>
        </w:rPr>
        <w:t xml:space="preserve">energy </w:t>
      </w:r>
      <w:r w:rsidR="009B388B" w:rsidRPr="008502CE">
        <w:rPr>
          <w:sz w:val="22"/>
        </w:rPr>
        <w:t>consumption profile</w:t>
      </w:r>
      <w:r w:rsidR="0095657D">
        <w:rPr>
          <w:sz w:val="22"/>
        </w:rPr>
        <w:t>.</w:t>
      </w:r>
      <w:r w:rsidR="009B388B" w:rsidRPr="008502CE">
        <w:rPr>
          <w:sz w:val="22"/>
        </w:rPr>
        <w:t xml:space="preserve"> </w:t>
      </w:r>
    </w:p>
    <w:p w14:paraId="651F693B" w14:textId="5F87B1E7" w:rsidR="009B388B" w:rsidRPr="008502CE" w:rsidRDefault="003C1636" w:rsidP="000600C5">
      <w:pPr>
        <w:pStyle w:val="CE-StandardText"/>
        <w:rPr>
          <w:sz w:val="22"/>
        </w:rPr>
      </w:pPr>
      <w:r>
        <w:rPr>
          <w:sz w:val="22"/>
        </w:rPr>
        <w:t>It is important to s</w:t>
      </w:r>
      <w:r w:rsidR="009B388B" w:rsidRPr="008502CE">
        <w:rPr>
          <w:sz w:val="22"/>
        </w:rPr>
        <w:t>et the ambitious and reasonable goals</w:t>
      </w:r>
      <w:r w:rsidR="0081482C" w:rsidRPr="008502CE">
        <w:rPr>
          <w:sz w:val="22"/>
        </w:rPr>
        <w:t xml:space="preserve"> that are quantitative as </w:t>
      </w:r>
      <w:r w:rsidR="008D05C5" w:rsidRPr="008502CE">
        <w:rPr>
          <w:sz w:val="22"/>
        </w:rPr>
        <w:t>possible,</w:t>
      </w:r>
      <w:r w:rsidR="0081482C" w:rsidRPr="008502CE">
        <w:rPr>
          <w:sz w:val="22"/>
        </w:rPr>
        <w:t xml:space="preserve"> so it</w:t>
      </w:r>
      <w:r w:rsidR="002917D7">
        <w:rPr>
          <w:sz w:val="22"/>
        </w:rPr>
        <w:t xml:space="preserve"> is</w:t>
      </w:r>
      <w:r w:rsidR="0081482C" w:rsidRPr="008502CE">
        <w:rPr>
          <w:sz w:val="22"/>
        </w:rPr>
        <w:t xml:space="preserve"> easier to follow the achieved results</w:t>
      </w:r>
      <w:r>
        <w:rPr>
          <w:sz w:val="22"/>
        </w:rPr>
        <w:t xml:space="preserve"> </w:t>
      </w:r>
      <w:proofErr w:type="gramStart"/>
      <w:r>
        <w:rPr>
          <w:sz w:val="22"/>
        </w:rPr>
        <w:t>and also</w:t>
      </w:r>
      <w:proofErr w:type="gramEnd"/>
      <w:r>
        <w:rPr>
          <w:sz w:val="22"/>
        </w:rPr>
        <w:t xml:space="preserve"> more interesting and motivating for </w:t>
      </w:r>
      <w:r w:rsidR="002917D7">
        <w:rPr>
          <w:sz w:val="22"/>
        </w:rPr>
        <w:t xml:space="preserve">all </w:t>
      </w:r>
      <w:r>
        <w:rPr>
          <w:sz w:val="22"/>
        </w:rPr>
        <w:t>team members</w:t>
      </w:r>
      <w:r w:rsidR="0081482C" w:rsidRPr="008502CE">
        <w:rPr>
          <w:sz w:val="22"/>
        </w:rPr>
        <w:t xml:space="preserve">. The goals should be related to sustainability efforts in terms of emission reduction, energy savings, cost savings or created jobs. Good motivation for </w:t>
      </w:r>
      <w:r w:rsidR="00CB4FAF" w:rsidRPr="008502CE">
        <w:rPr>
          <w:sz w:val="22"/>
        </w:rPr>
        <w:t>energy team and for others is to display the current situation and the set goals in the</w:t>
      </w:r>
      <w:r w:rsidR="0095657D">
        <w:rPr>
          <w:sz w:val="22"/>
        </w:rPr>
        <w:t xml:space="preserve"> most frequently used</w:t>
      </w:r>
      <w:r w:rsidR="00CB4FAF" w:rsidRPr="008502CE">
        <w:rPr>
          <w:sz w:val="22"/>
        </w:rPr>
        <w:t xml:space="preserve"> </w:t>
      </w:r>
      <w:r w:rsidR="0095657D">
        <w:rPr>
          <w:sz w:val="22"/>
        </w:rPr>
        <w:t>room</w:t>
      </w:r>
      <w:r w:rsidR="002917D7">
        <w:rPr>
          <w:sz w:val="22"/>
        </w:rPr>
        <w:t>,</w:t>
      </w:r>
      <w:r w:rsidR="00CB4FAF" w:rsidRPr="008502CE">
        <w:rPr>
          <w:sz w:val="22"/>
        </w:rPr>
        <w:t xml:space="preserve"> so everyone can see what </w:t>
      </w:r>
      <w:r w:rsidR="002917D7">
        <w:rPr>
          <w:sz w:val="22"/>
        </w:rPr>
        <w:t xml:space="preserve">goals </w:t>
      </w:r>
      <w:r w:rsidR="00CB4FAF" w:rsidRPr="008502CE">
        <w:rPr>
          <w:sz w:val="22"/>
        </w:rPr>
        <w:t>was already achieved.</w:t>
      </w:r>
    </w:p>
    <w:p w14:paraId="49EE7DF4" w14:textId="77C2FBB5" w:rsidR="000600C5" w:rsidRPr="00580C2C" w:rsidRDefault="000600C5" w:rsidP="00580C2C">
      <w:pPr>
        <w:pStyle w:val="CE-BulletPoint1"/>
        <w:rPr>
          <w:bCs/>
          <w:iCs/>
          <w:noProof/>
          <w:color w:val="7E93A5"/>
          <w:spacing w:val="-10"/>
          <w:sz w:val="22"/>
          <w:szCs w:val="32"/>
          <w:lang w:eastAsia="de-AT"/>
        </w:rPr>
      </w:pPr>
      <w:r w:rsidRPr="00580C2C">
        <w:rPr>
          <w:bCs/>
          <w:iCs/>
          <w:noProof/>
          <w:color w:val="7E93A5"/>
          <w:spacing w:val="-10"/>
          <w:sz w:val="22"/>
          <w:szCs w:val="32"/>
          <w:lang w:eastAsia="de-AT"/>
        </w:rPr>
        <w:lastRenderedPageBreak/>
        <w:t xml:space="preserve">Prepare </w:t>
      </w:r>
      <w:r w:rsidR="00EC4675">
        <w:rPr>
          <w:bCs/>
          <w:iCs/>
          <w:noProof/>
          <w:color w:val="7E93A5"/>
          <w:spacing w:val="-10"/>
          <w:sz w:val="22"/>
          <w:szCs w:val="32"/>
          <w:lang w:eastAsia="de-AT"/>
        </w:rPr>
        <w:t xml:space="preserve">and implement </w:t>
      </w:r>
      <w:r w:rsidRPr="00580C2C">
        <w:rPr>
          <w:bCs/>
          <w:iCs/>
          <w:noProof/>
          <w:color w:val="7E93A5"/>
          <w:spacing w:val="-10"/>
          <w:sz w:val="22"/>
          <w:szCs w:val="32"/>
          <w:lang w:eastAsia="de-AT"/>
        </w:rPr>
        <w:t>energy saving capacity - raising plan</w:t>
      </w:r>
    </w:p>
    <w:p w14:paraId="0C9CA5AD" w14:textId="690EDC2F" w:rsidR="008A15E0" w:rsidRDefault="0095657D" w:rsidP="00C07C9B">
      <w:pPr>
        <w:pStyle w:val="CE-StandardText"/>
        <w:rPr>
          <w:sz w:val="22"/>
        </w:rPr>
      </w:pPr>
      <w:r>
        <w:rPr>
          <w:sz w:val="22"/>
        </w:rPr>
        <w:t xml:space="preserve">When preparing </w:t>
      </w:r>
      <w:r w:rsidR="001764C4">
        <w:rPr>
          <w:sz w:val="22"/>
        </w:rPr>
        <w:t>E</w:t>
      </w:r>
      <w:r w:rsidR="00C42F76" w:rsidRPr="00C42F76">
        <w:rPr>
          <w:sz w:val="22"/>
        </w:rPr>
        <w:t>nergy saving capacity - raising plan</w:t>
      </w:r>
      <w:r w:rsidR="008A15E0">
        <w:rPr>
          <w:sz w:val="22"/>
        </w:rPr>
        <w:t xml:space="preserve"> is a comprehensive plan</w:t>
      </w:r>
      <w:r>
        <w:rPr>
          <w:sz w:val="22"/>
        </w:rPr>
        <w:t>:</w:t>
      </w:r>
      <w:r w:rsidR="008A15E0">
        <w:rPr>
          <w:sz w:val="22"/>
        </w:rPr>
        <w:t xml:space="preserve"> </w:t>
      </w:r>
    </w:p>
    <w:p w14:paraId="23D5B38B" w14:textId="7FBD61DA" w:rsidR="008A15E0" w:rsidRDefault="0095657D" w:rsidP="008A15E0">
      <w:pPr>
        <w:pStyle w:val="CE-BulletPoint2"/>
      </w:pPr>
      <w:r>
        <w:t>Prepare a</w:t>
      </w:r>
      <w:r w:rsidR="00C42F76">
        <w:t xml:space="preserve">nalysis of energy </w:t>
      </w:r>
      <w:r w:rsidR="001764C4">
        <w:t>consumption in building</w:t>
      </w:r>
    </w:p>
    <w:p w14:paraId="568F34D7" w14:textId="7C67C987" w:rsidR="00C42F76" w:rsidRDefault="005A299D" w:rsidP="008A15E0">
      <w:pPr>
        <w:pStyle w:val="CE-BulletPoint2"/>
      </w:pPr>
      <w:r>
        <w:t>Prepar</w:t>
      </w:r>
      <w:r w:rsidR="0095657D">
        <w:t xml:space="preserve">e </w:t>
      </w:r>
      <w:r>
        <w:t xml:space="preserve">and select </w:t>
      </w:r>
      <w:r w:rsidR="008A15E0">
        <w:t>actions and measures</w:t>
      </w:r>
      <w:r w:rsidR="0095657D">
        <w:t xml:space="preserve"> to implement</w:t>
      </w:r>
    </w:p>
    <w:p w14:paraId="548DFAFD" w14:textId="451DB420" w:rsidR="008A15E0" w:rsidRDefault="005A299D" w:rsidP="008A15E0">
      <w:pPr>
        <w:pStyle w:val="CE-BulletPoint2"/>
      </w:pPr>
      <w:r>
        <w:t>Consider about m</w:t>
      </w:r>
      <w:r w:rsidR="008A15E0">
        <w:t>echanisms of financing</w:t>
      </w:r>
    </w:p>
    <w:p w14:paraId="3470F5D0" w14:textId="77777777" w:rsidR="008A15E0" w:rsidRDefault="008A15E0" w:rsidP="008A15E0">
      <w:pPr>
        <w:pStyle w:val="CE-BulletPoint2"/>
        <w:numPr>
          <w:ilvl w:val="0"/>
          <w:numId w:val="0"/>
        </w:numPr>
      </w:pPr>
    </w:p>
    <w:p w14:paraId="766CFB4D" w14:textId="0E77ACE8" w:rsidR="00C42F76" w:rsidRDefault="00C42F76" w:rsidP="00C07C9B">
      <w:pPr>
        <w:pStyle w:val="CE-StandardText"/>
        <w:rPr>
          <w:i/>
          <w:sz w:val="22"/>
        </w:rPr>
      </w:pPr>
      <w:r>
        <w:rPr>
          <w:i/>
          <w:sz w:val="22"/>
        </w:rPr>
        <w:t xml:space="preserve">For more details </w:t>
      </w:r>
      <w:r w:rsidRPr="008502CE">
        <w:rPr>
          <w:i/>
          <w:sz w:val="22"/>
        </w:rPr>
        <w:t xml:space="preserve">see Deliverable </w:t>
      </w:r>
      <w:proofErr w:type="gramStart"/>
      <w:r>
        <w:rPr>
          <w:i/>
          <w:sz w:val="22"/>
        </w:rPr>
        <w:t>D.T</w:t>
      </w:r>
      <w:proofErr w:type="gramEnd"/>
      <w:r>
        <w:rPr>
          <w:i/>
          <w:sz w:val="22"/>
        </w:rPr>
        <w:t xml:space="preserve">3.4.1 Format of an energy saving capacity-raising plan for public building of Municipality. </w:t>
      </w:r>
    </w:p>
    <w:p w14:paraId="46A8D77F" w14:textId="1FF11D04" w:rsidR="00E01858" w:rsidRPr="008502CE" w:rsidRDefault="00E01858" w:rsidP="00C07C9B">
      <w:pPr>
        <w:pStyle w:val="CE-StandardText"/>
        <w:rPr>
          <w:sz w:val="22"/>
        </w:rPr>
      </w:pPr>
    </w:p>
    <w:p w14:paraId="24953FA6" w14:textId="77777777" w:rsidR="00CC18C1" w:rsidRPr="00334C03" w:rsidRDefault="00CC18C1" w:rsidP="00CC18C1">
      <w:pPr>
        <w:pStyle w:val="CE-BulletPoint1"/>
        <w:rPr>
          <w:bCs/>
          <w:iCs/>
          <w:noProof/>
          <w:color w:val="7E93A5"/>
          <w:spacing w:val="-10"/>
          <w:sz w:val="22"/>
          <w:szCs w:val="32"/>
          <w:lang w:eastAsia="de-AT"/>
        </w:rPr>
      </w:pPr>
      <w:r w:rsidRPr="00334C03">
        <w:rPr>
          <w:bCs/>
          <w:iCs/>
          <w:noProof/>
          <w:color w:val="7E93A5"/>
          <w:spacing w:val="-10"/>
          <w:sz w:val="22"/>
          <w:szCs w:val="32"/>
          <w:lang w:eastAsia="de-AT"/>
        </w:rPr>
        <w:t>Motivate others to change user behaviour and raise awarnes among others in community</w:t>
      </w:r>
    </w:p>
    <w:p w14:paraId="0EAF6094" w14:textId="79B9807D" w:rsidR="00F63238" w:rsidRDefault="00F63238" w:rsidP="00CC18C1">
      <w:pPr>
        <w:pStyle w:val="CE-StandardText"/>
        <w:rPr>
          <w:sz w:val="22"/>
        </w:rPr>
      </w:pPr>
      <w:r>
        <w:rPr>
          <w:sz w:val="22"/>
        </w:rPr>
        <w:t>Energy team with the help of Energy manager should discuss about possible way</w:t>
      </w:r>
      <w:r w:rsidR="00A6039E">
        <w:rPr>
          <w:sz w:val="22"/>
        </w:rPr>
        <w:t>s</w:t>
      </w:r>
      <w:r>
        <w:rPr>
          <w:sz w:val="22"/>
        </w:rPr>
        <w:t xml:space="preserve"> to </w:t>
      </w:r>
      <w:r w:rsidRPr="008502CE">
        <w:rPr>
          <w:sz w:val="22"/>
        </w:rPr>
        <w:t>achieve change in user behaviour</w:t>
      </w:r>
      <w:r>
        <w:rPr>
          <w:sz w:val="22"/>
        </w:rPr>
        <w:t xml:space="preserve">. In this task it is good to include other pupils and </w:t>
      </w:r>
      <w:r w:rsidRPr="008502CE">
        <w:rPr>
          <w:sz w:val="22"/>
        </w:rPr>
        <w:t>employees in the dev</w:t>
      </w:r>
      <w:r>
        <w:rPr>
          <w:sz w:val="22"/>
        </w:rPr>
        <w:t>e</w:t>
      </w:r>
      <w:r w:rsidRPr="008502CE">
        <w:rPr>
          <w:sz w:val="22"/>
        </w:rPr>
        <w:t>lopment of ideas and measures</w:t>
      </w:r>
      <w:r>
        <w:rPr>
          <w:sz w:val="22"/>
        </w:rPr>
        <w:t xml:space="preserve">. </w:t>
      </w:r>
    </w:p>
    <w:p w14:paraId="6AA4917B" w14:textId="351AAE50" w:rsidR="00F63238" w:rsidRDefault="00F638DC" w:rsidP="00F63238">
      <w:pPr>
        <w:pStyle w:val="CE-StandardText"/>
        <w:rPr>
          <w:sz w:val="22"/>
        </w:rPr>
      </w:pPr>
      <w:r>
        <w:rPr>
          <w:sz w:val="22"/>
        </w:rPr>
        <w:t>You could consider variety of methods and techniques such as br</w:t>
      </w:r>
      <w:r w:rsidR="00F63238" w:rsidRPr="00F63238">
        <w:rPr>
          <w:sz w:val="22"/>
        </w:rPr>
        <w:t>ochures, newsletters, exhibitions, site visits</w:t>
      </w:r>
      <w:r>
        <w:rPr>
          <w:sz w:val="22"/>
        </w:rPr>
        <w:t>,</w:t>
      </w:r>
      <w:r w:rsidR="00F63238" w:rsidRPr="00F63238">
        <w:rPr>
          <w:sz w:val="22"/>
        </w:rPr>
        <w:t xml:space="preserve"> </w:t>
      </w:r>
      <w:r>
        <w:rPr>
          <w:sz w:val="22"/>
        </w:rPr>
        <w:t xml:space="preserve">updating </w:t>
      </w:r>
      <w:r w:rsidR="00F63238" w:rsidRPr="00F63238">
        <w:rPr>
          <w:sz w:val="22"/>
        </w:rPr>
        <w:t xml:space="preserve">website, </w:t>
      </w:r>
      <w:r>
        <w:rPr>
          <w:sz w:val="22"/>
        </w:rPr>
        <w:t>organizing public events</w:t>
      </w:r>
      <w:r w:rsidR="00F63238" w:rsidRPr="00F63238">
        <w:rPr>
          <w:sz w:val="22"/>
        </w:rPr>
        <w:t>,</w:t>
      </w:r>
      <w:r>
        <w:rPr>
          <w:sz w:val="22"/>
        </w:rPr>
        <w:t xml:space="preserve"> </w:t>
      </w:r>
      <w:r w:rsidR="00F63238" w:rsidRPr="00F63238">
        <w:rPr>
          <w:sz w:val="22"/>
        </w:rPr>
        <w:t xml:space="preserve">surveys and questionnaires, </w:t>
      </w:r>
      <w:r>
        <w:rPr>
          <w:sz w:val="22"/>
        </w:rPr>
        <w:t>w</w:t>
      </w:r>
      <w:r w:rsidR="00F63238" w:rsidRPr="00F63238">
        <w:rPr>
          <w:sz w:val="22"/>
        </w:rPr>
        <w:t>orkshop</w:t>
      </w:r>
      <w:r>
        <w:rPr>
          <w:sz w:val="22"/>
        </w:rPr>
        <w:t>s, etc.</w:t>
      </w:r>
    </w:p>
    <w:p w14:paraId="492F915D" w14:textId="376C9E51" w:rsidR="00F63238" w:rsidRDefault="00F63238" w:rsidP="00CC18C1">
      <w:pPr>
        <w:pStyle w:val="CE-StandardText"/>
        <w:rPr>
          <w:sz w:val="22"/>
        </w:rPr>
      </w:pPr>
      <w:r w:rsidRPr="00F63238">
        <w:rPr>
          <w:sz w:val="22"/>
        </w:rPr>
        <w:t>Foster energy awareness among employees</w:t>
      </w:r>
      <w:r w:rsidR="00F638DC">
        <w:rPr>
          <w:sz w:val="22"/>
        </w:rPr>
        <w:t xml:space="preserve"> and pupils</w:t>
      </w:r>
      <w:r w:rsidRPr="00F63238">
        <w:rPr>
          <w:sz w:val="22"/>
        </w:rPr>
        <w:t xml:space="preserve"> to achieve greater sustainability beyond the scope of the project, since they can disseminate what they have learned in the project at home and everywhere.</w:t>
      </w:r>
      <w:r>
        <w:rPr>
          <w:sz w:val="22"/>
        </w:rPr>
        <w:t xml:space="preserve"> </w:t>
      </w:r>
    </w:p>
    <w:p w14:paraId="7FF2E702" w14:textId="77777777" w:rsidR="00CC18C1" w:rsidRDefault="00CC18C1" w:rsidP="00C07C9B">
      <w:pPr>
        <w:pStyle w:val="CE-StandardText"/>
      </w:pPr>
    </w:p>
    <w:p w14:paraId="4E003536" w14:textId="0C8FA84A" w:rsidR="009C6BFA" w:rsidRPr="0081482C" w:rsidRDefault="009C6BFA" w:rsidP="0081482C">
      <w:pPr>
        <w:pStyle w:val="CE-BulletPoint1"/>
        <w:rPr>
          <w:bCs/>
          <w:iCs/>
          <w:noProof/>
          <w:color w:val="7E93A5"/>
          <w:spacing w:val="-10"/>
          <w:sz w:val="22"/>
          <w:szCs w:val="32"/>
          <w:lang w:eastAsia="de-AT"/>
        </w:rPr>
      </w:pPr>
      <w:r w:rsidRPr="00580C2C">
        <w:rPr>
          <w:bCs/>
          <w:iCs/>
          <w:noProof/>
          <w:color w:val="7E93A5"/>
          <w:spacing w:val="-10"/>
          <w:sz w:val="22"/>
          <w:szCs w:val="32"/>
          <w:lang w:eastAsia="de-AT"/>
        </w:rPr>
        <w:t xml:space="preserve">Monitor and up </w:t>
      </w:r>
      <w:r w:rsidR="00CA2804">
        <w:rPr>
          <w:bCs/>
          <w:iCs/>
          <w:noProof/>
          <w:color w:val="7E93A5"/>
          <w:spacing w:val="-10"/>
          <w:sz w:val="22"/>
          <w:szCs w:val="32"/>
          <w:lang w:eastAsia="de-AT"/>
        </w:rPr>
        <w:t xml:space="preserve">date </w:t>
      </w:r>
      <w:r w:rsidRPr="00580C2C">
        <w:rPr>
          <w:bCs/>
          <w:iCs/>
          <w:noProof/>
          <w:color w:val="7E93A5"/>
          <w:spacing w:val="-10"/>
          <w:sz w:val="22"/>
          <w:szCs w:val="32"/>
          <w:lang w:eastAsia="de-AT"/>
        </w:rPr>
        <w:t xml:space="preserve">the </w:t>
      </w:r>
      <w:r w:rsidR="0081482C" w:rsidRPr="0081482C">
        <w:rPr>
          <w:bCs/>
          <w:iCs/>
          <w:noProof/>
          <w:color w:val="7E93A5"/>
          <w:spacing w:val="-10"/>
          <w:sz w:val="22"/>
          <w:szCs w:val="32"/>
          <w:lang w:eastAsia="de-AT"/>
        </w:rPr>
        <w:t>energy saving capacity-raising plan</w:t>
      </w:r>
    </w:p>
    <w:p w14:paraId="17241582" w14:textId="529DACD8" w:rsidR="00F638DC" w:rsidRDefault="00CB4FAF" w:rsidP="00CB4FAF">
      <w:pPr>
        <w:pStyle w:val="CE-StandardText"/>
        <w:rPr>
          <w:sz w:val="22"/>
        </w:rPr>
      </w:pPr>
      <w:r w:rsidRPr="008502CE">
        <w:rPr>
          <w:sz w:val="22"/>
        </w:rPr>
        <w:t xml:space="preserve">After implementation </w:t>
      </w:r>
      <w:r w:rsidR="00F638DC">
        <w:rPr>
          <w:sz w:val="22"/>
        </w:rPr>
        <w:t xml:space="preserve">of the plan, </w:t>
      </w:r>
      <w:r w:rsidRPr="008502CE">
        <w:rPr>
          <w:sz w:val="22"/>
        </w:rPr>
        <w:t xml:space="preserve">monitor and follow up </w:t>
      </w:r>
      <w:r w:rsidR="00F638DC">
        <w:rPr>
          <w:sz w:val="22"/>
        </w:rPr>
        <w:t xml:space="preserve">the process </w:t>
      </w:r>
      <w:r w:rsidRPr="008502CE">
        <w:rPr>
          <w:sz w:val="22"/>
        </w:rPr>
        <w:t>to see what goals was already achieved and what is still needing to be done to achieve the final goal</w:t>
      </w:r>
      <w:r w:rsidR="00CA2804" w:rsidRPr="008502CE">
        <w:rPr>
          <w:sz w:val="22"/>
        </w:rPr>
        <w:t xml:space="preserve">. </w:t>
      </w:r>
      <w:r w:rsidR="00F638DC">
        <w:rPr>
          <w:sz w:val="22"/>
        </w:rPr>
        <w:t>The energy saving capacity-raising plan is not me</w:t>
      </w:r>
      <w:r w:rsidR="00C42F76">
        <w:rPr>
          <w:sz w:val="22"/>
        </w:rPr>
        <w:t>a</w:t>
      </w:r>
      <w:r w:rsidR="00F638DC">
        <w:rPr>
          <w:sz w:val="22"/>
        </w:rPr>
        <w:t xml:space="preserve">nt to be fixed </w:t>
      </w:r>
      <w:r w:rsidR="00C42F76">
        <w:rPr>
          <w:sz w:val="22"/>
        </w:rPr>
        <w:t xml:space="preserve">document but to be updated when realized there is another measure to be implemented or action to be taken.    </w:t>
      </w:r>
    </w:p>
    <w:p w14:paraId="069D11B0" w14:textId="341CEA9C" w:rsidR="009C6BFA" w:rsidRPr="008502CE" w:rsidRDefault="00CA2804" w:rsidP="00CB4FAF">
      <w:pPr>
        <w:pStyle w:val="CE-StandardText"/>
        <w:rPr>
          <w:sz w:val="22"/>
        </w:rPr>
      </w:pPr>
      <w:r w:rsidRPr="008502CE">
        <w:rPr>
          <w:sz w:val="22"/>
        </w:rPr>
        <w:t xml:space="preserve">Always remember that with every new project arise the opportunity to update the </w:t>
      </w:r>
      <w:r w:rsidR="00C42F76">
        <w:rPr>
          <w:sz w:val="22"/>
        </w:rPr>
        <w:t>E</w:t>
      </w:r>
      <w:r w:rsidRPr="008502CE">
        <w:rPr>
          <w:sz w:val="22"/>
        </w:rPr>
        <w:t>nergy saving capacity</w:t>
      </w:r>
      <w:r w:rsidR="00C42F76">
        <w:rPr>
          <w:sz w:val="22"/>
        </w:rPr>
        <w:t>-raising</w:t>
      </w:r>
      <w:r w:rsidRPr="008502CE">
        <w:rPr>
          <w:sz w:val="22"/>
        </w:rPr>
        <w:t xml:space="preserve"> plan with actions that will contribute to reduction of CO</w:t>
      </w:r>
      <w:r w:rsidRPr="008502CE">
        <w:rPr>
          <w:sz w:val="22"/>
          <w:vertAlign w:val="subscript"/>
        </w:rPr>
        <w:t>2</w:t>
      </w:r>
      <w:r w:rsidRPr="008502CE">
        <w:rPr>
          <w:sz w:val="22"/>
        </w:rPr>
        <w:t xml:space="preserve"> emissions. </w:t>
      </w:r>
      <w:r w:rsidR="00CB4FAF" w:rsidRPr="008502CE">
        <w:rPr>
          <w:sz w:val="22"/>
        </w:rPr>
        <w:t>The impacts of miss</w:t>
      </w:r>
      <w:r w:rsidRPr="008502CE">
        <w:rPr>
          <w:sz w:val="22"/>
        </w:rPr>
        <w:t>ed out o</w:t>
      </w:r>
      <w:r w:rsidR="00CB4FAF" w:rsidRPr="008502CE">
        <w:rPr>
          <w:sz w:val="22"/>
        </w:rPr>
        <w:t>pportunit</w:t>
      </w:r>
      <w:r w:rsidRPr="008502CE">
        <w:rPr>
          <w:sz w:val="22"/>
        </w:rPr>
        <w:t>ies</w:t>
      </w:r>
      <w:r w:rsidR="00CB4FAF" w:rsidRPr="008502CE">
        <w:rPr>
          <w:sz w:val="22"/>
        </w:rPr>
        <w:t xml:space="preserve"> can be significant and will last for</w:t>
      </w:r>
      <w:r w:rsidRPr="008502CE">
        <w:rPr>
          <w:sz w:val="22"/>
        </w:rPr>
        <w:t xml:space="preserve"> </w:t>
      </w:r>
      <w:r w:rsidR="00CB4FAF" w:rsidRPr="008502CE">
        <w:rPr>
          <w:sz w:val="22"/>
        </w:rPr>
        <w:t>a long time. This means that energy efficiency and</w:t>
      </w:r>
      <w:r w:rsidRPr="008502CE">
        <w:rPr>
          <w:sz w:val="22"/>
        </w:rPr>
        <w:t xml:space="preserve"> </w:t>
      </w:r>
      <w:r w:rsidR="00CB4FAF" w:rsidRPr="008502CE">
        <w:rPr>
          <w:sz w:val="22"/>
        </w:rPr>
        <w:t>emission reduction considerations should be taken into</w:t>
      </w:r>
      <w:r w:rsidRPr="008502CE">
        <w:rPr>
          <w:sz w:val="22"/>
        </w:rPr>
        <w:t xml:space="preserve"> </w:t>
      </w:r>
      <w:r w:rsidR="00CB4FAF" w:rsidRPr="008502CE">
        <w:rPr>
          <w:sz w:val="22"/>
        </w:rPr>
        <w:t>consideration for all new developments</w:t>
      </w:r>
      <w:r w:rsidRPr="008502CE">
        <w:rPr>
          <w:sz w:val="22"/>
        </w:rPr>
        <w:t>.</w:t>
      </w:r>
    </w:p>
    <w:p w14:paraId="33B8DA19" w14:textId="5AD1CF00" w:rsidR="00334C03" w:rsidRDefault="00334C03" w:rsidP="00C07C9B">
      <w:pPr>
        <w:pStyle w:val="CE-StandardText"/>
      </w:pPr>
    </w:p>
    <w:p w14:paraId="3DFF12B0" w14:textId="14B33CBB" w:rsidR="008502CE" w:rsidRDefault="008502CE" w:rsidP="00C07C9B">
      <w:pPr>
        <w:pStyle w:val="CE-StandardText"/>
      </w:pPr>
    </w:p>
    <w:p w14:paraId="3B2D9FEF" w14:textId="605D7109" w:rsidR="00211174" w:rsidRDefault="00211174" w:rsidP="00C07C9B">
      <w:pPr>
        <w:pStyle w:val="CE-StandardText"/>
      </w:pPr>
    </w:p>
    <w:p w14:paraId="7BC63E9B" w14:textId="77777777" w:rsidR="00211174" w:rsidRDefault="00211174" w:rsidP="00C07C9B">
      <w:pPr>
        <w:pStyle w:val="CE-StandardText"/>
      </w:pPr>
      <w:bookmarkStart w:id="4" w:name="_GoBack"/>
      <w:bookmarkEnd w:id="4"/>
    </w:p>
    <w:p w14:paraId="33E01874" w14:textId="3716E033" w:rsidR="008502CE" w:rsidRDefault="008502CE" w:rsidP="00C07C9B">
      <w:pPr>
        <w:pStyle w:val="CE-StandardText"/>
      </w:pPr>
    </w:p>
    <w:p w14:paraId="03A3D800" w14:textId="3FA238D0" w:rsidR="008502CE" w:rsidRDefault="008502CE" w:rsidP="00C07C9B">
      <w:pPr>
        <w:pStyle w:val="CE-StandardText"/>
      </w:pPr>
    </w:p>
    <w:p w14:paraId="3E696036" w14:textId="77777777" w:rsidR="00CB671E" w:rsidRPr="00E9475F" w:rsidRDefault="00CB671E" w:rsidP="00CB671E">
      <w:pPr>
        <w:pStyle w:val="CE-Headline1"/>
        <w:numPr>
          <w:ilvl w:val="0"/>
          <w:numId w:val="0"/>
        </w:numPr>
        <w:rPr>
          <w:b w:val="0"/>
          <w:sz w:val="28"/>
        </w:rPr>
      </w:pPr>
      <w:r w:rsidRPr="00E9475F">
        <w:rPr>
          <w:b w:val="0"/>
          <w:sz w:val="28"/>
        </w:rPr>
        <w:lastRenderedPageBreak/>
        <w:t>What about the future?</w:t>
      </w:r>
    </w:p>
    <w:p w14:paraId="5D4D4AEB" w14:textId="687C7F90" w:rsidR="00601DA6" w:rsidRPr="008502CE" w:rsidRDefault="00CB671E" w:rsidP="00E01858">
      <w:pPr>
        <w:pStyle w:val="CE-StandardText"/>
        <w:rPr>
          <w:sz w:val="22"/>
        </w:rPr>
      </w:pPr>
      <w:r w:rsidRPr="008502CE">
        <w:rPr>
          <w:sz w:val="22"/>
        </w:rPr>
        <w:t xml:space="preserve">The </w:t>
      </w:r>
      <w:proofErr w:type="spellStart"/>
      <w:r w:rsidR="008502CE" w:rsidRPr="008502CE">
        <w:rPr>
          <w:sz w:val="22"/>
        </w:rPr>
        <w:t>ENERGY@SCHOOL</w:t>
      </w:r>
      <w:proofErr w:type="spellEnd"/>
      <w:r w:rsidR="008502CE" w:rsidRPr="008502CE">
        <w:rPr>
          <w:sz w:val="22"/>
        </w:rPr>
        <w:t xml:space="preserve"> </w:t>
      </w:r>
      <w:r w:rsidR="00601DA6" w:rsidRPr="008502CE">
        <w:rPr>
          <w:sz w:val="22"/>
        </w:rPr>
        <w:t>project has been</w:t>
      </w:r>
      <w:r w:rsidRPr="008502CE">
        <w:rPr>
          <w:sz w:val="22"/>
        </w:rPr>
        <w:t xml:space="preserve"> developed in coherence with the methodologies and tools that the European Union has</w:t>
      </w:r>
      <w:r w:rsidR="00601DA6" w:rsidRPr="008502CE">
        <w:rPr>
          <w:sz w:val="22"/>
        </w:rPr>
        <w:t xml:space="preserve"> identified and which the Member S</w:t>
      </w:r>
      <w:r w:rsidRPr="008502CE">
        <w:rPr>
          <w:sz w:val="22"/>
        </w:rPr>
        <w:t>tates are using for the reduction of energy consumption, for the reduction of pollution and for a progressive decrease impact on the climate</w:t>
      </w:r>
      <w:r w:rsidR="00601DA6" w:rsidRPr="008502CE">
        <w:rPr>
          <w:sz w:val="22"/>
        </w:rPr>
        <w:t xml:space="preserve"> change</w:t>
      </w:r>
      <w:r w:rsidRPr="008502CE">
        <w:rPr>
          <w:sz w:val="22"/>
        </w:rPr>
        <w:t>. The Plan that each schoo</w:t>
      </w:r>
      <w:r w:rsidR="00601DA6" w:rsidRPr="008502CE">
        <w:rPr>
          <w:sz w:val="22"/>
        </w:rPr>
        <w:t>l has developed follows the Plan</w:t>
      </w:r>
      <w:r w:rsidRPr="008502CE">
        <w:rPr>
          <w:sz w:val="22"/>
        </w:rPr>
        <w:t xml:space="preserve"> that the municipalities have dealt with by joining the Covenant of Mayors and with the tools of Energy </w:t>
      </w:r>
      <w:r w:rsidR="00601DA6" w:rsidRPr="008502CE">
        <w:rPr>
          <w:sz w:val="22"/>
        </w:rPr>
        <w:t>Audits</w:t>
      </w:r>
      <w:r w:rsidRPr="008502CE">
        <w:rPr>
          <w:sz w:val="22"/>
        </w:rPr>
        <w:t xml:space="preserve"> The plan of each school that has joined the project, in fact, starts from the definition of a consumption baseline, chooses sustainability goals to be achieved in a defined time, chooses which indicators to use to measure the results and finally chooses whi</w:t>
      </w:r>
      <w:r w:rsidR="00601DA6" w:rsidRPr="008502CE">
        <w:rPr>
          <w:sz w:val="22"/>
        </w:rPr>
        <w:t>ch actions to put into practice</w:t>
      </w:r>
      <w:r w:rsidRPr="008502CE">
        <w:rPr>
          <w:sz w:val="22"/>
        </w:rPr>
        <w:t xml:space="preserve"> to reach the goals. </w:t>
      </w:r>
    </w:p>
    <w:p w14:paraId="61463E82" w14:textId="7C564C9F" w:rsidR="00CB671E" w:rsidRPr="008502CE" w:rsidRDefault="00CB671E" w:rsidP="00E01858">
      <w:pPr>
        <w:pStyle w:val="CE-StandardText"/>
        <w:rPr>
          <w:sz w:val="24"/>
        </w:rPr>
      </w:pPr>
      <w:r w:rsidRPr="008502CE">
        <w:rPr>
          <w:sz w:val="22"/>
        </w:rPr>
        <w:t>In analogy, the work carried out by the Energy Guardians (Senior and Junion) is that of Energy Teams and Energy Managers</w:t>
      </w:r>
      <w:r w:rsidR="00601DA6" w:rsidRPr="008502CE">
        <w:rPr>
          <w:sz w:val="22"/>
        </w:rPr>
        <w:t xml:space="preserve"> in the Municipality</w:t>
      </w:r>
      <w:r w:rsidRPr="008502CE">
        <w:rPr>
          <w:sz w:val="22"/>
        </w:rPr>
        <w:t>. We therefore believe that the initiatives, methodology and tools identified by the project represent the basis for the future processes of energetic</w:t>
      </w:r>
      <w:r w:rsidR="00601DA6" w:rsidRPr="008502CE">
        <w:rPr>
          <w:sz w:val="22"/>
        </w:rPr>
        <w:t xml:space="preserve"> and environmental / climatic p</w:t>
      </w:r>
      <w:r w:rsidRPr="008502CE">
        <w:rPr>
          <w:sz w:val="22"/>
        </w:rPr>
        <w:t>i</w:t>
      </w:r>
      <w:r w:rsidR="00601DA6" w:rsidRPr="008502CE">
        <w:rPr>
          <w:sz w:val="22"/>
        </w:rPr>
        <w:t>a</w:t>
      </w:r>
      <w:r w:rsidRPr="008502CE">
        <w:rPr>
          <w:sz w:val="22"/>
        </w:rPr>
        <w:t>nification, but which can immediately be linked to the structures such as the Sustainable Energy Action Plans already prepared by the Municipalities that have joined to the Covenant of Mayors.</w:t>
      </w:r>
    </w:p>
    <w:p w14:paraId="57A05F00" w14:textId="5CD566B2" w:rsidR="00CB671E" w:rsidRPr="008502CE" w:rsidRDefault="00CB671E" w:rsidP="00A27A8D">
      <w:pPr>
        <w:pStyle w:val="CE-BulletPoint2"/>
        <w:numPr>
          <w:ilvl w:val="0"/>
          <w:numId w:val="0"/>
        </w:numPr>
        <w:ind w:left="284"/>
        <w:jc w:val="both"/>
        <w:rPr>
          <w:sz w:val="24"/>
        </w:rPr>
      </w:pPr>
    </w:p>
    <w:sectPr w:rsidR="00CB671E" w:rsidRPr="008502CE" w:rsidSect="00C259BE">
      <w:headerReference w:type="default" r:id="rId9"/>
      <w:footerReference w:type="default" r:id="rId10"/>
      <w:headerReference w:type="first" r:id="rId11"/>
      <w:pgSz w:w="11906" w:h="16838" w:code="9"/>
      <w:pgMar w:top="2382" w:right="1134" w:bottom="1135"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774A" w14:textId="77777777" w:rsidR="00E458EF" w:rsidRDefault="00E458EF" w:rsidP="00877C37">
      <w:r>
        <w:separator/>
      </w:r>
    </w:p>
    <w:p w14:paraId="433D34A3" w14:textId="77777777" w:rsidR="00E458EF" w:rsidRDefault="00E458EF"/>
    <w:p w14:paraId="1E193A7E" w14:textId="77777777" w:rsidR="00E458EF" w:rsidRDefault="00E458EF"/>
    <w:p w14:paraId="48E5AF1E" w14:textId="77777777" w:rsidR="00E458EF" w:rsidRDefault="00E458EF"/>
  </w:endnote>
  <w:endnote w:type="continuationSeparator" w:id="0">
    <w:p w14:paraId="62408CA4" w14:textId="77777777" w:rsidR="00E458EF" w:rsidRDefault="00E458EF" w:rsidP="00877C37">
      <w:r>
        <w:continuationSeparator/>
      </w:r>
    </w:p>
    <w:p w14:paraId="61606524" w14:textId="77777777" w:rsidR="00E458EF" w:rsidRDefault="00E458EF"/>
    <w:p w14:paraId="4A14EFB1" w14:textId="77777777" w:rsidR="00E458EF" w:rsidRDefault="00E458EF"/>
    <w:p w14:paraId="203C3C6F" w14:textId="77777777" w:rsidR="00E458EF" w:rsidRDefault="00E4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UI Symbol"/>
    <w:charset w:val="02"/>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AB62" w14:textId="42189F8B" w:rsidR="00CB671E" w:rsidRPr="00E31FF3" w:rsidRDefault="00CB671E"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051E6" w:rsidRPr="005051E6">
      <w:rPr>
        <w:b w:val="0"/>
        <w:noProof/>
        <w:sz w:val="17"/>
        <w:szCs w:val="17"/>
        <w:lang w:val="de-DE"/>
      </w:rPr>
      <w:t>10</w:t>
    </w:r>
    <w:r w:rsidRPr="00E31FF3">
      <w:rPr>
        <w:b w:val="0"/>
        <w:sz w:val="17"/>
        <w:szCs w:val="17"/>
      </w:rPr>
      <w:fldChar w:fldCharType="end"/>
    </w:r>
  </w:p>
  <w:p w14:paraId="238CD074" w14:textId="77777777" w:rsidR="00CB671E" w:rsidRDefault="00CB671E" w:rsidP="00DA073A">
    <w:pPr>
      <w:pStyle w:val="Nog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AE86B" w14:textId="77777777" w:rsidR="00E458EF" w:rsidRPr="007F69D3" w:rsidRDefault="00E458EF" w:rsidP="007F69D3">
      <w:pPr>
        <w:spacing w:before="0" w:line="240" w:lineRule="auto"/>
        <w:ind w:left="0" w:right="340"/>
        <w:jc w:val="left"/>
      </w:pPr>
      <w:r>
        <w:separator/>
      </w:r>
    </w:p>
  </w:footnote>
  <w:footnote w:type="continuationSeparator" w:id="0">
    <w:p w14:paraId="2BB3B1D8" w14:textId="77777777" w:rsidR="00E458EF" w:rsidRDefault="00E458EF" w:rsidP="00924079">
      <w:pPr>
        <w:ind w:left="0"/>
      </w:pPr>
      <w:r>
        <w:continuationSeparator/>
      </w:r>
    </w:p>
    <w:p w14:paraId="27BA841C" w14:textId="77777777" w:rsidR="00E458EF" w:rsidRDefault="00E458EF" w:rsidP="00C12DFF">
      <w:pPr>
        <w:ind w:left="0"/>
      </w:pPr>
    </w:p>
  </w:footnote>
  <w:footnote w:type="continuationNotice" w:id="1">
    <w:p w14:paraId="583CECA6" w14:textId="77777777" w:rsidR="00E458EF" w:rsidRDefault="00E458EF"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B78C" w14:textId="77777777" w:rsidR="00CB671E" w:rsidRPr="00C8321B" w:rsidRDefault="00CB671E" w:rsidP="00C8321B">
    <w:pPr>
      <w:pStyle w:val="Glava"/>
      <w:jc w:val="center"/>
    </w:pPr>
    <w:r>
      <w:rPr>
        <w:noProof/>
        <w:lang w:val="it-IT" w:eastAsia="it-IT"/>
      </w:rPr>
      <w:drawing>
        <wp:anchor distT="0" distB="0" distL="114300" distR="114300" simplePos="0" relativeHeight="251655680" behindDoc="1" locked="0" layoutInCell="1" allowOverlap="1" wp14:anchorId="0F0E62B7" wp14:editId="35EDBBC1">
          <wp:simplePos x="0" y="0"/>
          <wp:positionH relativeFrom="column">
            <wp:posOffset>-386715</wp:posOffset>
          </wp:positionH>
          <wp:positionV relativeFrom="paragraph">
            <wp:posOffset>9525</wp:posOffset>
          </wp:positionV>
          <wp:extent cx="6917055" cy="1439545"/>
          <wp:effectExtent l="19050" t="0" r="0" b="0"/>
          <wp:wrapNone/>
          <wp:docPr id="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7F1D70BD" w14:textId="77777777" w:rsidR="00CB671E" w:rsidRDefault="00CB671E">
    <w:r>
      <w:rPr>
        <w:noProof/>
        <w:lang w:val="it-IT" w:eastAsia="it-IT"/>
      </w:rPr>
      <w:drawing>
        <wp:anchor distT="0" distB="0" distL="114300" distR="114300" simplePos="0" relativeHeight="251658752" behindDoc="1" locked="0" layoutInCell="1" allowOverlap="1" wp14:anchorId="7C48BA92" wp14:editId="0D2A5C9E">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9"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6704" behindDoc="0" locked="0" layoutInCell="1" allowOverlap="1" wp14:anchorId="2D2FCA54" wp14:editId="1D71C372">
          <wp:simplePos x="0" y="0"/>
          <wp:positionH relativeFrom="column">
            <wp:posOffset>5669280</wp:posOffset>
          </wp:positionH>
          <wp:positionV relativeFrom="paragraph">
            <wp:posOffset>127000</wp:posOffset>
          </wp:positionV>
          <wp:extent cx="638175" cy="638175"/>
          <wp:effectExtent l="19050" t="0" r="9525" b="0"/>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77AFEAB" w14:textId="77777777" w:rsidR="00CB671E" w:rsidRDefault="00CB671E"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FC14" w14:textId="77777777" w:rsidR="00CB671E" w:rsidRDefault="00CB671E" w:rsidP="00D41EE5">
    <w:pPr>
      <w:pStyle w:val="Glava"/>
      <w:ind w:left="-1559"/>
    </w:pPr>
    <w:r>
      <w:rPr>
        <w:noProof/>
        <w:lang w:val="it-IT" w:eastAsia="it-IT"/>
      </w:rPr>
      <w:drawing>
        <wp:anchor distT="0" distB="0" distL="114300" distR="114300" simplePos="0" relativeHeight="251657728" behindDoc="1" locked="0" layoutInCell="1" allowOverlap="1" wp14:anchorId="3063B878" wp14:editId="7CA89514">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11"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03"/>
        </w:tabs>
        <w:ind w:left="1003" w:hanging="360"/>
      </w:pPr>
      <w:rPr>
        <w:rFonts w:ascii="OpenSymbol" w:hAnsi="OpenSymbol" w:cs="OpenSymbol"/>
      </w:rPr>
    </w:lvl>
    <w:lvl w:ilvl="2">
      <w:start w:val="1"/>
      <w:numFmt w:val="bullet"/>
      <w:lvlText w:val="▪"/>
      <w:lvlJc w:val="left"/>
      <w:pPr>
        <w:tabs>
          <w:tab w:val="num" w:pos="1363"/>
        </w:tabs>
        <w:ind w:left="1363" w:hanging="360"/>
      </w:pPr>
      <w:rPr>
        <w:rFonts w:ascii="OpenSymbol" w:hAnsi="OpenSymbol" w:cs="OpenSymbol"/>
      </w:rPr>
    </w:lvl>
    <w:lvl w:ilvl="3">
      <w:start w:val="1"/>
      <w:numFmt w:val="bullet"/>
      <w:lvlText w:val=""/>
      <w:lvlJc w:val="left"/>
      <w:pPr>
        <w:tabs>
          <w:tab w:val="num" w:pos="1723"/>
        </w:tabs>
        <w:ind w:left="1723" w:hanging="360"/>
      </w:pPr>
      <w:rPr>
        <w:rFonts w:ascii="Symbol" w:hAnsi="Symbol" w:cs="Symbol"/>
      </w:rPr>
    </w:lvl>
    <w:lvl w:ilvl="4">
      <w:start w:val="1"/>
      <w:numFmt w:val="bullet"/>
      <w:lvlText w:val="◦"/>
      <w:lvlJc w:val="left"/>
      <w:pPr>
        <w:tabs>
          <w:tab w:val="num" w:pos="2083"/>
        </w:tabs>
        <w:ind w:left="2083" w:hanging="360"/>
      </w:pPr>
      <w:rPr>
        <w:rFonts w:ascii="OpenSymbol" w:hAnsi="OpenSymbol" w:cs="OpenSymbol"/>
      </w:rPr>
    </w:lvl>
    <w:lvl w:ilvl="5">
      <w:start w:val="1"/>
      <w:numFmt w:val="bullet"/>
      <w:lvlText w:val="▪"/>
      <w:lvlJc w:val="left"/>
      <w:pPr>
        <w:tabs>
          <w:tab w:val="num" w:pos="2443"/>
        </w:tabs>
        <w:ind w:left="2443" w:hanging="360"/>
      </w:pPr>
      <w:rPr>
        <w:rFonts w:ascii="OpenSymbol" w:hAnsi="OpenSymbol" w:cs="OpenSymbol"/>
      </w:rPr>
    </w:lvl>
    <w:lvl w:ilvl="6">
      <w:start w:val="1"/>
      <w:numFmt w:val="bullet"/>
      <w:lvlText w:val=""/>
      <w:lvlJc w:val="left"/>
      <w:pPr>
        <w:tabs>
          <w:tab w:val="num" w:pos="2803"/>
        </w:tabs>
        <w:ind w:left="2803" w:hanging="360"/>
      </w:pPr>
      <w:rPr>
        <w:rFonts w:ascii="Symbol" w:hAnsi="Symbol" w:cs="Symbol"/>
      </w:rPr>
    </w:lvl>
    <w:lvl w:ilvl="7">
      <w:start w:val="1"/>
      <w:numFmt w:val="bullet"/>
      <w:lvlText w:val="◦"/>
      <w:lvlJc w:val="left"/>
      <w:pPr>
        <w:tabs>
          <w:tab w:val="num" w:pos="3163"/>
        </w:tabs>
        <w:ind w:left="3163" w:hanging="360"/>
      </w:pPr>
      <w:rPr>
        <w:rFonts w:ascii="OpenSymbol" w:hAnsi="OpenSymbol" w:cs="OpenSymbol"/>
      </w:rPr>
    </w:lvl>
    <w:lvl w:ilvl="8">
      <w:start w:val="1"/>
      <w:numFmt w:val="bullet"/>
      <w:lvlText w:val="▪"/>
      <w:lvlJc w:val="left"/>
      <w:pPr>
        <w:tabs>
          <w:tab w:val="num" w:pos="3523"/>
        </w:tabs>
        <w:ind w:left="3523"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751971"/>
    <w:multiLevelType w:val="hybridMultilevel"/>
    <w:tmpl w:val="139E0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7"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8" w15:restartNumberingAfterBreak="0">
    <w:nsid w:val="139A2D7D"/>
    <w:multiLevelType w:val="multilevel"/>
    <w:tmpl w:val="F27AD0AC"/>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29"/>
  </w:num>
  <w:num w:numId="2">
    <w:abstractNumId w:val="30"/>
  </w:num>
  <w:num w:numId="3">
    <w:abstractNumId w:val="4"/>
  </w:num>
  <w:num w:numId="4">
    <w:abstractNumId w:val="32"/>
  </w:num>
  <w:num w:numId="5">
    <w:abstractNumId w:val="26"/>
  </w:num>
  <w:num w:numId="6">
    <w:abstractNumId w:val="17"/>
  </w:num>
  <w:num w:numId="7">
    <w:abstractNumId w:val="21"/>
  </w:num>
  <w:num w:numId="8">
    <w:abstractNumId w:val="24"/>
  </w:num>
  <w:num w:numId="9">
    <w:abstractNumId w:val="6"/>
  </w:num>
  <w:num w:numId="10">
    <w:abstractNumId w:val="27"/>
  </w:num>
  <w:num w:numId="11">
    <w:abstractNumId w:val="22"/>
  </w:num>
  <w:num w:numId="12">
    <w:abstractNumId w:val="13"/>
  </w:num>
  <w:num w:numId="13">
    <w:abstractNumId w:val="16"/>
  </w:num>
  <w:num w:numId="14">
    <w:abstractNumId w:val="3"/>
  </w:num>
  <w:num w:numId="15">
    <w:abstractNumId w:val="19"/>
  </w:num>
  <w:num w:numId="16">
    <w:abstractNumId w:val="12"/>
  </w:num>
  <w:num w:numId="17">
    <w:abstractNumId w:val="15"/>
  </w:num>
  <w:num w:numId="18">
    <w:abstractNumId w:val="31"/>
  </w:num>
  <w:num w:numId="19">
    <w:abstractNumId w:val="7"/>
  </w:num>
  <w:num w:numId="20">
    <w:abstractNumId w:val="23"/>
  </w:num>
  <w:num w:numId="21">
    <w:abstractNumId w:val="9"/>
  </w:num>
  <w:num w:numId="22">
    <w:abstractNumId w:val="33"/>
  </w:num>
  <w:num w:numId="23">
    <w:abstractNumId w:val="28"/>
  </w:num>
  <w:num w:numId="24">
    <w:abstractNumId w:val="18"/>
  </w:num>
  <w:num w:numId="25">
    <w:abstractNumId w:val="10"/>
  </w:num>
  <w:num w:numId="26">
    <w:abstractNumId w:val="11"/>
  </w:num>
  <w:num w:numId="27">
    <w:abstractNumId w:val="14"/>
  </w:num>
  <w:num w:numId="28">
    <w:abstractNumId w:val="20"/>
  </w:num>
  <w:num w:numId="29">
    <w:abstractNumId w:val="25"/>
  </w:num>
  <w:num w:numId="30">
    <w:abstractNumId w:val="8"/>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E1"/>
    <w:rsid w:val="000006C3"/>
    <w:rsid w:val="00000910"/>
    <w:rsid w:val="000014E5"/>
    <w:rsid w:val="000015B2"/>
    <w:rsid w:val="0000185C"/>
    <w:rsid w:val="0000226F"/>
    <w:rsid w:val="0000233B"/>
    <w:rsid w:val="00002B49"/>
    <w:rsid w:val="0000390E"/>
    <w:rsid w:val="00003AF4"/>
    <w:rsid w:val="00004AF7"/>
    <w:rsid w:val="00004D27"/>
    <w:rsid w:val="0000512C"/>
    <w:rsid w:val="00005755"/>
    <w:rsid w:val="00006286"/>
    <w:rsid w:val="000067AB"/>
    <w:rsid w:val="000068EE"/>
    <w:rsid w:val="00006B36"/>
    <w:rsid w:val="00006FB6"/>
    <w:rsid w:val="00007DBB"/>
    <w:rsid w:val="00010938"/>
    <w:rsid w:val="00010DE5"/>
    <w:rsid w:val="00010E49"/>
    <w:rsid w:val="00010F10"/>
    <w:rsid w:val="0001340E"/>
    <w:rsid w:val="00013D79"/>
    <w:rsid w:val="0001457B"/>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DEF"/>
    <w:rsid w:val="00030F29"/>
    <w:rsid w:val="00032B6B"/>
    <w:rsid w:val="000332B8"/>
    <w:rsid w:val="0003371A"/>
    <w:rsid w:val="00033869"/>
    <w:rsid w:val="00035319"/>
    <w:rsid w:val="0003535E"/>
    <w:rsid w:val="00035418"/>
    <w:rsid w:val="00035E0C"/>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39FB"/>
    <w:rsid w:val="000449FF"/>
    <w:rsid w:val="00044A7F"/>
    <w:rsid w:val="000459B4"/>
    <w:rsid w:val="000465E1"/>
    <w:rsid w:val="00046E89"/>
    <w:rsid w:val="00046FED"/>
    <w:rsid w:val="0004730D"/>
    <w:rsid w:val="00047469"/>
    <w:rsid w:val="000474C2"/>
    <w:rsid w:val="00047703"/>
    <w:rsid w:val="00047BB8"/>
    <w:rsid w:val="0005065E"/>
    <w:rsid w:val="000508CD"/>
    <w:rsid w:val="00050E62"/>
    <w:rsid w:val="000511C2"/>
    <w:rsid w:val="00051533"/>
    <w:rsid w:val="00051D5A"/>
    <w:rsid w:val="0005245F"/>
    <w:rsid w:val="00052487"/>
    <w:rsid w:val="000526B3"/>
    <w:rsid w:val="000531EB"/>
    <w:rsid w:val="00053D6C"/>
    <w:rsid w:val="00053DAC"/>
    <w:rsid w:val="000549A8"/>
    <w:rsid w:val="00055229"/>
    <w:rsid w:val="0005651B"/>
    <w:rsid w:val="00056BAE"/>
    <w:rsid w:val="00056D27"/>
    <w:rsid w:val="0005729C"/>
    <w:rsid w:val="000600C5"/>
    <w:rsid w:val="00060902"/>
    <w:rsid w:val="00060C01"/>
    <w:rsid w:val="00062D2C"/>
    <w:rsid w:val="00062EBF"/>
    <w:rsid w:val="00063313"/>
    <w:rsid w:val="00063D14"/>
    <w:rsid w:val="00064141"/>
    <w:rsid w:val="00064A8C"/>
    <w:rsid w:val="000651A7"/>
    <w:rsid w:val="00066267"/>
    <w:rsid w:val="0006634E"/>
    <w:rsid w:val="00066780"/>
    <w:rsid w:val="00066B79"/>
    <w:rsid w:val="000715FC"/>
    <w:rsid w:val="0007169D"/>
    <w:rsid w:val="00071DCD"/>
    <w:rsid w:val="0007294D"/>
    <w:rsid w:val="00073061"/>
    <w:rsid w:val="00073140"/>
    <w:rsid w:val="0007513D"/>
    <w:rsid w:val="000751D0"/>
    <w:rsid w:val="000762A2"/>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3EAD"/>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0B72"/>
    <w:rsid w:val="000D1D9B"/>
    <w:rsid w:val="000D2038"/>
    <w:rsid w:val="000D2521"/>
    <w:rsid w:val="000D37DC"/>
    <w:rsid w:val="000D52D4"/>
    <w:rsid w:val="000D5BF6"/>
    <w:rsid w:val="000D77A4"/>
    <w:rsid w:val="000D7AB7"/>
    <w:rsid w:val="000E14C7"/>
    <w:rsid w:val="000E1925"/>
    <w:rsid w:val="000E246C"/>
    <w:rsid w:val="000E27F7"/>
    <w:rsid w:val="000E2A3B"/>
    <w:rsid w:val="000E2E04"/>
    <w:rsid w:val="000E335A"/>
    <w:rsid w:val="000E4198"/>
    <w:rsid w:val="000E4339"/>
    <w:rsid w:val="000E476C"/>
    <w:rsid w:val="000E4BD4"/>
    <w:rsid w:val="000E4C08"/>
    <w:rsid w:val="000E5755"/>
    <w:rsid w:val="000E5CA1"/>
    <w:rsid w:val="000E5DB0"/>
    <w:rsid w:val="000E6367"/>
    <w:rsid w:val="000E6897"/>
    <w:rsid w:val="000E6B48"/>
    <w:rsid w:val="000F01D9"/>
    <w:rsid w:val="000F0569"/>
    <w:rsid w:val="000F0BA1"/>
    <w:rsid w:val="000F0C51"/>
    <w:rsid w:val="000F1452"/>
    <w:rsid w:val="000F1849"/>
    <w:rsid w:val="000F2B30"/>
    <w:rsid w:val="000F4201"/>
    <w:rsid w:val="000F42A5"/>
    <w:rsid w:val="000F4B48"/>
    <w:rsid w:val="000F5239"/>
    <w:rsid w:val="000F5E46"/>
    <w:rsid w:val="000F61B5"/>
    <w:rsid w:val="000F6E3B"/>
    <w:rsid w:val="000F7443"/>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8F3"/>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08D"/>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2C71"/>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C1B"/>
    <w:rsid w:val="00155D38"/>
    <w:rsid w:val="00156F4D"/>
    <w:rsid w:val="00157504"/>
    <w:rsid w:val="00157617"/>
    <w:rsid w:val="0015793E"/>
    <w:rsid w:val="00157975"/>
    <w:rsid w:val="00157F46"/>
    <w:rsid w:val="00157FC0"/>
    <w:rsid w:val="001602C9"/>
    <w:rsid w:val="00161B8E"/>
    <w:rsid w:val="00162266"/>
    <w:rsid w:val="00162775"/>
    <w:rsid w:val="00162F9D"/>
    <w:rsid w:val="001630E8"/>
    <w:rsid w:val="001639DA"/>
    <w:rsid w:val="00164816"/>
    <w:rsid w:val="00164AEC"/>
    <w:rsid w:val="00165A11"/>
    <w:rsid w:val="00165B7C"/>
    <w:rsid w:val="001660E3"/>
    <w:rsid w:val="001670D1"/>
    <w:rsid w:val="00167331"/>
    <w:rsid w:val="001678A1"/>
    <w:rsid w:val="00170874"/>
    <w:rsid w:val="001710F0"/>
    <w:rsid w:val="00171A1D"/>
    <w:rsid w:val="001722CD"/>
    <w:rsid w:val="00172C09"/>
    <w:rsid w:val="00173242"/>
    <w:rsid w:val="0017375D"/>
    <w:rsid w:val="00174288"/>
    <w:rsid w:val="00174897"/>
    <w:rsid w:val="00174A5D"/>
    <w:rsid w:val="00174B2F"/>
    <w:rsid w:val="00174C83"/>
    <w:rsid w:val="00174D82"/>
    <w:rsid w:val="0017518B"/>
    <w:rsid w:val="0017528D"/>
    <w:rsid w:val="0017532B"/>
    <w:rsid w:val="00175856"/>
    <w:rsid w:val="001764C4"/>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1E0B"/>
    <w:rsid w:val="00192270"/>
    <w:rsid w:val="00192CE0"/>
    <w:rsid w:val="00192CF8"/>
    <w:rsid w:val="001936BA"/>
    <w:rsid w:val="00194390"/>
    <w:rsid w:val="001944EA"/>
    <w:rsid w:val="00195691"/>
    <w:rsid w:val="0019598D"/>
    <w:rsid w:val="00197251"/>
    <w:rsid w:val="001A04B8"/>
    <w:rsid w:val="001A146D"/>
    <w:rsid w:val="001A1681"/>
    <w:rsid w:val="001A2008"/>
    <w:rsid w:val="001A3181"/>
    <w:rsid w:val="001A31CB"/>
    <w:rsid w:val="001A46B4"/>
    <w:rsid w:val="001A49D3"/>
    <w:rsid w:val="001A4AC1"/>
    <w:rsid w:val="001A521A"/>
    <w:rsid w:val="001A532F"/>
    <w:rsid w:val="001A566F"/>
    <w:rsid w:val="001A593E"/>
    <w:rsid w:val="001A6877"/>
    <w:rsid w:val="001A6A77"/>
    <w:rsid w:val="001A6B06"/>
    <w:rsid w:val="001A7091"/>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87"/>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F3D"/>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A8D"/>
    <w:rsid w:val="001E2CC7"/>
    <w:rsid w:val="001E3FE3"/>
    <w:rsid w:val="001E40DF"/>
    <w:rsid w:val="001E4CEA"/>
    <w:rsid w:val="001E503C"/>
    <w:rsid w:val="001E57A0"/>
    <w:rsid w:val="001E6106"/>
    <w:rsid w:val="001E6C18"/>
    <w:rsid w:val="001E738F"/>
    <w:rsid w:val="001E7A34"/>
    <w:rsid w:val="001F03AC"/>
    <w:rsid w:val="001F05A5"/>
    <w:rsid w:val="001F0707"/>
    <w:rsid w:val="001F0B6C"/>
    <w:rsid w:val="001F1659"/>
    <w:rsid w:val="001F1982"/>
    <w:rsid w:val="001F1A98"/>
    <w:rsid w:val="001F3029"/>
    <w:rsid w:val="001F31FB"/>
    <w:rsid w:val="001F32ED"/>
    <w:rsid w:val="001F3B98"/>
    <w:rsid w:val="001F449A"/>
    <w:rsid w:val="001F4FC2"/>
    <w:rsid w:val="001F57EC"/>
    <w:rsid w:val="001F662D"/>
    <w:rsid w:val="001F691B"/>
    <w:rsid w:val="001F6956"/>
    <w:rsid w:val="001F6DD6"/>
    <w:rsid w:val="001F77A3"/>
    <w:rsid w:val="001F7D1F"/>
    <w:rsid w:val="001F7F35"/>
    <w:rsid w:val="002007E2"/>
    <w:rsid w:val="0020106F"/>
    <w:rsid w:val="00201565"/>
    <w:rsid w:val="002021CA"/>
    <w:rsid w:val="00202EF3"/>
    <w:rsid w:val="00202F84"/>
    <w:rsid w:val="00203E92"/>
    <w:rsid w:val="002041B7"/>
    <w:rsid w:val="002043CD"/>
    <w:rsid w:val="00204633"/>
    <w:rsid w:val="002049C7"/>
    <w:rsid w:val="002049D4"/>
    <w:rsid w:val="00204A3C"/>
    <w:rsid w:val="002059BC"/>
    <w:rsid w:val="00206652"/>
    <w:rsid w:val="0020678A"/>
    <w:rsid w:val="0020689C"/>
    <w:rsid w:val="00206BA3"/>
    <w:rsid w:val="0020717F"/>
    <w:rsid w:val="00207CC9"/>
    <w:rsid w:val="002102FD"/>
    <w:rsid w:val="00210375"/>
    <w:rsid w:val="00211174"/>
    <w:rsid w:val="00211198"/>
    <w:rsid w:val="00211C98"/>
    <w:rsid w:val="00212098"/>
    <w:rsid w:val="002122EC"/>
    <w:rsid w:val="00212F21"/>
    <w:rsid w:val="00213399"/>
    <w:rsid w:val="00213D7D"/>
    <w:rsid w:val="00214458"/>
    <w:rsid w:val="00216E68"/>
    <w:rsid w:val="00217039"/>
    <w:rsid w:val="00217511"/>
    <w:rsid w:val="002177D2"/>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4EA"/>
    <w:rsid w:val="0022794C"/>
    <w:rsid w:val="0023005C"/>
    <w:rsid w:val="002302FC"/>
    <w:rsid w:val="0023188C"/>
    <w:rsid w:val="00231A89"/>
    <w:rsid w:val="00231B3C"/>
    <w:rsid w:val="00231D8C"/>
    <w:rsid w:val="0023224E"/>
    <w:rsid w:val="00232465"/>
    <w:rsid w:val="0023272E"/>
    <w:rsid w:val="002331BB"/>
    <w:rsid w:val="00233551"/>
    <w:rsid w:val="0023463A"/>
    <w:rsid w:val="00234AC9"/>
    <w:rsid w:val="00234C71"/>
    <w:rsid w:val="002351D4"/>
    <w:rsid w:val="00235269"/>
    <w:rsid w:val="002356FB"/>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0BC"/>
    <w:rsid w:val="002517FA"/>
    <w:rsid w:val="002530C8"/>
    <w:rsid w:val="00253DB5"/>
    <w:rsid w:val="00253E67"/>
    <w:rsid w:val="002549CC"/>
    <w:rsid w:val="00254BA7"/>
    <w:rsid w:val="00254D22"/>
    <w:rsid w:val="00254D2D"/>
    <w:rsid w:val="00254F07"/>
    <w:rsid w:val="00255574"/>
    <w:rsid w:val="00255CB2"/>
    <w:rsid w:val="002562B2"/>
    <w:rsid w:val="0025633A"/>
    <w:rsid w:val="00256D33"/>
    <w:rsid w:val="0026010D"/>
    <w:rsid w:val="0026048F"/>
    <w:rsid w:val="00262281"/>
    <w:rsid w:val="00262718"/>
    <w:rsid w:val="002632FF"/>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3BDC"/>
    <w:rsid w:val="0027425C"/>
    <w:rsid w:val="00274667"/>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2AF"/>
    <w:rsid w:val="00286BD4"/>
    <w:rsid w:val="00287C40"/>
    <w:rsid w:val="00287F6D"/>
    <w:rsid w:val="0029063D"/>
    <w:rsid w:val="0029066C"/>
    <w:rsid w:val="002911F2"/>
    <w:rsid w:val="002912C4"/>
    <w:rsid w:val="002915D6"/>
    <w:rsid w:val="002917D7"/>
    <w:rsid w:val="002918F7"/>
    <w:rsid w:val="00291D5F"/>
    <w:rsid w:val="0029375B"/>
    <w:rsid w:val="00293F3C"/>
    <w:rsid w:val="00293FE4"/>
    <w:rsid w:val="00295092"/>
    <w:rsid w:val="002958D1"/>
    <w:rsid w:val="0029595C"/>
    <w:rsid w:val="002959AE"/>
    <w:rsid w:val="00295A66"/>
    <w:rsid w:val="00295ECF"/>
    <w:rsid w:val="0029699F"/>
    <w:rsid w:val="002A03EF"/>
    <w:rsid w:val="002A2B59"/>
    <w:rsid w:val="002A30C1"/>
    <w:rsid w:val="002A321F"/>
    <w:rsid w:val="002A3493"/>
    <w:rsid w:val="002A35AC"/>
    <w:rsid w:val="002A3B18"/>
    <w:rsid w:val="002A3B32"/>
    <w:rsid w:val="002A416A"/>
    <w:rsid w:val="002A450B"/>
    <w:rsid w:val="002A4D78"/>
    <w:rsid w:val="002A5651"/>
    <w:rsid w:val="002A56A8"/>
    <w:rsid w:val="002A6145"/>
    <w:rsid w:val="002A66C4"/>
    <w:rsid w:val="002A7357"/>
    <w:rsid w:val="002A7AB8"/>
    <w:rsid w:val="002B0184"/>
    <w:rsid w:val="002B04A4"/>
    <w:rsid w:val="002B04BD"/>
    <w:rsid w:val="002B098F"/>
    <w:rsid w:val="002B109E"/>
    <w:rsid w:val="002B148B"/>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20E2"/>
    <w:rsid w:val="002D33C6"/>
    <w:rsid w:val="002D347D"/>
    <w:rsid w:val="002D3591"/>
    <w:rsid w:val="002D3C0C"/>
    <w:rsid w:val="002D3DD8"/>
    <w:rsid w:val="002D3F32"/>
    <w:rsid w:val="002D3F43"/>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6FFC"/>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9BA"/>
    <w:rsid w:val="00307A80"/>
    <w:rsid w:val="00310E5C"/>
    <w:rsid w:val="00311673"/>
    <w:rsid w:val="003146F8"/>
    <w:rsid w:val="00314892"/>
    <w:rsid w:val="00314F59"/>
    <w:rsid w:val="0031586F"/>
    <w:rsid w:val="00315D8B"/>
    <w:rsid w:val="00315E86"/>
    <w:rsid w:val="00316D0A"/>
    <w:rsid w:val="00316EDF"/>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3D81"/>
    <w:rsid w:val="00334607"/>
    <w:rsid w:val="00334C03"/>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5011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2A7"/>
    <w:rsid w:val="003625AC"/>
    <w:rsid w:val="00362770"/>
    <w:rsid w:val="00363AA4"/>
    <w:rsid w:val="00363C80"/>
    <w:rsid w:val="00363F93"/>
    <w:rsid w:val="003641EF"/>
    <w:rsid w:val="003643A5"/>
    <w:rsid w:val="003644A2"/>
    <w:rsid w:val="00364AD9"/>
    <w:rsid w:val="00364D1A"/>
    <w:rsid w:val="00364EA9"/>
    <w:rsid w:val="00365D38"/>
    <w:rsid w:val="003661D0"/>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615E"/>
    <w:rsid w:val="00376A81"/>
    <w:rsid w:val="00376C4D"/>
    <w:rsid w:val="00377682"/>
    <w:rsid w:val="00377DA3"/>
    <w:rsid w:val="0038085C"/>
    <w:rsid w:val="00380E53"/>
    <w:rsid w:val="00380F63"/>
    <w:rsid w:val="0038182B"/>
    <w:rsid w:val="00381DF2"/>
    <w:rsid w:val="00382B9F"/>
    <w:rsid w:val="00383038"/>
    <w:rsid w:val="00383F57"/>
    <w:rsid w:val="003844EE"/>
    <w:rsid w:val="00384FC4"/>
    <w:rsid w:val="00385267"/>
    <w:rsid w:val="00385DA3"/>
    <w:rsid w:val="00385F77"/>
    <w:rsid w:val="003860A6"/>
    <w:rsid w:val="00386339"/>
    <w:rsid w:val="00387C0C"/>
    <w:rsid w:val="003908C5"/>
    <w:rsid w:val="00390CD0"/>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4FA"/>
    <w:rsid w:val="003A2BD5"/>
    <w:rsid w:val="003A342F"/>
    <w:rsid w:val="003A4402"/>
    <w:rsid w:val="003A507F"/>
    <w:rsid w:val="003A510D"/>
    <w:rsid w:val="003A5D51"/>
    <w:rsid w:val="003A661C"/>
    <w:rsid w:val="003A6DBE"/>
    <w:rsid w:val="003A734F"/>
    <w:rsid w:val="003B059D"/>
    <w:rsid w:val="003B1252"/>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C09"/>
    <w:rsid w:val="003C0F6A"/>
    <w:rsid w:val="003C1257"/>
    <w:rsid w:val="003C12C5"/>
    <w:rsid w:val="003C1425"/>
    <w:rsid w:val="003C162D"/>
    <w:rsid w:val="003C1636"/>
    <w:rsid w:val="003C27E5"/>
    <w:rsid w:val="003C2A74"/>
    <w:rsid w:val="003C355E"/>
    <w:rsid w:val="003C37BD"/>
    <w:rsid w:val="003C37C7"/>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372"/>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D7F48"/>
    <w:rsid w:val="003E0DEB"/>
    <w:rsid w:val="003E1295"/>
    <w:rsid w:val="003E13E6"/>
    <w:rsid w:val="003E14D1"/>
    <w:rsid w:val="003E171D"/>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584"/>
    <w:rsid w:val="004035B3"/>
    <w:rsid w:val="00403A66"/>
    <w:rsid w:val="00403D0F"/>
    <w:rsid w:val="00403FCD"/>
    <w:rsid w:val="00404A8D"/>
    <w:rsid w:val="00405C0D"/>
    <w:rsid w:val="00405C35"/>
    <w:rsid w:val="00405E79"/>
    <w:rsid w:val="004064EE"/>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37782"/>
    <w:rsid w:val="00440337"/>
    <w:rsid w:val="004407A1"/>
    <w:rsid w:val="00441A4F"/>
    <w:rsid w:val="00441B81"/>
    <w:rsid w:val="0044350E"/>
    <w:rsid w:val="004439B5"/>
    <w:rsid w:val="00443A6B"/>
    <w:rsid w:val="00443DCF"/>
    <w:rsid w:val="00443F9D"/>
    <w:rsid w:val="00443FBE"/>
    <w:rsid w:val="004441F8"/>
    <w:rsid w:val="004443CB"/>
    <w:rsid w:val="0044499E"/>
    <w:rsid w:val="00444F21"/>
    <w:rsid w:val="00445199"/>
    <w:rsid w:val="004455D1"/>
    <w:rsid w:val="004458C7"/>
    <w:rsid w:val="00450358"/>
    <w:rsid w:val="0045095E"/>
    <w:rsid w:val="00450E57"/>
    <w:rsid w:val="00451029"/>
    <w:rsid w:val="00451E4C"/>
    <w:rsid w:val="00451E68"/>
    <w:rsid w:val="004520F3"/>
    <w:rsid w:val="00452631"/>
    <w:rsid w:val="004527C4"/>
    <w:rsid w:val="00452A53"/>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36FC"/>
    <w:rsid w:val="004743CC"/>
    <w:rsid w:val="00475AA5"/>
    <w:rsid w:val="00476E6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3E0B"/>
    <w:rsid w:val="004A408C"/>
    <w:rsid w:val="004A4332"/>
    <w:rsid w:val="004A497C"/>
    <w:rsid w:val="004A57EA"/>
    <w:rsid w:val="004A5A4E"/>
    <w:rsid w:val="004A5BD0"/>
    <w:rsid w:val="004A5BE0"/>
    <w:rsid w:val="004A6290"/>
    <w:rsid w:val="004A68BF"/>
    <w:rsid w:val="004A78F7"/>
    <w:rsid w:val="004B0137"/>
    <w:rsid w:val="004B0256"/>
    <w:rsid w:val="004B049D"/>
    <w:rsid w:val="004B06F7"/>
    <w:rsid w:val="004B12AF"/>
    <w:rsid w:val="004B13A8"/>
    <w:rsid w:val="004B1F8B"/>
    <w:rsid w:val="004B2659"/>
    <w:rsid w:val="004B2887"/>
    <w:rsid w:val="004B28FA"/>
    <w:rsid w:val="004B299E"/>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1E10"/>
    <w:rsid w:val="004C2635"/>
    <w:rsid w:val="004C2E68"/>
    <w:rsid w:val="004C5506"/>
    <w:rsid w:val="004C5AE3"/>
    <w:rsid w:val="004C6923"/>
    <w:rsid w:val="004C6A63"/>
    <w:rsid w:val="004C6D93"/>
    <w:rsid w:val="004C73ED"/>
    <w:rsid w:val="004D04BC"/>
    <w:rsid w:val="004D0ABB"/>
    <w:rsid w:val="004D1203"/>
    <w:rsid w:val="004D2750"/>
    <w:rsid w:val="004D5BC9"/>
    <w:rsid w:val="004D5D63"/>
    <w:rsid w:val="004D67BA"/>
    <w:rsid w:val="004D69CB"/>
    <w:rsid w:val="004E020E"/>
    <w:rsid w:val="004E0652"/>
    <w:rsid w:val="004E0A6F"/>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6D0F"/>
    <w:rsid w:val="004E724E"/>
    <w:rsid w:val="004E7DAF"/>
    <w:rsid w:val="004E7F13"/>
    <w:rsid w:val="004E7FC2"/>
    <w:rsid w:val="004E7FC9"/>
    <w:rsid w:val="004F0458"/>
    <w:rsid w:val="004F0514"/>
    <w:rsid w:val="004F1CA6"/>
    <w:rsid w:val="004F2A96"/>
    <w:rsid w:val="004F321C"/>
    <w:rsid w:val="004F3475"/>
    <w:rsid w:val="004F4009"/>
    <w:rsid w:val="004F411A"/>
    <w:rsid w:val="004F47C7"/>
    <w:rsid w:val="004F4FD3"/>
    <w:rsid w:val="004F5B1C"/>
    <w:rsid w:val="004F5CE3"/>
    <w:rsid w:val="004F5F7D"/>
    <w:rsid w:val="004F6923"/>
    <w:rsid w:val="005008BD"/>
    <w:rsid w:val="005009ED"/>
    <w:rsid w:val="00500B61"/>
    <w:rsid w:val="005016E6"/>
    <w:rsid w:val="00501F0D"/>
    <w:rsid w:val="0050399A"/>
    <w:rsid w:val="00504C63"/>
    <w:rsid w:val="005051E6"/>
    <w:rsid w:val="005053F6"/>
    <w:rsid w:val="0050596C"/>
    <w:rsid w:val="00506784"/>
    <w:rsid w:val="00507510"/>
    <w:rsid w:val="0050757F"/>
    <w:rsid w:val="00507E72"/>
    <w:rsid w:val="00507F36"/>
    <w:rsid w:val="00510441"/>
    <w:rsid w:val="00510B04"/>
    <w:rsid w:val="00510C05"/>
    <w:rsid w:val="00511211"/>
    <w:rsid w:val="00511324"/>
    <w:rsid w:val="00511864"/>
    <w:rsid w:val="00511BDE"/>
    <w:rsid w:val="00511E81"/>
    <w:rsid w:val="005130DA"/>
    <w:rsid w:val="00513A83"/>
    <w:rsid w:val="00513D07"/>
    <w:rsid w:val="00514B2D"/>
    <w:rsid w:val="005157AF"/>
    <w:rsid w:val="005158CB"/>
    <w:rsid w:val="00515A39"/>
    <w:rsid w:val="00515CB1"/>
    <w:rsid w:val="00515EBA"/>
    <w:rsid w:val="0051668A"/>
    <w:rsid w:val="005168C3"/>
    <w:rsid w:val="00517113"/>
    <w:rsid w:val="00517861"/>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5B23"/>
    <w:rsid w:val="005365C1"/>
    <w:rsid w:val="00536BB1"/>
    <w:rsid w:val="00536D79"/>
    <w:rsid w:val="00537D01"/>
    <w:rsid w:val="005404D9"/>
    <w:rsid w:val="0054102B"/>
    <w:rsid w:val="005410F3"/>
    <w:rsid w:val="00542334"/>
    <w:rsid w:val="00542E45"/>
    <w:rsid w:val="005439FC"/>
    <w:rsid w:val="0054410F"/>
    <w:rsid w:val="005441E5"/>
    <w:rsid w:val="00544216"/>
    <w:rsid w:val="005442B3"/>
    <w:rsid w:val="005442B7"/>
    <w:rsid w:val="00544819"/>
    <w:rsid w:val="00544A37"/>
    <w:rsid w:val="00544DD2"/>
    <w:rsid w:val="00545975"/>
    <w:rsid w:val="00545E94"/>
    <w:rsid w:val="0054663E"/>
    <w:rsid w:val="0054695E"/>
    <w:rsid w:val="00546B67"/>
    <w:rsid w:val="00546CD1"/>
    <w:rsid w:val="00550083"/>
    <w:rsid w:val="00550781"/>
    <w:rsid w:val="005517EB"/>
    <w:rsid w:val="00551ECF"/>
    <w:rsid w:val="00552D6E"/>
    <w:rsid w:val="0055561A"/>
    <w:rsid w:val="00555634"/>
    <w:rsid w:val="00555836"/>
    <w:rsid w:val="00555DC9"/>
    <w:rsid w:val="0056094A"/>
    <w:rsid w:val="00561FCF"/>
    <w:rsid w:val="00562568"/>
    <w:rsid w:val="00563249"/>
    <w:rsid w:val="00563516"/>
    <w:rsid w:val="00563E68"/>
    <w:rsid w:val="0056409A"/>
    <w:rsid w:val="005642E4"/>
    <w:rsid w:val="0056430C"/>
    <w:rsid w:val="0056436E"/>
    <w:rsid w:val="005647A3"/>
    <w:rsid w:val="0056541D"/>
    <w:rsid w:val="005656AD"/>
    <w:rsid w:val="0056621D"/>
    <w:rsid w:val="005663F6"/>
    <w:rsid w:val="005665CF"/>
    <w:rsid w:val="00566986"/>
    <w:rsid w:val="00566C9D"/>
    <w:rsid w:val="00567147"/>
    <w:rsid w:val="00567272"/>
    <w:rsid w:val="0056799C"/>
    <w:rsid w:val="005679C8"/>
    <w:rsid w:val="00567C07"/>
    <w:rsid w:val="00572336"/>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6836"/>
    <w:rsid w:val="00577E8B"/>
    <w:rsid w:val="0058063B"/>
    <w:rsid w:val="00580C2C"/>
    <w:rsid w:val="00580C52"/>
    <w:rsid w:val="00581150"/>
    <w:rsid w:val="00581BE4"/>
    <w:rsid w:val="00581E7D"/>
    <w:rsid w:val="0058203D"/>
    <w:rsid w:val="0058260A"/>
    <w:rsid w:val="00582D1E"/>
    <w:rsid w:val="005845EA"/>
    <w:rsid w:val="00584810"/>
    <w:rsid w:val="00584B72"/>
    <w:rsid w:val="00585A95"/>
    <w:rsid w:val="00585F0A"/>
    <w:rsid w:val="00586634"/>
    <w:rsid w:val="005875A2"/>
    <w:rsid w:val="00587750"/>
    <w:rsid w:val="00587A63"/>
    <w:rsid w:val="00590970"/>
    <w:rsid w:val="0059201A"/>
    <w:rsid w:val="0059256A"/>
    <w:rsid w:val="005926EC"/>
    <w:rsid w:val="00592D10"/>
    <w:rsid w:val="005942F3"/>
    <w:rsid w:val="00594A1C"/>
    <w:rsid w:val="0059508D"/>
    <w:rsid w:val="00596D54"/>
    <w:rsid w:val="00597593"/>
    <w:rsid w:val="00597E8E"/>
    <w:rsid w:val="005A0CC4"/>
    <w:rsid w:val="005A1069"/>
    <w:rsid w:val="005A1304"/>
    <w:rsid w:val="005A16C2"/>
    <w:rsid w:val="005A2101"/>
    <w:rsid w:val="005A2180"/>
    <w:rsid w:val="005A221A"/>
    <w:rsid w:val="005A2256"/>
    <w:rsid w:val="005A25F4"/>
    <w:rsid w:val="005A2931"/>
    <w:rsid w:val="005A299D"/>
    <w:rsid w:val="005A2BDE"/>
    <w:rsid w:val="005A3C6A"/>
    <w:rsid w:val="005A4AA6"/>
    <w:rsid w:val="005A6550"/>
    <w:rsid w:val="005A68F2"/>
    <w:rsid w:val="005A6EB7"/>
    <w:rsid w:val="005A7608"/>
    <w:rsid w:val="005A76B4"/>
    <w:rsid w:val="005A78AB"/>
    <w:rsid w:val="005A79CD"/>
    <w:rsid w:val="005B0EAA"/>
    <w:rsid w:val="005B167A"/>
    <w:rsid w:val="005B1803"/>
    <w:rsid w:val="005B18C3"/>
    <w:rsid w:val="005B2019"/>
    <w:rsid w:val="005B2A94"/>
    <w:rsid w:val="005B33DC"/>
    <w:rsid w:val="005B3D10"/>
    <w:rsid w:val="005B40E8"/>
    <w:rsid w:val="005B46FD"/>
    <w:rsid w:val="005B47BF"/>
    <w:rsid w:val="005B5F64"/>
    <w:rsid w:val="005B64AA"/>
    <w:rsid w:val="005B6E7C"/>
    <w:rsid w:val="005B7129"/>
    <w:rsid w:val="005B75FD"/>
    <w:rsid w:val="005B77A1"/>
    <w:rsid w:val="005B7DFA"/>
    <w:rsid w:val="005C0C02"/>
    <w:rsid w:val="005C1CDC"/>
    <w:rsid w:val="005C1E55"/>
    <w:rsid w:val="005C332A"/>
    <w:rsid w:val="005C38E9"/>
    <w:rsid w:val="005C39AF"/>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643A"/>
    <w:rsid w:val="005D65B5"/>
    <w:rsid w:val="005D6AF0"/>
    <w:rsid w:val="005D70AE"/>
    <w:rsid w:val="005D7625"/>
    <w:rsid w:val="005E03A4"/>
    <w:rsid w:val="005E0634"/>
    <w:rsid w:val="005E06BF"/>
    <w:rsid w:val="005E1B5E"/>
    <w:rsid w:val="005E1C22"/>
    <w:rsid w:val="005E28B1"/>
    <w:rsid w:val="005E2F77"/>
    <w:rsid w:val="005E328C"/>
    <w:rsid w:val="005E3627"/>
    <w:rsid w:val="005E3A7C"/>
    <w:rsid w:val="005E3ADD"/>
    <w:rsid w:val="005E426B"/>
    <w:rsid w:val="005E438B"/>
    <w:rsid w:val="005E466C"/>
    <w:rsid w:val="005E56E4"/>
    <w:rsid w:val="005E5707"/>
    <w:rsid w:val="005E640C"/>
    <w:rsid w:val="005E6E26"/>
    <w:rsid w:val="005E72E4"/>
    <w:rsid w:val="005F1A56"/>
    <w:rsid w:val="005F2148"/>
    <w:rsid w:val="005F24D4"/>
    <w:rsid w:val="005F2D96"/>
    <w:rsid w:val="005F2DB8"/>
    <w:rsid w:val="005F3501"/>
    <w:rsid w:val="005F3BBA"/>
    <w:rsid w:val="005F4AA6"/>
    <w:rsid w:val="005F4FCC"/>
    <w:rsid w:val="005F5B76"/>
    <w:rsid w:val="005F65CF"/>
    <w:rsid w:val="005F6CC2"/>
    <w:rsid w:val="005F6CDB"/>
    <w:rsid w:val="005F720F"/>
    <w:rsid w:val="0060064B"/>
    <w:rsid w:val="00601D01"/>
    <w:rsid w:val="00601DA6"/>
    <w:rsid w:val="00602306"/>
    <w:rsid w:val="00602918"/>
    <w:rsid w:val="00603239"/>
    <w:rsid w:val="0060331D"/>
    <w:rsid w:val="00603635"/>
    <w:rsid w:val="00603E1A"/>
    <w:rsid w:val="00603FAC"/>
    <w:rsid w:val="00604140"/>
    <w:rsid w:val="006053E2"/>
    <w:rsid w:val="00605728"/>
    <w:rsid w:val="00605E69"/>
    <w:rsid w:val="00605FB6"/>
    <w:rsid w:val="00606A48"/>
    <w:rsid w:val="00607CAE"/>
    <w:rsid w:val="0061078F"/>
    <w:rsid w:val="006110BC"/>
    <w:rsid w:val="00611B6C"/>
    <w:rsid w:val="00611ED8"/>
    <w:rsid w:val="00612BD5"/>
    <w:rsid w:val="00612F79"/>
    <w:rsid w:val="006132F7"/>
    <w:rsid w:val="006140B6"/>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1F1"/>
    <w:rsid w:val="00623552"/>
    <w:rsid w:val="006236FF"/>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CFE"/>
    <w:rsid w:val="00650E08"/>
    <w:rsid w:val="00650E6C"/>
    <w:rsid w:val="0065176D"/>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48C"/>
    <w:rsid w:val="006635E7"/>
    <w:rsid w:val="006643EF"/>
    <w:rsid w:val="00664F27"/>
    <w:rsid w:val="006653FE"/>
    <w:rsid w:val="00667EDD"/>
    <w:rsid w:val="00670849"/>
    <w:rsid w:val="00670A1E"/>
    <w:rsid w:val="00670CFC"/>
    <w:rsid w:val="00671816"/>
    <w:rsid w:val="00671E38"/>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4DAD"/>
    <w:rsid w:val="0068517B"/>
    <w:rsid w:val="00685606"/>
    <w:rsid w:val="00687ACC"/>
    <w:rsid w:val="00690034"/>
    <w:rsid w:val="0069051C"/>
    <w:rsid w:val="0069161C"/>
    <w:rsid w:val="006920F2"/>
    <w:rsid w:val="00692334"/>
    <w:rsid w:val="00692B6D"/>
    <w:rsid w:val="006930A7"/>
    <w:rsid w:val="006934E5"/>
    <w:rsid w:val="006942C5"/>
    <w:rsid w:val="00694449"/>
    <w:rsid w:val="006954E8"/>
    <w:rsid w:val="00696A78"/>
    <w:rsid w:val="00696CC5"/>
    <w:rsid w:val="006A0BB7"/>
    <w:rsid w:val="006A1060"/>
    <w:rsid w:val="006A15D8"/>
    <w:rsid w:val="006A209C"/>
    <w:rsid w:val="006A36E2"/>
    <w:rsid w:val="006A3C24"/>
    <w:rsid w:val="006A41A3"/>
    <w:rsid w:val="006A4200"/>
    <w:rsid w:val="006A463E"/>
    <w:rsid w:val="006A4F5D"/>
    <w:rsid w:val="006A5352"/>
    <w:rsid w:val="006A5C09"/>
    <w:rsid w:val="006A5FE5"/>
    <w:rsid w:val="006A637B"/>
    <w:rsid w:val="006A676A"/>
    <w:rsid w:val="006A6A8D"/>
    <w:rsid w:val="006A6C6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301"/>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23C"/>
    <w:rsid w:val="006E5E1B"/>
    <w:rsid w:val="006E5F9D"/>
    <w:rsid w:val="006E622F"/>
    <w:rsid w:val="006E6B46"/>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499E"/>
    <w:rsid w:val="006F50F5"/>
    <w:rsid w:val="006F5266"/>
    <w:rsid w:val="006F5C6B"/>
    <w:rsid w:val="006F6413"/>
    <w:rsid w:val="006F6F0C"/>
    <w:rsid w:val="006F765F"/>
    <w:rsid w:val="007006C2"/>
    <w:rsid w:val="007008AC"/>
    <w:rsid w:val="00700C0A"/>
    <w:rsid w:val="00702683"/>
    <w:rsid w:val="0070296A"/>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2EB"/>
    <w:rsid w:val="00716306"/>
    <w:rsid w:val="0071630B"/>
    <w:rsid w:val="007163ED"/>
    <w:rsid w:val="007170EB"/>
    <w:rsid w:val="007173F2"/>
    <w:rsid w:val="00717659"/>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855"/>
    <w:rsid w:val="00736AFE"/>
    <w:rsid w:val="00736C4E"/>
    <w:rsid w:val="007377EF"/>
    <w:rsid w:val="00737D28"/>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510"/>
    <w:rsid w:val="0076364C"/>
    <w:rsid w:val="00763831"/>
    <w:rsid w:val="00763E0D"/>
    <w:rsid w:val="00764292"/>
    <w:rsid w:val="00764BB7"/>
    <w:rsid w:val="00765201"/>
    <w:rsid w:val="00766CD5"/>
    <w:rsid w:val="00766FF2"/>
    <w:rsid w:val="00767728"/>
    <w:rsid w:val="007677C4"/>
    <w:rsid w:val="00767B6A"/>
    <w:rsid w:val="00770865"/>
    <w:rsid w:val="00770C85"/>
    <w:rsid w:val="00772E84"/>
    <w:rsid w:val="00773077"/>
    <w:rsid w:val="00773856"/>
    <w:rsid w:val="00773941"/>
    <w:rsid w:val="00774153"/>
    <w:rsid w:val="007750FC"/>
    <w:rsid w:val="007759DB"/>
    <w:rsid w:val="00776667"/>
    <w:rsid w:val="00776AC8"/>
    <w:rsid w:val="00776B86"/>
    <w:rsid w:val="00777276"/>
    <w:rsid w:val="00777E6B"/>
    <w:rsid w:val="00780617"/>
    <w:rsid w:val="007806D5"/>
    <w:rsid w:val="00780736"/>
    <w:rsid w:val="00780837"/>
    <w:rsid w:val="007815A4"/>
    <w:rsid w:val="007818C6"/>
    <w:rsid w:val="00782411"/>
    <w:rsid w:val="007824E0"/>
    <w:rsid w:val="0078389E"/>
    <w:rsid w:val="00783BE6"/>
    <w:rsid w:val="00783E26"/>
    <w:rsid w:val="00784A60"/>
    <w:rsid w:val="00785210"/>
    <w:rsid w:val="00786763"/>
    <w:rsid w:val="007869D1"/>
    <w:rsid w:val="00790604"/>
    <w:rsid w:val="007907D5"/>
    <w:rsid w:val="00790830"/>
    <w:rsid w:val="00790CE6"/>
    <w:rsid w:val="00790CEA"/>
    <w:rsid w:val="00791229"/>
    <w:rsid w:val="007924C6"/>
    <w:rsid w:val="00793E04"/>
    <w:rsid w:val="00794652"/>
    <w:rsid w:val="00794CD5"/>
    <w:rsid w:val="00794E63"/>
    <w:rsid w:val="00795C72"/>
    <w:rsid w:val="00795DE7"/>
    <w:rsid w:val="00795FED"/>
    <w:rsid w:val="007961EF"/>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256"/>
    <w:rsid w:val="007B76A0"/>
    <w:rsid w:val="007C1959"/>
    <w:rsid w:val="007C26CE"/>
    <w:rsid w:val="007C2A40"/>
    <w:rsid w:val="007C3C67"/>
    <w:rsid w:val="007C3DBC"/>
    <w:rsid w:val="007C49B2"/>
    <w:rsid w:val="007C4CB8"/>
    <w:rsid w:val="007C5943"/>
    <w:rsid w:val="007C6603"/>
    <w:rsid w:val="007C6810"/>
    <w:rsid w:val="007C6F92"/>
    <w:rsid w:val="007C76F6"/>
    <w:rsid w:val="007D07FE"/>
    <w:rsid w:val="007D0A6B"/>
    <w:rsid w:val="007D0F8F"/>
    <w:rsid w:val="007D2DAA"/>
    <w:rsid w:val="007D3647"/>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D7F5D"/>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243E"/>
    <w:rsid w:val="0080337C"/>
    <w:rsid w:val="008037C2"/>
    <w:rsid w:val="00803C49"/>
    <w:rsid w:val="00804326"/>
    <w:rsid w:val="0080494D"/>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482C"/>
    <w:rsid w:val="00815469"/>
    <w:rsid w:val="0081596D"/>
    <w:rsid w:val="008159CC"/>
    <w:rsid w:val="00815B18"/>
    <w:rsid w:val="00816B1E"/>
    <w:rsid w:val="00816C57"/>
    <w:rsid w:val="00816D04"/>
    <w:rsid w:val="00817263"/>
    <w:rsid w:val="00817E89"/>
    <w:rsid w:val="008203C9"/>
    <w:rsid w:val="00822259"/>
    <w:rsid w:val="008223A0"/>
    <w:rsid w:val="00822483"/>
    <w:rsid w:val="0082393D"/>
    <w:rsid w:val="00823C05"/>
    <w:rsid w:val="008247AC"/>
    <w:rsid w:val="008251AF"/>
    <w:rsid w:val="00825450"/>
    <w:rsid w:val="008256D3"/>
    <w:rsid w:val="00825CE7"/>
    <w:rsid w:val="00826A72"/>
    <w:rsid w:val="00826BE9"/>
    <w:rsid w:val="00830AAE"/>
    <w:rsid w:val="00830B36"/>
    <w:rsid w:val="00831D6C"/>
    <w:rsid w:val="0083217E"/>
    <w:rsid w:val="00832628"/>
    <w:rsid w:val="00833CDD"/>
    <w:rsid w:val="0083420E"/>
    <w:rsid w:val="008343CB"/>
    <w:rsid w:val="008344E0"/>
    <w:rsid w:val="00835427"/>
    <w:rsid w:val="008357AD"/>
    <w:rsid w:val="00835D45"/>
    <w:rsid w:val="0083650B"/>
    <w:rsid w:val="00836698"/>
    <w:rsid w:val="00840A6B"/>
    <w:rsid w:val="00840D02"/>
    <w:rsid w:val="0084130A"/>
    <w:rsid w:val="0084135F"/>
    <w:rsid w:val="00842E52"/>
    <w:rsid w:val="00844D08"/>
    <w:rsid w:val="00844D2E"/>
    <w:rsid w:val="00846D7A"/>
    <w:rsid w:val="00846F4B"/>
    <w:rsid w:val="0084707B"/>
    <w:rsid w:val="00847AD9"/>
    <w:rsid w:val="00850222"/>
    <w:rsid w:val="008502CE"/>
    <w:rsid w:val="00850673"/>
    <w:rsid w:val="00850A4C"/>
    <w:rsid w:val="008510AB"/>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336"/>
    <w:rsid w:val="008575E4"/>
    <w:rsid w:val="0085796C"/>
    <w:rsid w:val="00857C7A"/>
    <w:rsid w:val="00860141"/>
    <w:rsid w:val="0086027E"/>
    <w:rsid w:val="00860659"/>
    <w:rsid w:val="0086065F"/>
    <w:rsid w:val="00860F19"/>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ADE"/>
    <w:rsid w:val="00872DBE"/>
    <w:rsid w:val="00873001"/>
    <w:rsid w:val="0087396B"/>
    <w:rsid w:val="00873E3C"/>
    <w:rsid w:val="00873FB6"/>
    <w:rsid w:val="00874CE0"/>
    <w:rsid w:val="00874CFB"/>
    <w:rsid w:val="00874E92"/>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70F"/>
    <w:rsid w:val="008859E8"/>
    <w:rsid w:val="008860F3"/>
    <w:rsid w:val="008864CC"/>
    <w:rsid w:val="0088700A"/>
    <w:rsid w:val="008870BC"/>
    <w:rsid w:val="0088721E"/>
    <w:rsid w:val="00887842"/>
    <w:rsid w:val="00887E7E"/>
    <w:rsid w:val="0089161B"/>
    <w:rsid w:val="0089183D"/>
    <w:rsid w:val="008920F1"/>
    <w:rsid w:val="008934E6"/>
    <w:rsid w:val="0089390B"/>
    <w:rsid w:val="008939F5"/>
    <w:rsid w:val="008940E5"/>
    <w:rsid w:val="008941EC"/>
    <w:rsid w:val="008945A7"/>
    <w:rsid w:val="00894D3E"/>
    <w:rsid w:val="008951F4"/>
    <w:rsid w:val="00895914"/>
    <w:rsid w:val="00895FFF"/>
    <w:rsid w:val="008963D0"/>
    <w:rsid w:val="00896CB8"/>
    <w:rsid w:val="008A06FB"/>
    <w:rsid w:val="008A078D"/>
    <w:rsid w:val="008A15E0"/>
    <w:rsid w:val="008A1BFE"/>
    <w:rsid w:val="008A2839"/>
    <w:rsid w:val="008A2AEC"/>
    <w:rsid w:val="008A3EF9"/>
    <w:rsid w:val="008A4541"/>
    <w:rsid w:val="008A4FED"/>
    <w:rsid w:val="008A57F6"/>
    <w:rsid w:val="008A58BF"/>
    <w:rsid w:val="008A5EAB"/>
    <w:rsid w:val="008A7A9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460"/>
    <w:rsid w:val="008C07DA"/>
    <w:rsid w:val="008C083D"/>
    <w:rsid w:val="008C0A9F"/>
    <w:rsid w:val="008C0B7F"/>
    <w:rsid w:val="008C19AC"/>
    <w:rsid w:val="008C1AFD"/>
    <w:rsid w:val="008C1B4E"/>
    <w:rsid w:val="008C1D38"/>
    <w:rsid w:val="008C23F0"/>
    <w:rsid w:val="008C2962"/>
    <w:rsid w:val="008C2B28"/>
    <w:rsid w:val="008C3EED"/>
    <w:rsid w:val="008C4A3D"/>
    <w:rsid w:val="008C5D68"/>
    <w:rsid w:val="008C6B84"/>
    <w:rsid w:val="008C7287"/>
    <w:rsid w:val="008C7945"/>
    <w:rsid w:val="008C7C90"/>
    <w:rsid w:val="008D024F"/>
    <w:rsid w:val="008D05C5"/>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57D"/>
    <w:rsid w:val="008E0B7E"/>
    <w:rsid w:val="008E2A4C"/>
    <w:rsid w:val="008E34EB"/>
    <w:rsid w:val="008E3551"/>
    <w:rsid w:val="008E4A32"/>
    <w:rsid w:val="008E50DA"/>
    <w:rsid w:val="008E5730"/>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269"/>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548D"/>
    <w:rsid w:val="0091588A"/>
    <w:rsid w:val="00915A1F"/>
    <w:rsid w:val="00915A54"/>
    <w:rsid w:val="00916509"/>
    <w:rsid w:val="00916618"/>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37E03"/>
    <w:rsid w:val="0094007C"/>
    <w:rsid w:val="009401F0"/>
    <w:rsid w:val="00941DCB"/>
    <w:rsid w:val="0094230F"/>
    <w:rsid w:val="00942A8A"/>
    <w:rsid w:val="00942ACC"/>
    <w:rsid w:val="00942CD7"/>
    <w:rsid w:val="00942D8B"/>
    <w:rsid w:val="009437FE"/>
    <w:rsid w:val="00943EAE"/>
    <w:rsid w:val="00943F3A"/>
    <w:rsid w:val="0094459B"/>
    <w:rsid w:val="00945181"/>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57D"/>
    <w:rsid w:val="0095684E"/>
    <w:rsid w:val="00957971"/>
    <w:rsid w:val="00957D3E"/>
    <w:rsid w:val="00957EE1"/>
    <w:rsid w:val="009600E9"/>
    <w:rsid w:val="009605EC"/>
    <w:rsid w:val="00960CE3"/>
    <w:rsid w:val="009610D8"/>
    <w:rsid w:val="00962735"/>
    <w:rsid w:val="0096284B"/>
    <w:rsid w:val="00963705"/>
    <w:rsid w:val="009640E9"/>
    <w:rsid w:val="00964691"/>
    <w:rsid w:val="009646E3"/>
    <w:rsid w:val="00965EEC"/>
    <w:rsid w:val="00966CC9"/>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816"/>
    <w:rsid w:val="00994D4F"/>
    <w:rsid w:val="009951C9"/>
    <w:rsid w:val="00995597"/>
    <w:rsid w:val="00995FBD"/>
    <w:rsid w:val="009A0CC9"/>
    <w:rsid w:val="009A237B"/>
    <w:rsid w:val="009A3E60"/>
    <w:rsid w:val="009A4378"/>
    <w:rsid w:val="009A5039"/>
    <w:rsid w:val="009A5E4E"/>
    <w:rsid w:val="009A6184"/>
    <w:rsid w:val="009A61E7"/>
    <w:rsid w:val="009A7981"/>
    <w:rsid w:val="009A7AC7"/>
    <w:rsid w:val="009A7B22"/>
    <w:rsid w:val="009A7F65"/>
    <w:rsid w:val="009B0249"/>
    <w:rsid w:val="009B070E"/>
    <w:rsid w:val="009B1238"/>
    <w:rsid w:val="009B1254"/>
    <w:rsid w:val="009B1F05"/>
    <w:rsid w:val="009B1F56"/>
    <w:rsid w:val="009B2983"/>
    <w:rsid w:val="009B2D2E"/>
    <w:rsid w:val="009B2F54"/>
    <w:rsid w:val="009B31D3"/>
    <w:rsid w:val="009B388B"/>
    <w:rsid w:val="009B4DD2"/>
    <w:rsid w:val="009B5873"/>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36D"/>
    <w:rsid w:val="009C3EA8"/>
    <w:rsid w:val="009C4595"/>
    <w:rsid w:val="009C56DF"/>
    <w:rsid w:val="009C64EC"/>
    <w:rsid w:val="009C6BFA"/>
    <w:rsid w:val="009C6C31"/>
    <w:rsid w:val="009C728E"/>
    <w:rsid w:val="009D08A8"/>
    <w:rsid w:val="009D09BC"/>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EAF"/>
    <w:rsid w:val="009E35F5"/>
    <w:rsid w:val="009E4826"/>
    <w:rsid w:val="009E4872"/>
    <w:rsid w:val="009E4952"/>
    <w:rsid w:val="009E4E0E"/>
    <w:rsid w:val="009E5506"/>
    <w:rsid w:val="009E566F"/>
    <w:rsid w:val="009E69C0"/>
    <w:rsid w:val="009E6ECE"/>
    <w:rsid w:val="009E6FE9"/>
    <w:rsid w:val="009E7108"/>
    <w:rsid w:val="009E7794"/>
    <w:rsid w:val="009E7DCC"/>
    <w:rsid w:val="009F01A0"/>
    <w:rsid w:val="009F0C0D"/>
    <w:rsid w:val="009F1BA9"/>
    <w:rsid w:val="009F346E"/>
    <w:rsid w:val="009F3E4A"/>
    <w:rsid w:val="009F44C6"/>
    <w:rsid w:val="009F49B8"/>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A12"/>
    <w:rsid w:val="00A01FC1"/>
    <w:rsid w:val="00A0398A"/>
    <w:rsid w:val="00A03E24"/>
    <w:rsid w:val="00A0439D"/>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1A14"/>
    <w:rsid w:val="00A11DF0"/>
    <w:rsid w:val="00A12108"/>
    <w:rsid w:val="00A1312A"/>
    <w:rsid w:val="00A133C8"/>
    <w:rsid w:val="00A13543"/>
    <w:rsid w:val="00A13B71"/>
    <w:rsid w:val="00A13B9D"/>
    <w:rsid w:val="00A14847"/>
    <w:rsid w:val="00A14FF0"/>
    <w:rsid w:val="00A15323"/>
    <w:rsid w:val="00A15544"/>
    <w:rsid w:val="00A16694"/>
    <w:rsid w:val="00A17013"/>
    <w:rsid w:val="00A17351"/>
    <w:rsid w:val="00A176BE"/>
    <w:rsid w:val="00A17B9D"/>
    <w:rsid w:val="00A17F4E"/>
    <w:rsid w:val="00A20754"/>
    <w:rsid w:val="00A21063"/>
    <w:rsid w:val="00A21A9F"/>
    <w:rsid w:val="00A21EFE"/>
    <w:rsid w:val="00A234AA"/>
    <w:rsid w:val="00A2381C"/>
    <w:rsid w:val="00A23ADD"/>
    <w:rsid w:val="00A248C4"/>
    <w:rsid w:val="00A2795A"/>
    <w:rsid w:val="00A27A8D"/>
    <w:rsid w:val="00A30365"/>
    <w:rsid w:val="00A3078A"/>
    <w:rsid w:val="00A30C21"/>
    <w:rsid w:val="00A32241"/>
    <w:rsid w:val="00A32941"/>
    <w:rsid w:val="00A336DB"/>
    <w:rsid w:val="00A33C01"/>
    <w:rsid w:val="00A341F6"/>
    <w:rsid w:val="00A34B77"/>
    <w:rsid w:val="00A350E1"/>
    <w:rsid w:val="00A35253"/>
    <w:rsid w:val="00A35723"/>
    <w:rsid w:val="00A3705C"/>
    <w:rsid w:val="00A4128F"/>
    <w:rsid w:val="00A41B18"/>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5D74"/>
    <w:rsid w:val="00A5629A"/>
    <w:rsid w:val="00A56BE4"/>
    <w:rsid w:val="00A5739B"/>
    <w:rsid w:val="00A57F0F"/>
    <w:rsid w:val="00A6039E"/>
    <w:rsid w:val="00A6057D"/>
    <w:rsid w:val="00A60D9B"/>
    <w:rsid w:val="00A61094"/>
    <w:rsid w:val="00A61DAF"/>
    <w:rsid w:val="00A61ED0"/>
    <w:rsid w:val="00A61F1C"/>
    <w:rsid w:val="00A6213F"/>
    <w:rsid w:val="00A62EF0"/>
    <w:rsid w:val="00A62F0C"/>
    <w:rsid w:val="00A638A3"/>
    <w:rsid w:val="00A64133"/>
    <w:rsid w:val="00A647E0"/>
    <w:rsid w:val="00A64B31"/>
    <w:rsid w:val="00A6558E"/>
    <w:rsid w:val="00A65DD7"/>
    <w:rsid w:val="00A7012E"/>
    <w:rsid w:val="00A70F9C"/>
    <w:rsid w:val="00A719E4"/>
    <w:rsid w:val="00A732D0"/>
    <w:rsid w:val="00A736C3"/>
    <w:rsid w:val="00A73C29"/>
    <w:rsid w:val="00A745D5"/>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2355"/>
    <w:rsid w:val="00A93A45"/>
    <w:rsid w:val="00A941ED"/>
    <w:rsid w:val="00A941F9"/>
    <w:rsid w:val="00A9474C"/>
    <w:rsid w:val="00A9490F"/>
    <w:rsid w:val="00A94943"/>
    <w:rsid w:val="00A94DF5"/>
    <w:rsid w:val="00A94ECA"/>
    <w:rsid w:val="00A951CB"/>
    <w:rsid w:val="00A95897"/>
    <w:rsid w:val="00A95D1D"/>
    <w:rsid w:val="00A96432"/>
    <w:rsid w:val="00A968DC"/>
    <w:rsid w:val="00A96FC1"/>
    <w:rsid w:val="00A975BB"/>
    <w:rsid w:val="00A9771F"/>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58DD"/>
    <w:rsid w:val="00AA5E4F"/>
    <w:rsid w:val="00AA6158"/>
    <w:rsid w:val="00AA7E13"/>
    <w:rsid w:val="00AA7FA7"/>
    <w:rsid w:val="00AB0A9F"/>
    <w:rsid w:val="00AB2B1B"/>
    <w:rsid w:val="00AB35AF"/>
    <w:rsid w:val="00AB39F9"/>
    <w:rsid w:val="00AB3DA5"/>
    <w:rsid w:val="00AB4E2C"/>
    <w:rsid w:val="00AB51A3"/>
    <w:rsid w:val="00AB55F7"/>
    <w:rsid w:val="00AB5761"/>
    <w:rsid w:val="00AB62CA"/>
    <w:rsid w:val="00AB64BD"/>
    <w:rsid w:val="00AB655E"/>
    <w:rsid w:val="00AB7372"/>
    <w:rsid w:val="00AB76C5"/>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00"/>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AF762D"/>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B8F"/>
    <w:rsid w:val="00B16C6B"/>
    <w:rsid w:val="00B178B9"/>
    <w:rsid w:val="00B17933"/>
    <w:rsid w:val="00B17B9D"/>
    <w:rsid w:val="00B20DC2"/>
    <w:rsid w:val="00B21386"/>
    <w:rsid w:val="00B214A2"/>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4D8"/>
    <w:rsid w:val="00B35602"/>
    <w:rsid w:val="00B35BD8"/>
    <w:rsid w:val="00B3603F"/>
    <w:rsid w:val="00B36620"/>
    <w:rsid w:val="00B3678F"/>
    <w:rsid w:val="00B3693D"/>
    <w:rsid w:val="00B401A0"/>
    <w:rsid w:val="00B40209"/>
    <w:rsid w:val="00B408A5"/>
    <w:rsid w:val="00B41314"/>
    <w:rsid w:val="00B41869"/>
    <w:rsid w:val="00B418C1"/>
    <w:rsid w:val="00B41BB3"/>
    <w:rsid w:val="00B4246B"/>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6B7"/>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318"/>
    <w:rsid w:val="00B75C7A"/>
    <w:rsid w:val="00B75CF6"/>
    <w:rsid w:val="00B76315"/>
    <w:rsid w:val="00B765AA"/>
    <w:rsid w:val="00B76958"/>
    <w:rsid w:val="00B7771C"/>
    <w:rsid w:val="00B81258"/>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0E71"/>
    <w:rsid w:val="00BA1036"/>
    <w:rsid w:val="00BA24DA"/>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C17"/>
    <w:rsid w:val="00BC2F00"/>
    <w:rsid w:val="00BC2F8F"/>
    <w:rsid w:val="00BC37E9"/>
    <w:rsid w:val="00BC4A97"/>
    <w:rsid w:val="00BC4B08"/>
    <w:rsid w:val="00BC4DCA"/>
    <w:rsid w:val="00BC58D6"/>
    <w:rsid w:val="00BC651B"/>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491"/>
    <w:rsid w:val="00BE587D"/>
    <w:rsid w:val="00BE6583"/>
    <w:rsid w:val="00BE6BA9"/>
    <w:rsid w:val="00BE74C7"/>
    <w:rsid w:val="00BE75FF"/>
    <w:rsid w:val="00BE76B3"/>
    <w:rsid w:val="00BF04B6"/>
    <w:rsid w:val="00BF1465"/>
    <w:rsid w:val="00BF1B87"/>
    <w:rsid w:val="00BF24B4"/>
    <w:rsid w:val="00BF4526"/>
    <w:rsid w:val="00BF4950"/>
    <w:rsid w:val="00BF4F02"/>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518F"/>
    <w:rsid w:val="00C0535D"/>
    <w:rsid w:val="00C05C43"/>
    <w:rsid w:val="00C0647D"/>
    <w:rsid w:val="00C06CC2"/>
    <w:rsid w:val="00C071E7"/>
    <w:rsid w:val="00C07C9B"/>
    <w:rsid w:val="00C117AE"/>
    <w:rsid w:val="00C12AF1"/>
    <w:rsid w:val="00C12C0F"/>
    <w:rsid w:val="00C12DFF"/>
    <w:rsid w:val="00C1448F"/>
    <w:rsid w:val="00C151D3"/>
    <w:rsid w:val="00C166EE"/>
    <w:rsid w:val="00C17A64"/>
    <w:rsid w:val="00C17C3B"/>
    <w:rsid w:val="00C2162F"/>
    <w:rsid w:val="00C21E1D"/>
    <w:rsid w:val="00C227B4"/>
    <w:rsid w:val="00C22EC1"/>
    <w:rsid w:val="00C22ED3"/>
    <w:rsid w:val="00C237FE"/>
    <w:rsid w:val="00C23967"/>
    <w:rsid w:val="00C24621"/>
    <w:rsid w:val="00C248E9"/>
    <w:rsid w:val="00C24CB5"/>
    <w:rsid w:val="00C25513"/>
    <w:rsid w:val="00C259BE"/>
    <w:rsid w:val="00C26240"/>
    <w:rsid w:val="00C27A8D"/>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363"/>
    <w:rsid w:val="00C41D80"/>
    <w:rsid w:val="00C42203"/>
    <w:rsid w:val="00C42334"/>
    <w:rsid w:val="00C42F69"/>
    <w:rsid w:val="00C42F76"/>
    <w:rsid w:val="00C436E3"/>
    <w:rsid w:val="00C43BB0"/>
    <w:rsid w:val="00C43BEC"/>
    <w:rsid w:val="00C43F0F"/>
    <w:rsid w:val="00C43FE9"/>
    <w:rsid w:val="00C440EE"/>
    <w:rsid w:val="00C44FFB"/>
    <w:rsid w:val="00C458A8"/>
    <w:rsid w:val="00C45ABC"/>
    <w:rsid w:val="00C467CA"/>
    <w:rsid w:val="00C47BAD"/>
    <w:rsid w:val="00C47EFF"/>
    <w:rsid w:val="00C500A8"/>
    <w:rsid w:val="00C50490"/>
    <w:rsid w:val="00C504A0"/>
    <w:rsid w:val="00C507EA"/>
    <w:rsid w:val="00C51DE7"/>
    <w:rsid w:val="00C520E8"/>
    <w:rsid w:val="00C527BA"/>
    <w:rsid w:val="00C55B7B"/>
    <w:rsid w:val="00C569AC"/>
    <w:rsid w:val="00C56AD2"/>
    <w:rsid w:val="00C575A1"/>
    <w:rsid w:val="00C576E1"/>
    <w:rsid w:val="00C57D20"/>
    <w:rsid w:val="00C6087C"/>
    <w:rsid w:val="00C60EB5"/>
    <w:rsid w:val="00C6127F"/>
    <w:rsid w:val="00C623AF"/>
    <w:rsid w:val="00C625C9"/>
    <w:rsid w:val="00C62CDD"/>
    <w:rsid w:val="00C63209"/>
    <w:rsid w:val="00C6428E"/>
    <w:rsid w:val="00C643FE"/>
    <w:rsid w:val="00C6453C"/>
    <w:rsid w:val="00C64CA3"/>
    <w:rsid w:val="00C658A0"/>
    <w:rsid w:val="00C65B34"/>
    <w:rsid w:val="00C65DB5"/>
    <w:rsid w:val="00C662A6"/>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347"/>
    <w:rsid w:val="00C8280E"/>
    <w:rsid w:val="00C82D10"/>
    <w:rsid w:val="00C8321B"/>
    <w:rsid w:val="00C836C5"/>
    <w:rsid w:val="00C84411"/>
    <w:rsid w:val="00C86631"/>
    <w:rsid w:val="00C87099"/>
    <w:rsid w:val="00C8715A"/>
    <w:rsid w:val="00C8793E"/>
    <w:rsid w:val="00C87F4B"/>
    <w:rsid w:val="00C91788"/>
    <w:rsid w:val="00C91E0E"/>
    <w:rsid w:val="00C91E60"/>
    <w:rsid w:val="00C91FB6"/>
    <w:rsid w:val="00C922BE"/>
    <w:rsid w:val="00C929C7"/>
    <w:rsid w:val="00C93719"/>
    <w:rsid w:val="00C93B8A"/>
    <w:rsid w:val="00C9528E"/>
    <w:rsid w:val="00C95C72"/>
    <w:rsid w:val="00C96968"/>
    <w:rsid w:val="00C96A77"/>
    <w:rsid w:val="00C96E75"/>
    <w:rsid w:val="00C971EB"/>
    <w:rsid w:val="00CA000F"/>
    <w:rsid w:val="00CA073A"/>
    <w:rsid w:val="00CA1C57"/>
    <w:rsid w:val="00CA2455"/>
    <w:rsid w:val="00CA2804"/>
    <w:rsid w:val="00CA380C"/>
    <w:rsid w:val="00CA43D6"/>
    <w:rsid w:val="00CA4974"/>
    <w:rsid w:val="00CA49E0"/>
    <w:rsid w:val="00CA5515"/>
    <w:rsid w:val="00CA5C17"/>
    <w:rsid w:val="00CA60A2"/>
    <w:rsid w:val="00CA6D23"/>
    <w:rsid w:val="00CA74D5"/>
    <w:rsid w:val="00CA7CA1"/>
    <w:rsid w:val="00CB00A5"/>
    <w:rsid w:val="00CB06FA"/>
    <w:rsid w:val="00CB071E"/>
    <w:rsid w:val="00CB0AB8"/>
    <w:rsid w:val="00CB1124"/>
    <w:rsid w:val="00CB1381"/>
    <w:rsid w:val="00CB244C"/>
    <w:rsid w:val="00CB2C91"/>
    <w:rsid w:val="00CB2F7F"/>
    <w:rsid w:val="00CB3036"/>
    <w:rsid w:val="00CB3474"/>
    <w:rsid w:val="00CB3E4D"/>
    <w:rsid w:val="00CB3F9D"/>
    <w:rsid w:val="00CB4184"/>
    <w:rsid w:val="00CB42E6"/>
    <w:rsid w:val="00CB4FAF"/>
    <w:rsid w:val="00CB527D"/>
    <w:rsid w:val="00CB58A5"/>
    <w:rsid w:val="00CB5F91"/>
    <w:rsid w:val="00CB6409"/>
    <w:rsid w:val="00CB671E"/>
    <w:rsid w:val="00CC06E7"/>
    <w:rsid w:val="00CC0D28"/>
    <w:rsid w:val="00CC1117"/>
    <w:rsid w:val="00CC1509"/>
    <w:rsid w:val="00CC17C7"/>
    <w:rsid w:val="00CC18C1"/>
    <w:rsid w:val="00CC1A0B"/>
    <w:rsid w:val="00CC26D5"/>
    <w:rsid w:val="00CC30E3"/>
    <w:rsid w:val="00CC3254"/>
    <w:rsid w:val="00CC32E6"/>
    <w:rsid w:val="00CC3419"/>
    <w:rsid w:val="00CC4C2C"/>
    <w:rsid w:val="00CC5B40"/>
    <w:rsid w:val="00CC60A2"/>
    <w:rsid w:val="00CC6824"/>
    <w:rsid w:val="00CC749F"/>
    <w:rsid w:val="00CC77D2"/>
    <w:rsid w:val="00CC79EF"/>
    <w:rsid w:val="00CC7E09"/>
    <w:rsid w:val="00CD0C80"/>
    <w:rsid w:val="00CD15BA"/>
    <w:rsid w:val="00CD188B"/>
    <w:rsid w:val="00CD1FA5"/>
    <w:rsid w:val="00CD200F"/>
    <w:rsid w:val="00CD275E"/>
    <w:rsid w:val="00CD28C4"/>
    <w:rsid w:val="00CD3562"/>
    <w:rsid w:val="00CD3720"/>
    <w:rsid w:val="00CD4163"/>
    <w:rsid w:val="00CD471E"/>
    <w:rsid w:val="00CD4853"/>
    <w:rsid w:val="00CD50D7"/>
    <w:rsid w:val="00CD5551"/>
    <w:rsid w:val="00CD576D"/>
    <w:rsid w:val="00CD71D7"/>
    <w:rsid w:val="00CE06D8"/>
    <w:rsid w:val="00CE0D53"/>
    <w:rsid w:val="00CE136A"/>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54A"/>
    <w:rsid w:val="00CF5D20"/>
    <w:rsid w:val="00CF66D9"/>
    <w:rsid w:val="00D00051"/>
    <w:rsid w:val="00D018A2"/>
    <w:rsid w:val="00D01D68"/>
    <w:rsid w:val="00D01E8C"/>
    <w:rsid w:val="00D02D3A"/>
    <w:rsid w:val="00D03235"/>
    <w:rsid w:val="00D03854"/>
    <w:rsid w:val="00D04F38"/>
    <w:rsid w:val="00D057F3"/>
    <w:rsid w:val="00D06241"/>
    <w:rsid w:val="00D06504"/>
    <w:rsid w:val="00D06616"/>
    <w:rsid w:val="00D06DAC"/>
    <w:rsid w:val="00D10EBD"/>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170B4"/>
    <w:rsid w:val="00D20699"/>
    <w:rsid w:val="00D20F63"/>
    <w:rsid w:val="00D22D30"/>
    <w:rsid w:val="00D23E1F"/>
    <w:rsid w:val="00D25361"/>
    <w:rsid w:val="00D259B2"/>
    <w:rsid w:val="00D25B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43D"/>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350"/>
    <w:rsid w:val="00D71419"/>
    <w:rsid w:val="00D7151C"/>
    <w:rsid w:val="00D71F80"/>
    <w:rsid w:val="00D720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D91"/>
    <w:rsid w:val="00DA7637"/>
    <w:rsid w:val="00DA7A98"/>
    <w:rsid w:val="00DA7C8A"/>
    <w:rsid w:val="00DA7F1F"/>
    <w:rsid w:val="00DB04C0"/>
    <w:rsid w:val="00DB0A66"/>
    <w:rsid w:val="00DB0C83"/>
    <w:rsid w:val="00DB1068"/>
    <w:rsid w:val="00DB1466"/>
    <w:rsid w:val="00DB14F9"/>
    <w:rsid w:val="00DB1C59"/>
    <w:rsid w:val="00DB21F8"/>
    <w:rsid w:val="00DB2A36"/>
    <w:rsid w:val="00DB2F08"/>
    <w:rsid w:val="00DB426F"/>
    <w:rsid w:val="00DB4551"/>
    <w:rsid w:val="00DB4F6D"/>
    <w:rsid w:val="00DB4FB7"/>
    <w:rsid w:val="00DB5209"/>
    <w:rsid w:val="00DB5335"/>
    <w:rsid w:val="00DB5474"/>
    <w:rsid w:val="00DB562D"/>
    <w:rsid w:val="00DB60D8"/>
    <w:rsid w:val="00DB6236"/>
    <w:rsid w:val="00DB67AE"/>
    <w:rsid w:val="00DB6C64"/>
    <w:rsid w:val="00DB73BA"/>
    <w:rsid w:val="00DC03F8"/>
    <w:rsid w:val="00DC05A9"/>
    <w:rsid w:val="00DC060D"/>
    <w:rsid w:val="00DC0E0B"/>
    <w:rsid w:val="00DC0FBE"/>
    <w:rsid w:val="00DC1021"/>
    <w:rsid w:val="00DC226A"/>
    <w:rsid w:val="00DC37FB"/>
    <w:rsid w:val="00DC496C"/>
    <w:rsid w:val="00DC4AE4"/>
    <w:rsid w:val="00DC54B7"/>
    <w:rsid w:val="00DC5700"/>
    <w:rsid w:val="00DC5DFF"/>
    <w:rsid w:val="00DC5E31"/>
    <w:rsid w:val="00DC62AB"/>
    <w:rsid w:val="00DC65FC"/>
    <w:rsid w:val="00DC6652"/>
    <w:rsid w:val="00DC6B46"/>
    <w:rsid w:val="00DC6DCA"/>
    <w:rsid w:val="00DC7440"/>
    <w:rsid w:val="00DC79A6"/>
    <w:rsid w:val="00DC7B67"/>
    <w:rsid w:val="00DD0150"/>
    <w:rsid w:val="00DD03FC"/>
    <w:rsid w:val="00DD04DF"/>
    <w:rsid w:val="00DD0ADB"/>
    <w:rsid w:val="00DD0DDA"/>
    <w:rsid w:val="00DD0F1A"/>
    <w:rsid w:val="00DD15C6"/>
    <w:rsid w:val="00DD1C5C"/>
    <w:rsid w:val="00DD3F36"/>
    <w:rsid w:val="00DD45B7"/>
    <w:rsid w:val="00DD464F"/>
    <w:rsid w:val="00DD49A1"/>
    <w:rsid w:val="00DD4D4B"/>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2F75"/>
    <w:rsid w:val="00DE3232"/>
    <w:rsid w:val="00DE3679"/>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858"/>
    <w:rsid w:val="00E01F19"/>
    <w:rsid w:val="00E02497"/>
    <w:rsid w:val="00E03189"/>
    <w:rsid w:val="00E038F2"/>
    <w:rsid w:val="00E03989"/>
    <w:rsid w:val="00E04BEF"/>
    <w:rsid w:val="00E05562"/>
    <w:rsid w:val="00E057CD"/>
    <w:rsid w:val="00E05949"/>
    <w:rsid w:val="00E07109"/>
    <w:rsid w:val="00E07DF8"/>
    <w:rsid w:val="00E103E1"/>
    <w:rsid w:val="00E10CDF"/>
    <w:rsid w:val="00E11C92"/>
    <w:rsid w:val="00E121C4"/>
    <w:rsid w:val="00E12FEB"/>
    <w:rsid w:val="00E13505"/>
    <w:rsid w:val="00E13A8F"/>
    <w:rsid w:val="00E13F8C"/>
    <w:rsid w:val="00E14F99"/>
    <w:rsid w:val="00E1523B"/>
    <w:rsid w:val="00E15429"/>
    <w:rsid w:val="00E16AD3"/>
    <w:rsid w:val="00E177D6"/>
    <w:rsid w:val="00E177E0"/>
    <w:rsid w:val="00E20B24"/>
    <w:rsid w:val="00E22643"/>
    <w:rsid w:val="00E2318E"/>
    <w:rsid w:val="00E23351"/>
    <w:rsid w:val="00E2385C"/>
    <w:rsid w:val="00E244D5"/>
    <w:rsid w:val="00E245C5"/>
    <w:rsid w:val="00E24650"/>
    <w:rsid w:val="00E2466E"/>
    <w:rsid w:val="00E247DA"/>
    <w:rsid w:val="00E2516F"/>
    <w:rsid w:val="00E25E75"/>
    <w:rsid w:val="00E26A38"/>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5207"/>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2D23"/>
    <w:rsid w:val="00E43A9A"/>
    <w:rsid w:val="00E440D3"/>
    <w:rsid w:val="00E447A9"/>
    <w:rsid w:val="00E44A41"/>
    <w:rsid w:val="00E44E5A"/>
    <w:rsid w:val="00E451BD"/>
    <w:rsid w:val="00E45397"/>
    <w:rsid w:val="00E4543A"/>
    <w:rsid w:val="00E458EF"/>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EC4"/>
    <w:rsid w:val="00E55F48"/>
    <w:rsid w:val="00E56132"/>
    <w:rsid w:val="00E56746"/>
    <w:rsid w:val="00E569FC"/>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0C6"/>
    <w:rsid w:val="00E73857"/>
    <w:rsid w:val="00E73948"/>
    <w:rsid w:val="00E74456"/>
    <w:rsid w:val="00E74839"/>
    <w:rsid w:val="00E74FC7"/>
    <w:rsid w:val="00E75511"/>
    <w:rsid w:val="00E75B64"/>
    <w:rsid w:val="00E75FF2"/>
    <w:rsid w:val="00E76067"/>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A36"/>
    <w:rsid w:val="00E92D79"/>
    <w:rsid w:val="00E94142"/>
    <w:rsid w:val="00E9472A"/>
    <w:rsid w:val="00E9475F"/>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FC4"/>
    <w:rsid w:val="00EB123F"/>
    <w:rsid w:val="00EB12AA"/>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B8D"/>
    <w:rsid w:val="00EB6914"/>
    <w:rsid w:val="00EB6B35"/>
    <w:rsid w:val="00EB7370"/>
    <w:rsid w:val="00EB7625"/>
    <w:rsid w:val="00EB7AB1"/>
    <w:rsid w:val="00EC1611"/>
    <w:rsid w:val="00EC3BFE"/>
    <w:rsid w:val="00EC3E8B"/>
    <w:rsid w:val="00EC4445"/>
    <w:rsid w:val="00EC4675"/>
    <w:rsid w:val="00EC4D6D"/>
    <w:rsid w:val="00EC5A71"/>
    <w:rsid w:val="00EC660C"/>
    <w:rsid w:val="00EC6EF9"/>
    <w:rsid w:val="00EC77FC"/>
    <w:rsid w:val="00EC7A62"/>
    <w:rsid w:val="00EC7DDA"/>
    <w:rsid w:val="00ED042D"/>
    <w:rsid w:val="00ED050A"/>
    <w:rsid w:val="00ED08F7"/>
    <w:rsid w:val="00ED09AA"/>
    <w:rsid w:val="00ED0AE0"/>
    <w:rsid w:val="00ED0E00"/>
    <w:rsid w:val="00ED0FF9"/>
    <w:rsid w:val="00ED1846"/>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5D8B"/>
    <w:rsid w:val="00EE64DD"/>
    <w:rsid w:val="00EE66FD"/>
    <w:rsid w:val="00EE6A6B"/>
    <w:rsid w:val="00EE6CCF"/>
    <w:rsid w:val="00EE6EA3"/>
    <w:rsid w:val="00EF052F"/>
    <w:rsid w:val="00EF151B"/>
    <w:rsid w:val="00EF1874"/>
    <w:rsid w:val="00EF1D0C"/>
    <w:rsid w:val="00EF1EFB"/>
    <w:rsid w:val="00EF3217"/>
    <w:rsid w:val="00EF37AF"/>
    <w:rsid w:val="00EF41C8"/>
    <w:rsid w:val="00EF4DD7"/>
    <w:rsid w:val="00EF4DE8"/>
    <w:rsid w:val="00EF648C"/>
    <w:rsid w:val="00EF786D"/>
    <w:rsid w:val="00EF7BC7"/>
    <w:rsid w:val="00EF7D61"/>
    <w:rsid w:val="00EF7DF8"/>
    <w:rsid w:val="00F0049D"/>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5E8"/>
    <w:rsid w:val="00F12654"/>
    <w:rsid w:val="00F134E7"/>
    <w:rsid w:val="00F13A42"/>
    <w:rsid w:val="00F13CA1"/>
    <w:rsid w:val="00F1513D"/>
    <w:rsid w:val="00F15ACE"/>
    <w:rsid w:val="00F1646B"/>
    <w:rsid w:val="00F16B0C"/>
    <w:rsid w:val="00F17677"/>
    <w:rsid w:val="00F179C9"/>
    <w:rsid w:val="00F20812"/>
    <w:rsid w:val="00F20A20"/>
    <w:rsid w:val="00F20CB5"/>
    <w:rsid w:val="00F20F03"/>
    <w:rsid w:val="00F2161E"/>
    <w:rsid w:val="00F228FF"/>
    <w:rsid w:val="00F22963"/>
    <w:rsid w:val="00F23012"/>
    <w:rsid w:val="00F23A02"/>
    <w:rsid w:val="00F24379"/>
    <w:rsid w:val="00F24DC0"/>
    <w:rsid w:val="00F25548"/>
    <w:rsid w:val="00F26DB9"/>
    <w:rsid w:val="00F27688"/>
    <w:rsid w:val="00F27888"/>
    <w:rsid w:val="00F27F42"/>
    <w:rsid w:val="00F3054E"/>
    <w:rsid w:val="00F3086A"/>
    <w:rsid w:val="00F32794"/>
    <w:rsid w:val="00F3320E"/>
    <w:rsid w:val="00F341F5"/>
    <w:rsid w:val="00F34A9B"/>
    <w:rsid w:val="00F356C1"/>
    <w:rsid w:val="00F36761"/>
    <w:rsid w:val="00F369AE"/>
    <w:rsid w:val="00F3716F"/>
    <w:rsid w:val="00F406DF"/>
    <w:rsid w:val="00F40BB1"/>
    <w:rsid w:val="00F427F0"/>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1167"/>
    <w:rsid w:val="00F61D6B"/>
    <w:rsid w:val="00F61EC6"/>
    <w:rsid w:val="00F6274F"/>
    <w:rsid w:val="00F6295E"/>
    <w:rsid w:val="00F63238"/>
    <w:rsid w:val="00F638DC"/>
    <w:rsid w:val="00F639A8"/>
    <w:rsid w:val="00F6417F"/>
    <w:rsid w:val="00F64CF1"/>
    <w:rsid w:val="00F65C16"/>
    <w:rsid w:val="00F66249"/>
    <w:rsid w:val="00F66FD5"/>
    <w:rsid w:val="00F67D30"/>
    <w:rsid w:val="00F707F5"/>
    <w:rsid w:val="00F71958"/>
    <w:rsid w:val="00F71EE5"/>
    <w:rsid w:val="00F72BBE"/>
    <w:rsid w:val="00F72DCB"/>
    <w:rsid w:val="00F7314C"/>
    <w:rsid w:val="00F73235"/>
    <w:rsid w:val="00F73434"/>
    <w:rsid w:val="00F7350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3FBE"/>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2E0"/>
    <w:rsid w:val="00FB5E79"/>
    <w:rsid w:val="00FB696E"/>
    <w:rsid w:val="00FB69BB"/>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39"/>
    <w:rsid w:val="00FC6FC0"/>
    <w:rsid w:val="00FC7BDF"/>
    <w:rsid w:val="00FD0704"/>
    <w:rsid w:val="00FD0743"/>
    <w:rsid w:val="00FD185E"/>
    <w:rsid w:val="00FD2ED6"/>
    <w:rsid w:val="00FD2FD1"/>
    <w:rsid w:val="00FD3035"/>
    <w:rsid w:val="00FD31A3"/>
    <w:rsid w:val="00FD37C5"/>
    <w:rsid w:val="00FD38CA"/>
    <w:rsid w:val="00FD4410"/>
    <w:rsid w:val="00FD4DB9"/>
    <w:rsid w:val="00FD6216"/>
    <w:rsid w:val="00FD644C"/>
    <w:rsid w:val="00FD7C57"/>
    <w:rsid w:val="00FD7D47"/>
    <w:rsid w:val="00FD7EBB"/>
    <w:rsid w:val="00FE0031"/>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8FB"/>
    <w:rsid w:val="00FF7B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DAA4180"/>
  <w15:docId w15:val="{1CCC279C-5044-4406-979A-EEA4EBC1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47724A"/>
    <w:pPr>
      <w:spacing w:before="120" w:line="276" w:lineRule="auto"/>
      <w:ind w:left="1418" w:right="339"/>
      <w:jc w:val="both"/>
    </w:pPr>
    <w:rPr>
      <w:lang w:val="de-AT" w:eastAsia="en-US"/>
    </w:r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Naslov4">
    <w:name w:val="heading 4"/>
    <w:basedOn w:val="Navaden"/>
    <w:next w:val="Navaden"/>
    <w:rsid w:val="00507F36"/>
    <w:pPr>
      <w:keepNext/>
      <w:outlineLvl w:val="3"/>
    </w:pPr>
    <w:rPr>
      <w:rFonts w:ascii="Verdana" w:hAnsi="Verdana"/>
      <w:b/>
      <w:bCs/>
    </w:rPr>
  </w:style>
  <w:style w:type="paragraph" w:styleId="Naslov5">
    <w:name w:val="heading 5"/>
    <w:basedOn w:val="Navaden"/>
    <w:next w:val="Navaden"/>
    <w:rsid w:val="00507F36"/>
    <w:pPr>
      <w:numPr>
        <w:ilvl w:val="4"/>
        <w:numId w:val="2"/>
      </w:numPr>
      <w:spacing w:before="240" w:after="60"/>
      <w:outlineLvl w:val="4"/>
    </w:pPr>
    <w:rPr>
      <w:rFonts w:ascii="Verdana" w:hAnsi="Verdana"/>
      <w:b/>
      <w:bCs/>
      <w:i/>
      <w:iCs/>
      <w:szCs w:val="26"/>
    </w:rPr>
  </w:style>
  <w:style w:type="paragraph" w:styleId="Naslov6">
    <w:name w:val="heading 6"/>
    <w:basedOn w:val="Navaden"/>
    <w:next w:val="Navaden"/>
    <w:rsid w:val="00507F36"/>
    <w:pPr>
      <w:numPr>
        <w:ilvl w:val="5"/>
        <w:numId w:val="2"/>
      </w:numPr>
      <w:spacing w:before="240" w:after="60"/>
      <w:outlineLvl w:val="5"/>
    </w:pPr>
    <w:rPr>
      <w:rFonts w:ascii="Verdana" w:hAnsi="Verdana"/>
      <w:b/>
      <w:bCs/>
    </w:rPr>
  </w:style>
  <w:style w:type="paragraph" w:styleId="Naslov7">
    <w:name w:val="heading 7"/>
    <w:basedOn w:val="Navaden"/>
    <w:next w:val="Navaden"/>
    <w:rsid w:val="00507F36"/>
    <w:pPr>
      <w:numPr>
        <w:ilvl w:val="6"/>
        <w:numId w:val="2"/>
      </w:numPr>
      <w:spacing w:before="240" w:after="60"/>
      <w:outlineLvl w:val="6"/>
    </w:pPr>
    <w:rPr>
      <w:rFonts w:ascii="Verdana" w:hAnsi="Verdana"/>
    </w:rPr>
  </w:style>
  <w:style w:type="paragraph" w:styleId="Naslov8">
    <w:name w:val="heading 8"/>
    <w:basedOn w:val="Navaden"/>
    <w:next w:val="Navaden"/>
    <w:rsid w:val="00507F36"/>
    <w:pPr>
      <w:numPr>
        <w:ilvl w:val="7"/>
        <w:numId w:val="2"/>
      </w:numPr>
      <w:spacing w:before="240" w:after="60"/>
      <w:outlineLvl w:val="7"/>
    </w:pPr>
    <w:rPr>
      <w:rFonts w:ascii="Verdana" w:hAnsi="Verdana"/>
      <w:i/>
      <w:iCs/>
    </w:rPr>
  </w:style>
  <w:style w:type="paragraph" w:styleId="Naslov9">
    <w:name w:val="heading 9"/>
    <w:basedOn w:val="Navaden"/>
    <w:next w:val="Navaden"/>
    <w:rsid w:val="00507F36"/>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07F36"/>
    <w:pPr>
      <w:tabs>
        <w:tab w:val="center" w:pos="4536"/>
        <w:tab w:val="right" w:pos="9072"/>
      </w:tabs>
    </w:pPr>
    <w:rPr>
      <w:rFonts w:ascii="Verdana" w:hAnsi="Verdana"/>
      <w:sz w:val="16"/>
    </w:rPr>
  </w:style>
  <w:style w:type="paragraph" w:styleId="Noga">
    <w:name w:val="footer"/>
    <w:basedOn w:val="Navaden"/>
    <w:link w:val="NogaZnak"/>
    <w:rsid w:val="00507F36"/>
    <w:pPr>
      <w:tabs>
        <w:tab w:val="center" w:pos="4536"/>
        <w:tab w:val="right" w:pos="9072"/>
      </w:tabs>
    </w:pPr>
    <w:rPr>
      <w:rFonts w:ascii="Verdana" w:hAnsi="Verdana"/>
      <w:noProof/>
      <w:sz w:val="16"/>
    </w:rPr>
  </w:style>
  <w:style w:type="character" w:styleId="tevilkastrani">
    <w:name w:val="page number"/>
    <w:basedOn w:val="Privzetapisavaodstavka"/>
    <w:semiHidden/>
    <w:rsid w:val="00507F36"/>
    <w:rPr>
      <w:rFonts w:ascii="Verdana" w:hAnsi="Verdana"/>
      <w:sz w:val="20"/>
    </w:rPr>
  </w:style>
  <w:style w:type="paragraph" w:styleId="Telobesedila-zamik">
    <w:name w:val="Body Text Indent"/>
    <w:basedOn w:val="Navaden"/>
    <w:semiHidden/>
    <w:rsid w:val="00507F36"/>
    <w:pPr>
      <w:spacing w:before="60" w:after="60"/>
      <w:ind w:left="720"/>
    </w:pPr>
    <w:rPr>
      <w:rFonts w:ascii="Verdana" w:hAnsi="Verdana"/>
    </w:rPr>
  </w:style>
  <w:style w:type="paragraph" w:styleId="Telobesedila">
    <w:name w:val="Body Text"/>
    <w:basedOn w:val="Navaden"/>
    <w:link w:val="TelobesedilaZnak"/>
    <w:semiHidden/>
    <w:rsid w:val="00507F36"/>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avadensplet">
    <w:name w:val="Normal (Web)"/>
    <w:basedOn w:val="Navaden"/>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Privzetapisavaodstavka"/>
    <w:rsid w:val="0037093F"/>
  </w:style>
  <w:style w:type="table" w:customStyle="1" w:styleId="Elencochiaro-Colore11">
    <w:name w:val="Elenco chiaro - Colore 11"/>
    <w:basedOn w:val="Navadnatabela"/>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u w:val="single"/>
    </w:rPr>
  </w:style>
  <w:style w:type="paragraph" w:styleId="Revizija">
    <w:name w:val="Revision"/>
    <w:hidden/>
    <w:uiPriority w:val="99"/>
    <w:semiHidden/>
    <w:rsid w:val="00F842CD"/>
    <w:rPr>
      <w:rFonts w:ascii="Calibri" w:eastAsia="Calibri" w:hAnsi="Calibri"/>
      <w:sz w:val="22"/>
      <w:szCs w:val="22"/>
      <w:lang w:val="de-AT" w:eastAsia="en-US"/>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vetlosenenjepoudarek5">
    <w:name w:val="Light Shading Accent 5"/>
    <w:basedOn w:val="Navadnatabela"/>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NaslovZnak">
    <w:name w:val="Naslov Znak"/>
    <w:basedOn w:val="Privzetapisavaodstavka"/>
    <w:link w:val="Naslov"/>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rPr>
  </w:style>
  <w:style w:type="character" w:customStyle="1" w:styleId="Naslov1Znak">
    <w:name w:val="Naslov 1 Znak"/>
    <w:basedOn w:val="Privzetapisavaodstavka"/>
    <w:link w:val="Naslov1"/>
    <w:rsid w:val="00877C37"/>
    <w:rPr>
      <w:rFonts w:ascii="Arial Rounded MT Bold" w:hAnsi="Arial Rounded MT Bold"/>
      <w:b/>
      <w:bCs/>
      <w:color w:val="7D8B8A"/>
      <w:sz w:val="28"/>
      <w:lang w:val="de-AT" w:eastAsia="en-US"/>
    </w:rPr>
  </w:style>
  <w:style w:type="character" w:customStyle="1" w:styleId="CommsHeading1Char">
    <w:name w:val="Comms Heading 1 Char"/>
    <w:basedOn w:val="Naslov1Znak"/>
    <w:link w:val="CommsHeading1"/>
    <w:rsid w:val="007E62DC"/>
    <w:rPr>
      <w:rFonts w:ascii="Trebuchet MS" w:hAnsi="Trebuchet MS"/>
      <w:b/>
      <w:bCs/>
      <w:color w:val="5D6867"/>
      <w:sz w:val="28"/>
      <w:lang w:val="de-AT" w:eastAsia="en-US"/>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rPr>
  </w:style>
  <w:style w:type="character" w:customStyle="1" w:styleId="Naslov2Znak">
    <w:name w:val="Naslov 2 Znak"/>
    <w:basedOn w:val="Privzetapisavaodstavka"/>
    <w:link w:val="Naslov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Naslov2Znak"/>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lang w:val="de-AT" w:eastAsia="en-US"/>
    </w:rPr>
  </w:style>
  <w:style w:type="character" w:customStyle="1" w:styleId="CommsHeading111Char">
    <w:name w:val="Comms Heading 1.1.1 Char"/>
    <w:basedOn w:val="Naslov3Znak"/>
    <w:link w:val="CommsHeading111"/>
    <w:rsid w:val="007E62DC"/>
    <w:rPr>
      <w:rFonts w:ascii="Trebuchet MS" w:eastAsia="Calibri" w:hAnsi="Trebuchet MS"/>
      <w:b/>
      <w:iCs/>
      <w:color w:val="5D6867"/>
      <w:lang w:val="de-AT" w:eastAsia="en-US"/>
    </w:rPr>
  </w:style>
  <w:style w:type="paragraph" w:styleId="NaslovTOC">
    <w:name w:val="TOC Heading"/>
    <w:basedOn w:val="Naslov1"/>
    <w:next w:val="Navaden"/>
    <w:uiPriority w:val="39"/>
    <w:unhideWhenUsed/>
    <w:qFormat/>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994816"/>
    <w:pPr>
      <w:tabs>
        <w:tab w:val="left" w:pos="1818"/>
        <w:tab w:val="right" w:leader="dot" w:pos="9628"/>
      </w:tabs>
      <w:spacing w:before="240"/>
      <w:ind w:left="709"/>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lang w:val="de-AT" w:eastAsia="en-US"/>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rebuchet MS" w:hAnsi="Trebuchet MS"/>
    </w:rPr>
  </w:style>
  <w:style w:type="paragraph" w:styleId="Kazalovsebine5">
    <w:name w:val="toc 5"/>
    <w:basedOn w:val="Navaden"/>
    <w:next w:val="Navaden"/>
    <w:autoRedefine/>
    <w:uiPriority w:val="39"/>
    <w:unhideWhenUsed/>
    <w:rsid w:val="006A676A"/>
    <w:pPr>
      <w:ind w:left="660"/>
    </w:pPr>
    <w:rPr>
      <w:rFonts w:ascii="Trebuchet MS" w:hAnsi="Trebuchet MS"/>
    </w:rPr>
  </w:style>
  <w:style w:type="paragraph" w:styleId="Kazalovsebine6">
    <w:name w:val="toc 6"/>
    <w:basedOn w:val="Navaden"/>
    <w:next w:val="Navaden"/>
    <w:autoRedefine/>
    <w:uiPriority w:val="39"/>
    <w:unhideWhenUsed/>
    <w:rsid w:val="006A676A"/>
    <w:pPr>
      <w:ind w:left="880"/>
    </w:pPr>
    <w:rPr>
      <w:rFonts w:ascii="Trebuchet MS" w:hAnsi="Trebuchet MS"/>
    </w:rPr>
  </w:style>
  <w:style w:type="paragraph" w:styleId="Kazalovsebine7">
    <w:name w:val="toc 7"/>
    <w:basedOn w:val="Navaden"/>
    <w:next w:val="Navaden"/>
    <w:autoRedefine/>
    <w:uiPriority w:val="39"/>
    <w:unhideWhenUsed/>
    <w:rsid w:val="006A676A"/>
    <w:pPr>
      <w:ind w:left="1100"/>
    </w:pPr>
    <w:rPr>
      <w:rFonts w:ascii="Trebuchet MS" w:hAnsi="Trebuchet MS"/>
    </w:rPr>
  </w:style>
  <w:style w:type="paragraph" w:styleId="Kazalovsebine8">
    <w:name w:val="toc 8"/>
    <w:basedOn w:val="Navaden"/>
    <w:next w:val="Navaden"/>
    <w:autoRedefine/>
    <w:uiPriority w:val="39"/>
    <w:unhideWhenUsed/>
    <w:rsid w:val="006A676A"/>
    <w:pPr>
      <w:ind w:left="1320"/>
    </w:pPr>
    <w:rPr>
      <w:rFonts w:ascii="Trebuchet MS" w:hAnsi="Trebuchet MS"/>
    </w:rPr>
  </w:style>
  <w:style w:type="paragraph" w:styleId="Kazalovsebine9">
    <w:name w:val="toc 9"/>
    <w:basedOn w:val="Navaden"/>
    <w:next w:val="Navaden"/>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Navadnatabela"/>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eastAsia="en-US"/>
    </w:rPr>
  </w:style>
  <w:style w:type="table" w:styleId="Srednjamrea3poudarek6">
    <w:name w:val="Medium Grid 3 Accent 6"/>
    <w:basedOn w:val="Navadnatabela"/>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eastAsia="en-US" w:bidi="ar-SA"/>
    </w:rPr>
  </w:style>
  <w:style w:type="paragraph" w:styleId="Telobesedila2">
    <w:name w:val="Body Text 2"/>
    <w:basedOn w:val="Navaden"/>
    <w:link w:val="Telobesedila2Znak"/>
    <w:uiPriority w:val="99"/>
    <w:unhideWhenUsed/>
    <w:rsid w:val="00995597"/>
    <w:pPr>
      <w:ind w:left="0" w:right="28"/>
      <w:jc w:val="left"/>
    </w:pPr>
    <w:rPr>
      <w:color w:val="FFFFFF"/>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Id w:val="0"/>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Navadnatabela"/>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Privzetapisavaodstavka"/>
    <w:rsid w:val="00B5667E"/>
  </w:style>
  <w:style w:type="paragraph" w:customStyle="1" w:styleId="Testopreformattato">
    <w:name w:val="Testo preformattato"/>
    <w:basedOn w:val="Navaden"/>
    <w:rsid w:val="002D20E2"/>
    <w:pPr>
      <w:suppressAutoHyphens/>
    </w:pPr>
    <w:rPr>
      <w:lang w:val="it-IT" w:eastAsia="it-IT"/>
    </w:rPr>
  </w:style>
  <w:style w:type="paragraph" w:customStyle="1" w:styleId="Testonotaapidipagina1">
    <w:name w:val="Testo nota a piè di pagina1"/>
    <w:rsid w:val="000A3EAD"/>
    <w:pPr>
      <w:suppressAutoHyphens/>
      <w:spacing w:before="60"/>
    </w:pPr>
  </w:style>
  <w:style w:type="paragraph" w:customStyle="1" w:styleId="Contenutotabella">
    <w:name w:val="Contenuto tabella"/>
    <w:basedOn w:val="Navaden"/>
    <w:rsid w:val="005A2256"/>
    <w:pPr>
      <w:suppressAutoHyphens/>
    </w:pPr>
    <w:rPr>
      <w:lang w:val="it-IT" w:eastAsia="it-IT"/>
    </w:rPr>
  </w:style>
  <w:style w:type="character" w:customStyle="1" w:styleId="WW8Num2z6">
    <w:name w:val="WW8Num2z6"/>
    <w:rsid w:val="002A03EF"/>
  </w:style>
  <w:style w:type="character" w:customStyle="1" w:styleId="Nerazreenaomemba1">
    <w:name w:val="Nerazrešena omemba1"/>
    <w:basedOn w:val="Privzetapisavaodstavka"/>
    <w:uiPriority w:val="99"/>
    <w:rsid w:val="00F707F5"/>
    <w:rPr>
      <w:color w:val="808080"/>
      <w:shd w:val="clear" w:color="auto" w:fill="E6E6E6"/>
    </w:rPr>
  </w:style>
  <w:style w:type="paragraph" w:customStyle="1" w:styleId="splonitekts">
    <w:name w:val="splošni tekts"/>
    <w:basedOn w:val="CE-TableStandardWhite"/>
    <w:link w:val="splonitektsZnak"/>
    <w:qFormat/>
    <w:rsid w:val="00860F19"/>
    <w:pPr>
      <w:spacing w:line="288" w:lineRule="auto"/>
    </w:pPr>
    <w:rPr>
      <w:b w:val="0"/>
      <w:color w:val="404040"/>
      <w:sz w:val="22"/>
    </w:rPr>
  </w:style>
  <w:style w:type="character" w:customStyle="1" w:styleId="splonitektsZnak">
    <w:name w:val="splošni tekts Znak"/>
    <w:link w:val="splonitekts"/>
    <w:rsid w:val="00860F19"/>
    <w:rPr>
      <w:rFonts w:ascii="Trebuchet MS" w:hAnsi="Trebuchet MS"/>
      <w:bCs/>
      <w:color w:val="404040"/>
      <w:sz w:val="22"/>
      <w:szCs w:val="18"/>
      <w:lang w:val="en-GB" w:eastAsia="en-US"/>
    </w:rPr>
  </w:style>
  <w:style w:type="table" w:customStyle="1" w:styleId="Tabelamrea4poudarek21">
    <w:name w:val="Tabela – mreža 4 (poudarek 2)1"/>
    <w:basedOn w:val="Navadnatabela"/>
    <w:uiPriority w:val="49"/>
    <w:rsid w:val="005F5B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mrea4poudarek31">
    <w:name w:val="Tabela – mreža 4 (poudarek 3)1"/>
    <w:basedOn w:val="Navadnatabela"/>
    <w:uiPriority w:val="49"/>
    <w:rsid w:val="005F5B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mrea4poudarek41">
    <w:name w:val="Tabela – mreža 4 (poudarek 4)1"/>
    <w:basedOn w:val="Navadnatabela"/>
    <w:uiPriority w:val="49"/>
    <w:rsid w:val="005F5B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amrea4poudarek51">
    <w:name w:val="Tabela – mreža 4 (poudarek 5)1"/>
    <w:basedOn w:val="Navadnatabela"/>
    <w:uiPriority w:val="49"/>
    <w:rsid w:val="005F5B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erazreenaomemba">
    <w:name w:val="Unresolved Mention"/>
    <w:basedOn w:val="Privzetapisavaodstavka"/>
    <w:uiPriority w:val="99"/>
    <w:semiHidden/>
    <w:unhideWhenUsed/>
    <w:rsid w:val="00EC4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0205124">
      <w:bodyDiv w:val="1"/>
      <w:marLeft w:val="0"/>
      <w:marRight w:val="0"/>
      <w:marTop w:val="0"/>
      <w:marBottom w:val="0"/>
      <w:divBdr>
        <w:top w:val="none" w:sz="0" w:space="0" w:color="auto"/>
        <w:left w:val="none" w:sz="0" w:space="0" w:color="auto"/>
        <w:bottom w:val="none" w:sz="0" w:space="0" w:color="auto"/>
        <w:right w:val="none" w:sz="0" w:space="0" w:color="auto"/>
      </w:divBdr>
      <w:divsChild>
        <w:div w:id="253244722">
          <w:blockQuote w:val="1"/>
          <w:marLeft w:val="0"/>
          <w:marRight w:val="0"/>
          <w:marTop w:val="0"/>
          <w:marBottom w:val="330"/>
          <w:divBdr>
            <w:top w:val="none" w:sz="0" w:space="0" w:color="auto"/>
            <w:left w:val="single" w:sz="36" w:space="17" w:color="EEEEEE"/>
            <w:bottom w:val="none" w:sz="0" w:space="0" w:color="auto"/>
            <w:right w:val="none" w:sz="0" w:space="0" w:color="auto"/>
          </w:divBdr>
        </w:div>
        <w:div w:id="1917008707">
          <w:marLeft w:val="0"/>
          <w:marRight w:val="0"/>
          <w:marTop w:val="0"/>
          <w:marBottom w:val="0"/>
          <w:divBdr>
            <w:top w:val="none" w:sz="0" w:space="0" w:color="auto"/>
            <w:left w:val="none" w:sz="0" w:space="0" w:color="auto"/>
            <w:bottom w:val="none" w:sz="0" w:space="0" w:color="auto"/>
            <w:right w:val="none" w:sz="0" w:space="0" w:color="auto"/>
          </w:divBdr>
          <w:divsChild>
            <w:div w:id="15190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39585865">
      <w:bodyDiv w:val="1"/>
      <w:marLeft w:val="0"/>
      <w:marRight w:val="0"/>
      <w:marTop w:val="0"/>
      <w:marBottom w:val="0"/>
      <w:divBdr>
        <w:top w:val="none" w:sz="0" w:space="0" w:color="auto"/>
        <w:left w:val="none" w:sz="0" w:space="0" w:color="auto"/>
        <w:bottom w:val="none" w:sz="0" w:space="0" w:color="auto"/>
        <w:right w:val="none" w:sz="0" w:space="0" w:color="auto"/>
      </w:divBdr>
      <w:divsChild>
        <w:div w:id="542331287">
          <w:blockQuote w:val="1"/>
          <w:marLeft w:val="225"/>
          <w:marRight w:val="225"/>
          <w:marTop w:val="225"/>
          <w:marBottom w:val="225"/>
          <w:divBdr>
            <w:top w:val="none" w:sz="0" w:space="0" w:color="auto"/>
            <w:left w:val="dotted" w:sz="6" w:space="11" w:color="777777"/>
            <w:bottom w:val="none" w:sz="0" w:space="0" w:color="auto"/>
            <w:right w:val="none" w:sz="0" w:space="0" w:color="auto"/>
          </w:divBdr>
        </w:div>
      </w:divsChild>
    </w:div>
    <w:div w:id="887759086">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635408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12884355">
      <w:bodyDiv w:val="1"/>
      <w:marLeft w:val="0"/>
      <w:marRight w:val="0"/>
      <w:marTop w:val="0"/>
      <w:marBottom w:val="0"/>
      <w:divBdr>
        <w:top w:val="none" w:sz="0" w:space="0" w:color="auto"/>
        <w:left w:val="none" w:sz="0" w:space="0" w:color="auto"/>
        <w:bottom w:val="none" w:sz="0" w:space="0" w:color="auto"/>
        <w:right w:val="none" w:sz="0" w:space="0" w:color="auto"/>
      </w:divBdr>
      <w:divsChild>
        <w:div w:id="193007726">
          <w:marLeft w:val="605"/>
          <w:marRight w:val="0"/>
          <w:marTop w:val="0"/>
          <w:marBottom w:val="0"/>
          <w:divBdr>
            <w:top w:val="none" w:sz="0" w:space="0" w:color="auto"/>
            <w:left w:val="none" w:sz="0" w:space="0" w:color="auto"/>
            <w:bottom w:val="none" w:sz="0" w:space="0" w:color="auto"/>
            <w:right w:val="none" w:sz="0" w:space="0" w:color="auto"/>
          </w:divBdr>
        </w:div>
        <w:div w:id="2092457987">
          <w:marLeft w:val="605"/>
          <w:marRight w:val="0"/>
          <w:marTop w:val="0"/>
          <w:marBottom w:val="0"/>
          <w:divBdr>
            <w:top w:val="none" w:sz="0" w:space="0" w:color="auto"/>
            <w:left w:val="none" w:sz="0" w:space="0" w:color="auto"/>
            <w:bottom w:val="none" w:sz="0" w:space="0" w:color="auto"/>
            <w:right w:val="none" w:sz="0" w:space="0" w:color="auto"/>
          </w:divBdr>
        </w:div>
        <w:div w:id="2127043668">
          <w:marLeft w:val="605"/>
          <w:marRight w:val="0"/>
          <w:marTop w:val="0"/>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57385755">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40446553">
      <w:bodyDiv w:val="1"/>
      <w:marLeft w:val="0"/>
      <w:marRight w:val="0"/>
      <w:marTop w:val="0"/>
      <w:marBottom w:val="0"/>
      <w:divBdr>
        <w:top w:val="none" w:sz="0" w:space="0" w:color="auto"/>
        <w:left w:val="none" w:sz="0" w:space="0" w:color="auto"/>
        <w:bottom w:val="none" w:sz="0" w:space="0" w:color="auto"/>
        <w:right w:val="none" w:sz="0" w:space="0" w:color="auto"/>
      </w:divBdr>
      <w:divsChild>
        <w:div w:id="1912041776">
          <w:marLeft w:val="547"/>
          <w:marRight w:val="0"/>
          <w:marTop w:val="0"/>
          <w:marBottom w:val="0"/>
          <w:divBdr>
            <w:top w:val="none" w:sz="0" w:space="0" w:color="auto"/>
            <w:left w:val="none" w:sz="0" w:space="0" w:color="auto"/>
            <w:bottom w:val="none" w:sz="0" w:space="0" w:color="auto"/>
            <w:right w:val="none" w:sz="0" w:space="0" w:color="auto"/>
          </w:divBdr>
        </w:div>
      </w:divsChild>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48330832">
      <w:bodyDiv w:val="1"/>
      <w:marLeft w:val="0"/>
      <w:marRight w:val="0"/>
      <w:marTop w:val="0"/>
      <w:marBottom w:val="0"/>
      <w:divBdr>
        <w:top w:val="none" w:sz="0" w:space="0" w:color="auto"/>
        <w:left w:val="none" w:sz="0" w:space="0" w:color="auto"/>
        <w:bottom w:val="none" w:sz="0" w:space="0" w:color="auto"/>
        <w:right w:val="none" w:sz="0" w:space="0" w:color="auto"/>
      </w:divBdr>
      <w:divsChild>
        <w:div w:id="1753038622">
          <w:marLeft w:val="547"/>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8" ma:contentTypeDescription="Ustvari nov dokument." ma:contentTypeScope="" ma:versionID="f76f23005f84aeb938408758eb44d3cb">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7beb697b6bd176fcf42dc8b2a29758cf"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30845-8CCA-49FD-AFE5-C6254B1AE363}">
  <ds:schemaRefs>
    <ds:schemaRef ds:uri="http://schemas.openxmlformats.org/officeDocument/2006/bibliography"/>
  </ds:schemaRefs>
</ds:datastoreItem>
</file>

<file path=customXml/itemProps2.xml><?xml version="1.0" encoding="utf-8"?>
<ds:datastoreItem xmlns:ds="http://schemas.openxmlformats.org/officeDocument/2006/customXml" ds:itemID="{7D418E23-B512-479F-82E5-61E237A17D8D}"/>
</file>

<file path=customXml/itemProps3.xml><?xml version="1.0" encoding="utf-8"?>
<ds:datastoreItem xmlns:ds="http://schemas.openxmlformats.org/officeDocument/2006/customXml" ds:itemID="{C37B5B45-1BD5-4AF0-86DC-22ACD4FA6E46}"/>
</file>

<file path=customXml/itemProps4.xml><?xml version="1.0" encoding="utf-8"?>
<ds:datastoreItem xmlns:ds="http://schemas.openxmlformats.org/officeDocument/2006/customXml" ds:itemID="{93F76A10-1DBD-42A4-A3AD-A8C90B539716}"/>
</file>

<file path=docProps/app.xml><?xml version="1.0" encoding="utf-8"?>
<Properties xmlns="http://schemas.openxmlformats.org/officeDocument/2006/extended-properties" xmlns:vt="http://schemas.openxmlformats.org/officeDocument/2006/docPropsVTypes">
  <Template>Normal</Template>
  <TotalTime>824</TotalTime>
  <Pages>8</Pages>
  <Words>1455</Words>
  <Characters>7821</Characters>
  <Application>Microsoft Office Word</Application>
  <DocSecurity>0</DocSecurity>
  <Lines>65</Lines>
  <Paragraphs>18</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Hana Kolenc</cp:lastModifiedBy>
  <cp:revision>12</cp:revision>
  <cp:lastPrinted>2018-06-01T10:02:00Z</cp:lastPrinted>
  <dcterms:created xsi:type="dcterms:W3CDTF">2018-05-29T11:37:00Z</dcterms:created>
  <dcterms:modified xsi:type="dcterms:W3CDTF">2018-06-13T05:35:00Z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