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/>
          <w:b/>
          <w:bCs/>
          <w:iCs/>
          <w:caps w:val="0"/>
          <w:noProof/>
          <w:color w:val="auto"/>
          <w:spacing w:val="0"/>
          <w:kern w:val="0"/>
          <w:sz w:val="2"/>
          <w:szCs w:val="2"/>
          <w:lang w:val="de-AT" w:eastAsia="de-AT"/>
          <w14:ligatures w14:val="none"/>
        </w:rPr>
        <w:id w:val="1949882721"/>
        <w:docPartObj>
          <w:docPartGallery w:val="Cover Pages"/>
          <w:docPartUnique/>
        </w:docPartObj>
      </w:sdtPr>
      <w:sdtEndPr>
        <w:rPr>
          <w:b w:val="0"/>
          <w:bCs w:val="0"/>
          <w:iCs w:val="0"/>
          <w:noProof w:val="0"/>
          <w:sz w:val="20"/>
          <w:szCs w:val="20"/>
          <w:lang w:eastAsia="en-US"/>
        </w:rPr>
      </w:sdtEndPr>
      <w:sdtContent>
        <w:p w14:paraId="28215ECC" w14:textId="77777777" w:rsidR="008D7A32" w:rsidRPr="0053739E" w:rsidRDefault="008D7A32" w:rsidP="0053739E">
          <w:pPr>
            <w:pStyle w:val="CE-MEGA"/>
            <w:spacing w:line="300" w:lineRule="exact"/>
            <w:rPr>
              <w:rFonts w:ascii="Times New Roman" w:hAnsi="Times New Roman"/>
              <w:caps w:val="0"/>
              <w:color w:val="auto"/>
              <w:spacing w:val="0"/>
              <w:kern w:val="0"/>
              <w:sz w:val="2"/>
              <w:szCs w:val="2"/>
              <w:lang w:val="de-AT"/>
              <w14:ligatures w14:val="none"/>
            </w:rPr>
          </w:pPr>
        </w:p>
        <w:p w14:paraId="233E8164" w14:textId="77777777" w:rsidR="000E4C08" w:rsidRDefault="00156013" w:rsidP="00CA5EA6">
          <w:pPr>
            <w:pStyle w:val="CE-MEGA"/>
            <w:spacing w:line="240" w:lineRule="auto"/>
          </w:pPr>
          <w:r>
            <w:t>Output fact sheet</w:t>
          </w:r>
        </w:p>
        <w:p w14:paraId="2FF6A588" w14:textId="77777777" w:rsidR="000E4C08" w:rsidRPr="00CA5EA6" w:rsidRDefault="003E2BD9" w:rsidP="00CA5EA6">
          <w:pPr>
            <w:pStyle w:val="CE-Head2"/>
            <w:rPr>
              <w:sz w:val="36"/>
              <w:lang w:val="en-GB"/>
            </w:rPr>
          </w:pPr>
          <w: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2F0134B" wp14:editId="0F210761">
                    <wp:simplePos x="0" y="0"/>
                    <wp:positionH relativeFrom="column">
                      <wp:posOffset>4991735</wp:posOffset>
                    </wp:positionH>
                    <wp:positionV relativeFrom="paragraph">
                      <wp:posOffset>19685</wp:posOffset>
                    </wp:positionV>
                    <wp:extent cx="1266825" cy="409575"/>
                    <wp:effectExtent l="0" t="0" r="0" b="0"/>
                    <wp:wrapNone/>
                    <wp:docPr id="6" name="Textfeld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1266825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3A57EA" w14:textId="6DBC013E" w:rsidR="000E4C08" w:rsidRPr="001A6A77" w:rsidRDefault="000E4C08" w:rsidP="001A6A77">
                                <w:pPr>
                                  <w:pStyle w:val="CE-Head2"/>
                                  <w:jc w:val="right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A6A77">
                                  <w:rPr>
                                    <w:sz w:val="22"/>
                                    <w:szCs w:val="22"/>
                                  </w:rPr>
                                  <w:t xml:space="preserve">Version </w:t>
                                </w:r>
                                <w:r w:rsidR="006F631F">
                                  <w:rPr>
                                    <w:sz w:val="22"/>
                                    <w:szCs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F0134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6" o:spid="_x0000_s1026" type="#_x0000_t202" style="position:absolute;left:0;text-align:left;margin-left:393.05pt;margin-top:1.55pt;width:99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" filled="f" stroked="f" strokeweight=".5pt">
                    <v:textbox>
                      <w:txbxContent>
                        <w:p w14:paraId="153A57EA" w14:textId="6DBC013E" w:rsidR="000E4C08" w:rsidRPr="001A6A77" w:rsidRDefault="000E4C08" w:rsidP="001A6A77">
                          <w:pPr>
                            <w:pStyle w:val="CE-Head2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1A6A77">
                            <w:rPr>
                              <w:sz w:val="22"/>
                              <w:szCs w:val="22"/>
                            </w:rPr>
                            <w:t xml:space="preserve">Version </w:t>
                          </w:r>
                          <w:r w:rsidR="006F631F">
                            <w:rPr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A5EA6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124D3A2" wp14:editId="7CD79496">
                    <wp:simplePos x="0" y="0"/>
                    <wp:positionH relativeFrom="column">
                      <wp:posOffset>10160</wp:posOffset>
                    </wp:positionH>
                    <wp:positionV relativeFrom="paragraph">
                      <wp:posOffset>414020</wp:posOffset>
                    </wp:positionV>
                    <wp:extent cx="5926455" cy="0"/>
                    <wp:effectExtent l="0" t="0" r="36195" b="19050"/>
                    <wp:wrapNone/>
                    <wp:docPr id="4" name="Gerade Verbindung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2645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6873870" id="Gerade Verbindung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8pt,32.6pt" to="467.4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" strokecolor="#7e93a5 [3214]" strokeweight="1.5pt">
                    <v:stroke endcap="round"/>
                  </v:line>
                </w:pict>
              </mc:Fallback>
            </mc:AlternateContent>
          </w:r>
          <w:r w:rsidR="000E4C08"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6C3B2C" wp14:editId="5426F5F4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19685</wp:posOffset>
                    </wp:positionV>
                    <wp:extent cx="5926455" cy="0"/>
                    <wp:effectExtent l="0" t="0" r="36195" b="19050"/>
                    <wp:wrapNone/>
                    <wp:docPr id="3" name="Gerade Verbindung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2645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ACF44D" id="Gerade Verbindung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.55pt" to="467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" strokecolor="#7e93a5 [3214]" strokeweight="1.5pt">
                    <v:stroke endcap="round"/>
                  </v:line>
                </w:pict>
              </mc:Fallback>
            </mc:AlternateContent>
          </w:r>
          <w:r w:rsidR="00156013" w:rsidRPr="00CA5EA6">
            <w:rPr>
              <w:sz w:val="36"/>
              <w:lang w:val="en-GB"/>
            </w:rPr>
            <w:t>Strategies and action plans</w:t>
          </w:r>
        </w:p>
        <w:p w14:paraId="243921D5" w14:textId="77777777" w:rsidR="00156013" w:rsidRPr="00156013" w:rsidRDefault="00106D94" w:rsidP="00156013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</w:sdtContent>
    </w:sdt>
    <w:tbl>
      <w:tblPr>
        <w:tblStyle w:val="CE-Table2"/>
        <w:tblW w:w="9498" w:type="dxa"/>
        <w:tblInd w:w="108" w:type="dxa"/>
        <w:tblLook w:val="0480" w:firstRow="0" w:lastRow="0" w:firstColumn="1" w:lastColumn="0" w:noHBand="0" w:noVBand="1"/>
      </w:tblPr>
      <w:tblGrid>
        <w:gridCol w:w="3969"/>
        <w:gridCol w:w="5529"/>
      </w:tblGrid>
      <w:tr w:rsidR="00156013" w:rsidRPr="00633A0C" w14:paraId="5759C4A5" w14:textId="77777777" w:rsidTr="00EA5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ED3B089" w14:textId="77777777" w:rsidR="00156013" w:rsidRPr="00EA5FC7" w:rsidRDefault="00156013" w:rsidP="00585427">
            <w:pPr>
              <w:pStyle w:val="CE-TableHead"/>
              <w:spacing w:line="276" w:lineRule="auto"/>
              <w:ind w:right="0"/>
              <w:jc w:val="left"/>
              <w:rPr>
                <w:sz w:val="22"/>
                <w:szCs w:val="22"/>
                <w:lang w:val="en-GB"/>
              </w:rPr>
            </w:pPr>
            <w:r w:rsidRPr="00EA5FC7">
              <w:rPr>
                <w:sz w:val="22"/>
                <w:szCs w:val="22"/>
                <w:lang w:val="en-GB"/>
              </w:rPr>
              <w:t>Project index number and acronym</w:t>
            </w:r>
          </w:p>
        </w:tc>
        <w:tc>
          <w:tcPr>
            <w:tcW w:w="5529" w:type="dxa"/>
          </w:tcPr>
          <w:p w14:paraId="5A284E89" w14:textId="1F02978D" w:rsidR="00156013" w:rsidRPr="00805D51" w:rsidRDefault="002A65F2" w:rsidP="00585427">
            <w:pPr>
              <w:pStyle w:val="CE-StandardText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CE1352 S3HubsinCE</w:t>
            </w:r>
          </w:p>
        </w:tc>
      </w:tr>
      <w:tr w:rsidR="00156013" w:rsidRPr="002A65F2" w14:paraId="74EB515A" w14:textId="77777777" w:rsidTr="00EA5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C455B43" w14:textId="77777777" w:rsidR="00156013" w:rsidRPr="00EA5FC7" w:rsidRDefault="00156013" w:rsidP="00585427">
            <w:pPr>
              <w:pStyle w:val="CE-TableHead"/>
              <w:spacing w:line="276" w:lineRule="auto"/>
              <w:ind w:right="0"/>
              <w:jc w:val="left"/>
              <w:rPr>
                <w:sz w:val="22"/>
                <w:szCs w:val="22"/>
                <w:lang w:val="en-GB"/>
              </w:rPr>
            </w:pPr>
            <w:r w:rsidRPr="00EA5FC7">
              <w:rPr>
                <w:sz w:val="22"/>
                <w:szCs w:val="22"/>
                <w:lang w:val="en-GB"/>
              </w:rPr>
              <w:t>Output number and title</w:t>
            </w:r>
          </w:p>
        </w:tc>
        <w:tc>
          <w:tcPr>
            <w:tcW w:w="5529" w:type="dxa"/>
          </w:tcPr>
          <w:p w14:paraId="3BCAFA26" w14:textId="762AEB09" w:rsidR="00156013" w:rsidRPr="00156013" w:rsidRDefault="002A65F2" w:rsidP="00585427">
            <w:pPr>
              <w:pStyle w:val="CE-StandardText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O.T3.3 Transnational Policy &amp; Technology Blueprint for CERIS3 Excellence</w:t>
            </w:r>
          </w:p>
        </w:tc>
      </w:tr>
      <w:tr w:rsidR="00156013" w:rsidRPr="002A65F2" w14:paraId="4E105650" w14:textId="77777777" w:rsidTr="00EA5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29CE9D4" w14:textId="77777777" w:rsidR="00156013" w:rsidRPr="00EA5FC7" w:rsidRDefault="00156013" w:rsidP="00585427">
            <w:pPr>
              <w:pStyle w:val="CE-TableStandardWhite"/>
              <w:spacing w:line="276" w:lineRule="auto"/>
              <w:rPr>
                <w:sz w:val="22"/>
                <w:szCs w:val="22"/>
              </w:rPr>
            </w:pPr>
            <w:r w:rsidRPr="00EA5FC7">
              <w:rPr>
                <w:rFonts w:eastAsiaTheme="minorHAnsi" w:cstheme="minorBidi"/>
                <w:b/>
                <w:bCs/>
                <w:iCs/>
                <w:noProof/>
                <w:sz w:val="22"/>
                <w:szCs w:val="22"/>
                <w:lang w:val="en-GB" w:eastAsia="de-AT"/>
              </w:rPr>
              <w:t>Responsible partner (PP name and number)</w:t>
            </w:r>
          </w:p>
        </w:tc>
        <w:tc>
          <w:tcPr>
            <w:tcW w:w="5529" w:type="dxa"/>
          </w:tcPr>
          <w:p w14:paraId="58C30E81" w14:textId="1BE948FF" w:rsidR="00156013" w:rsidRPr="00805D51" w:rsidRDefault="002A65F2" w:rsidP="00585427">
            <w:pPr>
              <w:pStyle w:val="CE-TableStandar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PP8 TECOS &amp; PP2 FB &amp; PP4 IWU</w:t>
            </w:r>
          </w:p>
        </w:tc>
      </w:tr>
      <w:tr w:rsidR="00F102B2" w:rsidRPr="002A65F2" w14:paraId="6805CF33" w14:textId="77777777" w:rsidTr="00EA5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CC17AC" w14:textId="77777777" w:rsidR="00F102B2" w:rsidRPr="00EA5FC7" w:rsidRDefault="00F102B2" w:rsidP="00585427">
            <w:pPr>
              <w:pStyle w:val="CE-TableStandardWhite"/>
              <w:spacing w:line="276" w:lineRule="auto"/>
              <w:rPr>
                <w:rFonts w:eastAsiaTheme="minorHAnsi" w:cstheme="minorBidi"/>
                <w:iCs/>
                <w:noProof/>
                <w:sz w:val="22"/>
                <w:szCs w:val="22"/>
                <w:lang w:val="en-GB" w:eastAsia="de-AT"/>
              </w:rPr>
            </w:pPr>
            <w:r w:rsidRPr="00EA5FC7">
              <w:rPr>
                <w:rFonts w:eastAsiaTheme="minorHAnsi" w:cstheme="minorBidi"/>
                <w:b/>
                <w:bCs/>
                <w:iCs/>
                <w:noProof/>
                <w:sz w:val="22"/>
                <w:szCs w:val="22"/>
                <w:lang w:val="en-GB" w:eastAsia="de-AT"/>
              </w:rPr>
              <w:t>Project website</w:t>
            </w:r>
          </w:p>
        </w:tc>
        <w:tc>
          <w:tcPr>
            <w:tcW w:w="5529" w:type="dxa"/>
          </w:tcPr>
          <w:p w14:paraId="27B50ECE" w14:textId="5F49F224" w:rsidR="00F102B2" w:rsidRPr="00805D51" w:rsidRDefault="00106D94" w:rsidP="00585427">
            <w:pPr>
              <w:pStyle w:val="CE-TableStandar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2A65F2" w:rsidRPr="00FC5513">
                <w:rPr>
                  <w:rStyle w:val="Lienhypertexte"/>
                </w:rPr>
                <w:t>https://www.interreg-central.eu/Content.Node/S3HubsinCE.html</w:t>
              </w:r>
            </w:hyperlink>
          </w:p>
        </w:tc>
      </w:tr>
      <w:tr w:rsidR="00156013" w:rsidRPr="00156013" w14:paraId="736E9E65" w14:textId="77777777" w:rsidTr="00EA5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1EAB39D" w14:textId="77777777" w:rsidR="00156013" w:rsidRPr="00EA5FC7" w:rsidRDefault="00156013" w:rsidP="00585427">
            <w:pPr>
              <w:pStyle w:val="CE-TableStandardWhite"/>
              <w:spacing w:line="276" w:lineRule="auto"/>
              <w:rPr>
                <w:rFonts w:eastAsiaTheme="minorHAnsi" w:cstheme="minorBidi"/>
                <w:b/>
                <w:bCs/>
                <w:iCs/>
                <w:noProof/>
                <w:sz w:val="22"/>
                <w:szCs w:val="22"/>
                <w:lang w:val="en-GB" w:eastAsia="de-AT"/>
              </w:rPr>
            </w:pPr>
            <w:r w:rsidRPr="00EA5FC7">
              <w:rPr>
                <w:rFonts w:eastAsiaTheme="minorHAnsi" w:cstheme="minorBidi"/>
                <w:b/>
                <w:bCs/>
                <w:iCs/>
                <w:noProof/>
                <w:sz w:val="22"/>
                <w:szCs w:val="22"/>
                <w:lang w:val="en-GB" w:eastAsia="de-AT"/>
              </w:rPr>
              <w:t>Delivery date</w:t>
            </w:r>
          </w:p>
        </w:tc>
        <w:tc>
          <w:tcPr>
            <w:tcW w:w="5529" w:type="dxa"/>
          </w:tcPr>
          <w:p w14:paraId="63F970F0" w14:textId="48906C7E" w:rsidR="00156013" w:rsidRPr="00805D51" w:rsidRDefault="002A65F2" w:rsidP="00585427">
            <w:pPr>
              <w:pStyle w:val="CE-TableStandar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 December 2021 (DT3.3.2)</w:t>
            </w:r>
          </w:p>
        </w:tc>
      </w:tr>
    </w:tbl>
    <w:p w14:paraId="75BF8884" w14:textId="77777777" w:rsidR="00156013" w:rsidRPr="00EA5FC7" w:rsidRDefault="00156013" w:rsidP="00585427">
      <w:pPr>
        <w:pStyle w:val="CE-StandardText"/>
        <w:tabs>
          <w:tab w:val="left" w:pos="1290"/>
        </w:tabs>
        <w:spacing w:line="276" w:lineRule="auto"/>
        <w:rPr>
          <w:sz w:val="4"/>
          <w:lang w:val="en-GB" w:eastAsia="de-AT"/>
        </w:rPr>
      </w:pPr>
    </w:p>
    <w:tbl>
      <w:tblPr>
        <w:tblStyle w:val="CE-Table2"/>
        <w:tblW w:w="9498" w:type="dxa"/>
        <w:tblInd w:w="108" w:type="dxa"/>
        <w:tblLook w:val="0420" w:firstRow="1" w:lastRow="0" w:firstColumn="0" w:lastColumn="0" w:noHBand="0" w:noVBand="1"/>
      </w:tblPr>
      <w:tblGrid>
        <w:gridCol w:w="9498"/>
      </w:tblGrid>
      <w:tr w:rsidR="007B6FAA" w:rsidRPr="002A65F2" w14:paraId="25C8C80A" w14:textId="77777777" w:rsidTr="00EA5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15"/>
        </w:trPr>
        <w:tc>
          <w:tcPr>
            <w:tcW w:w="9498" w:type="dxa"/>
            <w:tcMar>
              <w:top w:w="170" w:type="dxa"/>
              <w:bottom w:w="113" w:type="dxa"/>
            </w:tcMar>
          </w:tcPr>
          <w:p w14:paraId="4FE52BA9" w14:textId="341ED854" w:rsidR="007B6FAA" w:rsidRPr="007B6FAA" w:rsidRDefault="00F102B2" w:rsidP="00C815C5">
            <w:pPr>
              <w:pStyle w:val="CE-StandardText"/>
              <w:spacing w:line="276" w:lineRule="auto"/>
              <w:jc w:val="left"/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</w:pPr>
            <w:r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Summary</w:t>
            </w:r>
            <w:r w:rsidR="007B6FAA" w:rsidRPr="007B6FAA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 description of the strateg</w:t>
            </w:r>
            <w:r w:rsidR="00EA5FC7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y/</w:t>
            </w:r>
            <w:r w:rsidR="007B6FAA" w:rsidRPr="007B6FAA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action plan</w:t>
            </w:r>
            <w:r w:rsidR="00104303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 (</w:t>
            </w:r>
            <w:r w:rsidR="00104303" w:rsidRPr="007B6FAA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developed and/or implemented</w:t>
            </w:r>
            <w:r w:rsidR="00104303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)</w:t>
            </w:r>
            <w:r w:rsidR="00C815C5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, explaining its main objectives and transnational added value</w:t>
            </w:r>
          </w:p>
        </w:tc>
      </w:tr>
      <w:tr w:rsidR="007B6FAA" w:rsidRPr="002A65F2" w14:paraId="0BF85752" w14:textId="77777777" w:rsidTr="00C81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69"/>
        </w:trPr>
        <w:tc>
          <w:tcPr>
            <w:tcW w:w="9498" w:type="dxa"/>
            <w:shd w:val="clear" w:color="auto" w:fill="E4E7E7" w:themeFill="accent1" w:themeFillTint="33"/>
            <w:tcMar>
              <w:top w:w="170" w:type="dxa"/>
              <w:bottom w:w="113" w:type="dxa"/>
            </w:tcMar>
          </w:tcPr>
          <w:p w14:paraId="51ECFED0" w14:textId="7DD20741" w:rsidR="00CA5EA6" w:rsidRPr="00805D51" w:rsidRDefault="00167B89" w:rsidP="007336AF">
            <w:pPr>
              <w:ind w:left="0"/>
            </w:pPr>
            <w:r w:rsidRPr="00EB187B">
              <w:t xml:space="preserve">The Transnational </w:t>
            </w:r>
            <w:proofErr w:type="spellStart"/>
            <w:r w:rsidRPr="00EB187B">
              <w:t>Policy</w:t>
            </w:r>
            <w:proofErr w:type="spellEnd"/>
            <w:r w:rsidRPr="00EB187B">
              <w:t xml:space="preserve"> &amp; Technology </w:t>
            </w:r>
            <w:proofErr w:type="spellStart"/>
            <w:r w:rsidRPr="00EB187B">
              <w:t>Blueprint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for</w:t>
            </w:r>
            <w:proofErr w:type="spellEnd"/>
            <w:r w:rsidRPr="00EB187B">
              <w:t xml:space="preserve"> CERIS3 Excellence </w:t>
            </w:r>
            <w:proofErr w:type="spellStart"/>
            <w:r w:rsidRPr="00EB187B">
              <w:t>adresses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the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challenge</w:t>
            </w:r>
            <w:r w:rsidR="00F90850" w:rsidRPr="00EB187B">
              <w:t>s</w:t>
            </w:r>
            <w:proofErr w:type="spellEnd"/>
            <w:r w:rsidRPr="00EB187B">
              <w:t xml:space="preserve"> on </w:t>
            </w:r>
            <w:proofErr w:type="spellStart"/>
            <w:r w:rsidRPr="00EB187B">
              <w:t>how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to</w:t>
            </w:r>
            <w:proofErr w:type="spellEnd"/>
            <w:r w:rsidRPr="00EB187B">
              <w:t xml:space="preserve"> promote Central European RIS3 Excellence </w:t>
            </w:r>
            <w:proofErr w:type="spellStart"/>
            <w:r w:rsidRPr="00EB187B">
              <w:t>by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enhancing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the</w:t>
            </w:r>
            <w:proofErr w:type="spellEnd"/>
            <w:r w:rsidRPr="00EB187B">
              <w:t xml:space="preserve"> Digital Innovation Hubs </w:t>
            </w:r>
            <w:r w:rsidR="00B92B7F" w:rsidRPr="00EB187B">
              <w:t xml:space="preserve">(DIHs) </w:t>
            </w:r>
            <w:proofErr w:type="spellStart"/>
            <w:r w:rsidRPr="00EB187B">
              <w:t>network</w:t>
            </w:r>
            <w:proofErr w:type="spellEnd"/>
            <w:r w:rsidR="00B92B7F" w:rsidRPr="00EB187B">
              <w:t xml:space="preserve">. </w:t>
            </w:r>
            <w:proofErr w:type="spellStart"/>
            <w:r w:rsidR="00B92B7F" w:rsidRPr="00EB187B">
              <w:t>Therefore</w:t>
            </w:r>
            <w:proofErr w:type="spellEnd"/>
            <w:r w:rsidR="00B92B7F" w:rsidRPr="00EB187B">
              <w:t xml:space="preserve">, </w:t>
            </w:r>
            <w:proofErr w:type="spellStart"/>
            <w:r w:rsidR="00B92B7F" w:rsidRPr="00EB187B">
              <w:t>the</w:t>
            </w:r>
            <w:proofErr w:type="spellEnd"/>
            <w:r w:rsidR="00B92B7F" w:rsidRPr="00EB187B">
              <w:t xml:space="preserve"> </w:t>
            </w:r>
            <w:proofErr w:type="spellStart"/>
            <w:r w:rsidRPr="00EB187B">
              <w:t>Blueprint</w:t>
            </w:r>
            <w:proofErr w:type="spellEnd"/>
            <w:r w:rsidR="00B92B7F" w:rsidRPr="00EB187B">
              <w:t xml:space="preserve"> </w:t>
            </w:r>
            <w:proofErr w:type="spellStart"/>
            <w:r w:rsidR="004C40B1">
              <w:t>answers</w:t>
            </w:r>
            <w:proofErr w:type="spellEnd"/>
            <w:r w:rsidR="00B92B7F" w:rsidRPr="00EB187B">
              <w:t xml:space="preserve"> </w:t>
            </w:r>
            <w:proofErr w:type="spellStart"/>
            <w:r w:rsidR="00B92B7F" w:rsidRPr="00EB187B">
              <w:t>one</w:t>
            </w:r>
            <w:proofErr w:type="spellEnd"/>
            <w:r w:rsidR="00B92B7F" w:rsidRPr="00EB187B">
              <w:t xml:space="preserve"> </w:t>
            </w:r>
            <w:proofErr w:type="spellStart"/>
            <w:r w:rsidR="00B92B7F" w:rsidRPr="00EB187B">
              <w:t>main</w:t>
            </w:r>
            <w:proofErr w:type="spellEnd"/>
            <w:r w:rsidR="00B92B7F" w:rsidRPr="00EB187B">
              <w:t xml:space="preserve"> </w:t>
            </w:r>
            <w:proofErr w:type="spellStart"/>
            <w:r w:rsidR="00B92B7F" w:rsidRPr="00EB187B">
              <w:t>objective</w:t>
            </w:r>
            <w:proofErr w:type="spellEnd"/>
            <w:r w:rsidR="00B92B7F" w:rsidRPr="00EB187B">
              <w:t xml:space="preserve"> </w:t>
            </w:r>
            <w:proofErr w:type="spellStart"/>
            <w:r w:rsidR="00B92B7F" w:rsidRPr="00EB187B">
              <w:t>which</w:t>
            </w:r>
            <w:proofErr w:type="spellEnd"/>
            <w:r w:rsidR="00B92B7F" w:rsidRPr="00EB187B">
              <w:t xml:space="preserve"> </w:t>
            </w:r>
            <w:proofErr w:type="spellStart"/>
            <w:r w:rsidR="00B92B7F" w:rsidRPr="00EB187B">
              <w:t>is</w:t>
            </w:r>
            <w:proofErr w:type="spellEnd"/>
            <w:r w:rsidR="00B92B7F" w:rsidRPr="00EB187B">
              <w:t xml:space="preserve"> </w:t>
            </w:r>
            <w:proofErr w:type="spellStart"/>
            <w:r w:rsidR="00B92B7F" w:rsidRPr="00EB187B">
              <w:t>to</w:t>
            </w:r>
            <w:proofErr w:type="spellEnd"/>
            <w:r w:rsidR="00B92B7F" w:rsidRPr="00EB187B">
              <w:t xml:space="preserve"> </w:t>
            </w:r>
            <w:proofErr w:type="spellStart"/>
            <w:r w:rsidR="00B92B7F" w:rsidRPr="00EB187B">
              <w:t>provide</w:t>
            </w:r>
            <w:proofErr w:type="spellEnd"/>
            <w:r w:rsidR="00B92B7F" w:rsidRPr="00EB187B">
              <w:t xml:space="preserve"> </w:t>
            </w:r>
            <w:proofErr w:type="spellStart"/>
            <w:r w:rsidR="00B92B7F" w:rsidRPr="00EB187B">
              <w:t>guidance</w:t>
            </w:r>
            <w:proofErr w:type="spellEnd"/>
            <w:r w:rsidR="00B92B7F" w:rsidRPr="00EB187B">
              <w:t xml:space="preserve"> on </w:t>
            </w:r>
            <w:proofErr w:type="spellStart"/>
            <w:r w:rsidR="00B92B7F" w:rsidRPr="00EB187B">
              <w:t>how</w:t>
            </w:r>
            <w:proofErr w:type="spellEnd"/>
            <w:r w:rsidR="00B92B7F" w:rsidRPr="00EB187B">
              <w:t xml:space="preserve"> </w:t>
            </w:r>
            <w:proofErr w:type="spellStart"/>
            <w:r w:rsidR="00B92B7F" w:rsidRPr="00EB187B">
              <w:t>to</w:t>
            </w:r>
            <w:proofErr w:type="spellEnd"/>
            <w:r w:rsidR="00B92B7F" w:rsidRPr="00EB187B">
              <w:t xml:space="preserve"> </w:t>
            </w:r>
            <w:proofErr w:type="spellStart"/>
            <w:r w:rsidR="00B92B7F" w:rsidRPr="00EB187B">
              <w:t>enhance</w:t>
            </w:r>
            <w:proofErr w:type="spellEnd"/>
            <w:r w:rsidR="00B92B7F" w:rsidRPr="00EB187B">
              <w:t xml:space="preserve"> </w:t>
            </w:r>
            <w:proofErr w:type="spellStart"/>
            <w:r w:rsidR="00B92B7F" w:rsidRPr="00EB187B">
              <w:t>the</w:t>
            </w:r>
            <w:proofErr w:type="spellEnd"/>
            <w:r w:rsidR="00B92B7F" w:rsidRPr="00EB187B">
              <w:t xml:space="preserve"> DIHs </w:t>
            </w:r>
            <w:proofErr w:type="spellStart"/>
            <w:r w:rsidR="00B92B7F" w:rsidRPr="00EB187B">
              <w:t>network</w:t>
            </w:r>
            <w:proofErr w:type="spellEnd"/>
            <w:r w:rsidR="00B92B7F" w:rsidRPr="00EB187B">
              <w:t xml:space="preserve">. </w:t>
            </w:r>
            <w:proofErr w:type="spellStart"/>
            <w:r w:rsidR="00B92B7F" w:rsidRPr="00EB187B">
              <w:t>By</w:t>
            </w:r>
            <w:proofErr w:type="spellEnd"/>
            <w:r w:rsidR="00B92B7F" w:rsidRPr="00EB187B">
              <w:t xml:space="preserve"> </w:t>
            </w:r>
            <w:proofErr w:type="spellStart"/>
            <w:r w:rsidRPr="00EB187B">
              <w:t>containing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evidence-based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recommendations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and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insights</w:t>
            </w:r>
            <w:proofErr w:type="spellEnd"/>
            <w:r w:rsidRPr="00EB187B">
              <w:t xml:space="preserve"> on </w:t>
            </w:r>
            <w:proofErr w:type="spellStart"/>
            <w:r w:rsidRPr="00EB187B">
              <w:t>how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to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enhance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the</w:t>
            </w:r>
            <w:proofErr w:type="spellEnd"/>
            <w:r w:rsidRPr="00EB187B">
              <w:t xml:space="preserve"> </w:t>
            </w:r>
            <w:r w:rsidR="004C40B1">
              <w:t>DIHs</w:t>
            </w:r>
            <w:r w:rsidRPr="00EB187B">
              <w:t xml:space="preserve"> </w:t>
            </w:r>
            <w:proofErr w:type="spellStart"/>
            <w:r w:rsidRPr="00EB187B">
              <w:t>network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towards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excellent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operation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which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can</w:t>
            </w:r>
            <w:proofErr w:type="spellEnd"/>
            <w:r w:rsidRPr="00EB187B">
              <w:t xml:space="preserve"> promote </w:t>
            </w:r>
            <w:proofErr w:type="spellStart"/>
            <w:r w:rsidRPr="00EB187B">
              <w:t>market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and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strategic-oriented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development</w:t>
            </w:r>
            <w:proofErr w:type="spellEnd"/>
            <w:r w:rsidRPr="00EB187B">
              <w:t xml:space="preserve">, </w:t>
            </w:r>
            <w:proofErr w:type="spellStart"/>
            <w:r w:rsidRPr="00EB187B">
              <w:t>delivering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close-to-market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and</w:t>
            </w:r>
            <w:proofErr w:type="spellEnd"/>
            <w:r w:rsidRPr="00EB187B">
              <w:t xml:space="preserve"> Research &amp; Innovation Smart </w:t>
            </w:r>
            <w:proofErr w:type="spellStart"/>
            <w:r w:rsidRPr="00EB187B">
              <w:t>Specialisation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Strategy</w:t>
            </w:r>
            <w:proofErr w:type="spellEnd"/>
            <w:r w:rsidRPr="00EB187B">
              <w:t xml:space="preserve"> </w:t>
            </w:r>
            <w:proofErr w:type="spellStart"/>
            <w:r w:rsidRPr="00EB187B">
              <w:t>benefits</w:t>
            </w:r>
            <w:proofErr w:type="spellEnd"/>
            <w:r w:rsidR="00B92B7F" w:rsidRPr="00EB187B">
              <w:t xml:space="preserve">, </w:t>
            </w:r>
            <w:proofErr w:type="spellStart"/>
            <w:r w:rsidR="00B92B7F" w:rsidRPr="00EB187B">
              <w:t>the</w:t>
            </w:r>
            <w:proofErr w:type="spellEnd"/>
            <w:r w:rsidR="00B92B7F" w:rsidRPr="00EB187B">
              <w:t xml:space="preserve"> </w:t>
            </w:r>
            <w:proofErr w:type="spellStart"/>
            <w:r w:rsidR="00B92B7F" w:rsidRPr="00EB187B">
              <w:t>partners</w:t>
            </w:r>
            <w:proofErr w:type="spellEnd"/>
            <w:r w:rsidR="00B92B7F" w:rsidRPr="00EB187B">
              <w:t xml:space="preserve"> </w:t>
            </w:r>
            <w:proofErr w:type="spellStart"/>
            <w:r w:rsidR="00B92B7F" w:rsidRPr="00EB187B">
              <w:t>were</w:t>
            </w:r>
            <w:proofErr w:type="spellEnd"/>
            <w:r w:rsidR="00B92B7F" w:rsidRPr="00EB187B">
              <w:t xml:space="preserve"> </w:t>
            </w:r>
            <w:proofErr w:type="spellStart"/>
            <w:r w:rsidR="00B92B7F" w:rsidRPr="00EB187B">
              <w:t>able</w:t>
            </w:r>
            <w:proofErr w:type="spellEnd"/>
            <w:r w:rsidR="00B92B7F" w:rsidRPr="00EB187B">
              <w:t xml:space="preserve"> </w:t>
            </w:r>
            <w:proofErr w:type="spellStart"/>
            <w:r w:rsidR="00B92B7F" w:rsidRPr="00EB187B">
              <w:t>to</w:t>
            </w:r>
            <w:proofErr w:type="spellEnd"/>
            <w:r w:rsidR="00B92B7F" w:rsidRPr="00EB187B">
              <w:t xml:space="preserve"> </w:t>
            </w:r>
            <w:proofErr w:type="spellStart"/>
            <w:r w:rsidR="00B92B7F" w:rsidRPr="00EB187B">
              <w:t>forecast</w:t>
            </w:r>
            <w:proofErr w:type="spellEnd"/>
            <w:r w:rsidR="00B92B7F" w:rsidRPr="00EB187B">
              <w:t xml:space="preserve"> </w:t>
            </w:r>
            <w:proofErr w:type="spellStart"/>
            <w:r w:rsidR="00B92B7F" w:rsidRPr="00EB187B">
              <w:t>and</w:t>
            </w:r>
            <w:proofErr w:type="spellEnd"/>
            <w:r w:rsidR="00B92B7F" w:rsidRPr="00EB187B">
              <w:t xml:space="preserve"> </w:t>
            </w:r>
            <w:proofErr w:type="spellStart"/>
            <w:r w:rsidR="005D7CEE" w:rsidRPr="00EB187B">
              <w:t>think</w:t>
            </w:r>
            <w:proofErr w:type="spellEnd"/>
            <w:r w:rsidR="005D7CEE" w:rsidRPr="00EB187B">
              <w:t xml:space="preserve"> </w:t>
            </w:r>
            <w:proofErr w:type="spellStart"/>
            <w:r w:rsidR="005D7CEE" w:rsidRPr="00EB187B">
              <w:t>about</w:t>
            </w:r>
            <w:proofErr w:type="spellEnd"/>
            <w:r w:rsidR="00B452FD" w:rsidRPr="00EB187B">
              <w:t xml:space="preserve"> </w:t>
            </w:r>
            <w:proofErr w:type="spellStart"/>
            <w:r w:rsidR="00B452FD" w:rsidRPr="00EB187B">
              <w:t>future</w:t>
            </w:r>
            <w:proofErr w:type="spellEnd"/>
            <w:r w:rsidR="00B452FD" w:rsidRPr="00EB187B">
              <w:t xml:space="preserve"> </w:t>
            </w:r>
            <w:proofErr w:type="spellStart"/>
            <w:r w:rsidR="00B452FD" w:rsidRPr="00EB187B">
              <w:t>actions</w:t>
            </w:r>
            <w:proofErr w:type="spellEnd"/>
            <w:r w:rsidR="00B452FD" w:rsidRPr="00EB187B">
              <w:t xml:space="preserve"> </w:t>
            </w:r>
            <w:proofErr w:type="spellStart"/>
            <w:r w:rsidR="00B452FD" w:rsidRPr="00EB187B">
              <w:t>and</w:t>
            </w:r>
            <w:proofErr w:type="spellEnd"/>
            <w:r w:rsidR="00B452FD" w:rsidRPr="00EB187B">
              <w:t xml:space="preserve"> </w:t>
            </w:r>
            <w:proofErr w:type="spellStart"/>
            <w:r w:rsidR="00B452FD" w:rsidRPr="00EB187B">
              <w:t>cooperation</w:t>
            </w:r>
            <w:proofErr w:type="spellEnd"/>
            <w:r w:rsidR="00B452FD" w:rsidRPr="00EB187B">
              <w:t>.</w:t>
            </w:r>
            <w:r w:rsidR="005D7CEE" w:rsidRPr="00EB187B">
              <w:t xml:space="preserve"> The </w:t>
            </w:r>
            <w:proofErr w:type="spellStart"/>
            <w:r w:rsidR="005D7CEE" w:rsidRPr="00EB187B">
              <w:t>Blueprint</w:t>
            </w:r>
            <w:proofErr w:type="spellEnd"/>
            <w:r w:rsidR="005D7CEE" w:rsidRPr="00EB187B">
              <w:t xml:space="preserve"> </w:t>
            </w:r>
            <w:proofErr w:type="spellStart"/>
            <w:r w:rsidR="005D7CEE" w:rsidRPr="00EB187B">
              <w:t>report</w:t>
            </w:r>
            <w:proofErr w:type="spellEnd"/>
            <w:r w:rsidR="005D7CEE" w:rsidRPr="00EB187B">
              <w:t xml:space="preserve"> </w:t>
            </w:r>
            <w:proofErr w:type="spellStart"/>
            <w:r w:rsidR="005D7CEE" w:rsidRPr="00EB187B">
              <w:t>answers</w:t>
            </w:r>
            <w:proofErr w:type="spellEnd"/>
            <w:r w:rsidR="005D7CEE" w:rsidRPr="00EB187B">
              <w:t xml:space="preserve"> </w:t>
            </w:r>
            <w:proofErr w:type="spellStart"/>
            <w:r w:rsidR="005D7CEE" w:rsidRPr="00EB187B">
              <w:t>the</w:t>
            </w:r>
            <w:proofErr w:type="spellEnd"/>
            <w:r w:rsidR="005D7CEE" w:rsidRPr="00EB187B">
              <w:t xml:space="preserve"> </w:t>
            </w:r>
            <w:proofErr w:type="spellStart"/>
            <w:r w:rsidR="005D7CEE" w:rsidRPr="00EB187B">
              <w:t>following</w:t>
            </w:r>
            <w:proofErr w:type="spellEnd"/>
            <w:r w:rsidR="005D7CEE" w:rsidRPr="00EB187B">
              <w:t xml:space="preserve"> </w:t>
            </w:r>
            <w:proofErr w:type="spellStart"/>
            <w:r w:rsidR="005D7CEE" w:rsidRPr="00EB187B">
              <w:t>question</w:t>
            </w:r>
            <w:proofErr w:type="spellEnd"/>
            <w:r w:rsidR="005D7CEE" w:rsidRPr="00EB187B">
              <w:t xml:space="preserve">:  </w:t>
            </w:r>
            <w:r w:rsidR="005D7CEE" w:rsidRPr="00EB187B">
              <w:rPr>
                <w:rFonts w:eastAsiaTheme="minorHAnsi"/>
              </w:rPr>
              <w:t>“</w:t>
            </w:r>
            <w:proofErr w:type="spellStart"/>
            <w:r w:rsidR="005D7CEE" w:rsidRPr="00EB187B">
              <w:rPr>
                <w:rFonts w:eastAsiaTheme="minorHAnsi"/>
              </w:rPr>
              <w:t>How</w:t>
            </w:r>
            <w:proofErr w:type="spellEnd"/>
            <w:r w:rsidR="005D7CEE" w:rsidRPr="00EB187B">
              <w:rPr>
                <w:rFonts w:eastAsiaTheme="minorHAnsi"/>
              </w:rPr>
              <w:t xml:space="preserve"> </w:t>
            </w:r>
            <w:proofErr w:type="spellStart"/>
            <w:r w:rsidR="005D7CEE" w:rsidRPr="00EB187B">
              <w:rPr>
                <w:rFonts w:eastAsiaTheme="minorHAnsi"/>
              </w:rPr>
              <w:t>can</w:t>
            </w:r>
            <w:proofErr w:type="spellEnd"/>
            <w:r w:rsidR="005D7CEE" w:rsidRPr="00EB187B">
              <w:rPr>
                <w:rFonts w:eastAsiaTheme="minorHAnsi"/>
              </w:rPr>
              <w:t xml:space="preserve"> </w:t>
            </w:r>
            <w:proofErr w:type="spellStart"/>
            <w:r w:rsidR="005D7CEE" w:rsidRPr="00EB187B">
              <w:rPr>
                <w:rFonts w:eastAsiaTheme="minorHAnsi"/>
              </w:rPr>
              <w:t>policy-makers</w:t>
            </w:r>
            <w:proofErr w:type="spellEnd"/>
            <w:r w:rsidR="005D7CEE" w:rsidRPr="00EB187B">
              <w:rPr>
                <w:rFonts w:eastAsiaTheme="minorHAnsi"/>
              </w:rPr>
              <w:t xml:space="preserve"> </w:t>
            </w:r>
            <w:proofErr w:type="spellStart"/>
            <w:r w:rsidR="005D7CEE" w:rsidRPr="00EB187B">
              <w:rPr>
                <w:rFonts w:eastAsiaTheme="minorHAnsi"/>
              </w:rPr>
              <w:t>and</w:t>
            </w:r>
            <w:proofErr w:type="spellEnd"/>
            <w:r w:rsidR="005D7CEE" w:rsidRPr="00EB187B">
              <w:rPr>
                <w:rFonts w:eastAsiaTheme="minorHAnsi"/>
              </w:rPr>
              <w:t xml:space="preserve"> best-in-</w:t>
            </w:r>
            <w:proofErr w:type="spellStart"/>
            <w:r w:rsidR="005D7CEE" w:rsidRPr="00EB187B">
              <w:rPr>
                <w:rFonts w:eastAsiaTheme="minorHAnsi"/>
              </w:rPr>
              <w:t>class</w:t>
            </w:r>
            <w:proofErr w:type="spellEnd"/>
            <w:r w:rsidR="005D7CEE" w:rsidRPr="00EB187B">
              <w:rPr>
                <w:rFonts w:eastAsiaTheme="minorHAnsi"/>
              </w:rPr>
              <w:t xml:space="preserve"> </w:t>
            </w:r>
            <w:proofErr w:type="spellStart"/>
            <w:r w:rsidR="005D7CEE" w:rsidRPr="00EB187B">
              <w:rPr>
                <w:rFonts w:eastAsiaTheme="minorHAnsi"/>
              </w:rPr>
              <w:t>organisations</w:t>
            </w:r>
            <w:proofErr w:type="spellEnd"/>
            <w:r w:rsidR="005D7CEE" w:rsidRPr="00EB187B">
              <w:rPr>
                <w:rFonts w:eastAsiaTheme="minorHAnsi"/>
              </w:rPr>
              <w:t xml:space="preserve"> </w:t>
            </w:r>
            <w:proofErr w:type="spellStart"/>
            <w:r w:rsidR="005D7CEE" w:rsidRPr="00EB187B">
              <w:rPr>
                <w:rFonts w:eastAsiaTheme="minorHAnsi"/>
              </w:rPr>
              <w:t>work</w:t>
            </w:r>
            <w:proofErr w:type="spellEnd"/>
            <w:r w:rsidR="005D7CEE" w:rsidRPr="00EB187B">
              <w:rPr>
                <w:rFonts w:eastAsiaTheme="minorHAnsi"/>
              </w:rPr>
              <w:t xml:space="preserve"> </w:t>
            </w:r>
            <w:proofErr w:type="spellStart"/>
            <w:r w:rsidR="005D7CEE" w:rsidRPr="00EB187B">
              <w:rPr>
                <w:rFonts w:eastAsiaTheme="minorHAnsi"/>
              </w:rPr>
              <w:t>together</w:t>
            </w:r>
            <w:proofErr w:type="spellEnd"/>
            <w:r w:rsidR="005D7CEE" w:rsidRPr="00EB187B">
              <w:rPr>
                <w:rFonts w:eastAsiaTheme="minorHAnsi"/>
              </w:rPr>
              <w:t xml:space="preserve"> </w:t>
            </w:r>
            <w:proofErr w:type="spellStart"/>
            <w:r w:rsidR="005D7CEE" w:rsidRPr="00EB187B">
              <w:rPr>
                <w:rFonts w:eastAsiaTheme="minorHAnsi"/>
              </w:rPr>
              <w:t>to</w:t>
            </w:r>
            <w:proofErr w:type="spellEnd"/>
            <w:r w:rsidR="005D7CEE" w:rsidRPr="00EB187B">
              <w:rPr>
                <w:rFonts w:eastAsiaTheme="minorHAnsi"/>
              </w:rPr>
              <w:t xml:space="preserve"> </w:t>
            </w:r>
            <w:proofErr w:type="spellStart"/>
            <w:r w:rsidR="005D7CEE" w:rsidRPr="00EB187B">
              <w:rPr>
                <w:rFonts w:eastAsiaTheme="minorHAnsi"/>
              </w:rPr>
              <w:t>evidence</w:t>
            </w:r>
            <w:proofErr w:type="spellEnd"/>
            <w:r w:rsidR="005D7CEE" w:rsidRPr="00EB187B">
              <w:rPr>
                <w:rFonts w:eastAsiaTheme="minorHAnsi"/>
              </w:rPr>
              <w:t xml:space="preserve"> RIS3 </w:t>
            </w:r>
            <w:proofErr w:type="spellStart"/>
            <w:r w:rsidR="005D7CEE" w:rsidRPr="00EB187B">
              <w:rPr>
                <w:rFonts w:eastAsiaTheme="minorHAnsi"/>
              </w:rPr>
              <w:t>implementation</w:t>
            </w:r>
            <w:proofErr w:type="spellEnd"/>
            <w:r w:rsidR="005D7CEE" w:rsidRPr="00EB187B">
              <w:rPr>
                <w:rFonts w:eastAsiaTheme="minorHAnsi"/>
              </w:rPr>
              <w:t xml:space="preserve"> at </w:t>
            </w:r>
            <w:proofErr w:type="spellStart"/>
            <w:r w:rsidR="005D7CEE" w:rsidRPr="00EB187B">
              <w:rPr>
                <w:rFonts w:eastAsiaTheme="minorHAnsi"/>
              </w:rPr>
              <w:t>the</w:t>
            </w:r>
            <w:proofErr w:type="spellEnd"/>
            <w:r w:rsidR="005D7CEE" w:rsidRPr="00EB187B">
              <w:rPr>
                <w:rFonts w:eastAsiaTheme="minorHAnsi"/>
              </w:rPr>
              <w:t xml:space="preserve"> </w:t>
            </w:r>
            <w:proofErr w:type="spellStart"/>
            <w:r w:rsidR="005D7CEE" w:rsidRPr="00EB187B">
              <w:rPr>
                <w:rFonts w:eastAsiaTheme="minorHAnsi"/>
              </w:rPr>
              <w:t>local</w:t>
            </w:r>
            <w:proofErr w:type="spellEnd"/>
            <w:r w:rsidR="005D7CEE" w:rsidRPr="00EB187B">
              <w:rPr>
                <w:rFonts w:eastAsiaTheme="minorHAnsi"/>
              </w:rPr>
              <w:t xml:space="preserve">, regional </w:t>
            </w:r>
            <w:proofErr w:type="spellStart"/>
            <w:r w:rsidR="005D7CEE" w:rsidRPr="00EB187B">
              <w:rPr>
                <w:rFonts w:eastAsiaTheme="minorHAnsi"/>
              </w:rPr>
              <w:t>and</w:t>
            </w:r>
            <w:proofErr w:type="spellEnd"/>
            <w:r w:rsidR="005D7CEE" w:rsidRPr="00EB187B">
              <w:rPr>
                <w:rFonts w:eastAsiaTheme="minorHAnsi"/>
              </w:rPr>
              <w:t xml:space="preserve"> national </w:t>
            </w:r>
            <w:proofErr w:type="spellStart"/>
            <w:r w:rsidR="005D7CEE" w:rsidRPr="00EB187B">
              <w:rPr>
                <w:rFonts w:eastAsiaTheme="minorHAnsi"/>
              </w:rPr>
              <w:t>level</w:t>
            </w:r>
            <w:proofErr w:type="spellEnd"/>
            <w:r w:rsidR="005D7CEE" w:rsidRPr="00EB187B">
              <w:rPr>
                <w:rFonts w:eastAsiaTheme="minorHAnsi"/>
              </w:rPr>
              <w:t>”</w:t>
            </w:r>
            <w:r w:rsidR="005D7CEE" w:rsidRPr="00EB187B">
              <w:t xml:space="preserve">. This </w:t>
            </w:r>
            <w:proofErr w:type="spellStart"/>
            <w:r w:rsidR="005D7CEE" w:rsidRPr="00EB187B">
              <w:t>report</w:t>
            </w:r>
            <w:proofErr w:type="spellEnd"/>
            <w:r w:rsidR="005D7CEE" w:rsidRPr="00EB187B">
              <w:t xml:space="preserve"> was </w:t>
            </w:r>
            <w:proofErr w:type="spellStart"/>
            <w:r w:rsidR="005D7CEE" w:rsidRPr="00EB187B">
              <w:t>created</w:t>
            </w:r>
            <w:proofErr w:type="spellEnd"/>
            <w:r w:rsidR="005D7CEE" w:rsidRPr="00EB187B">
              <w:t xml:space="preserve"> </w:t>
            </w:r>
            <w:proofErr w:type="spellStart"/>
            <w:r w:rsidR="005D7CEE" w:rsidRPr="00EB187B">
              <w:t>using</w:t>
            </w:r>
            <w:proofErr w:type="spellEnd"/>
            <w:r w:rsidR="005D7CEE" w:rsidRPr="00EB187B">
              <w:t xml:space="preserve"> 10 Training &amp; Mobility (T&amp;M) Actions (1 per </w:t>
            </w:r>
            <w:proofErr w:type="spellStart"/>
            <w:r w:rsidR="005D7CEE" w:rsidRPr="00EB187B">
              <w:t>partners</w:t>
            </w:r>
            <w:proofErr w:type="spellEnd"/>
            <w:r w:rsidR="005D7CEE" w:rsidRPr="00EB187B">
              <w:t xml:space="preserve">) </w:t>
            </w:r>
            <w:proofErr w:type="spellStart"/>
            <w:r w:rsidR="00845E07" w:rsidRPr="00EB187B">
              <w:t>aimed</w:t>
            </w:r>
            <w:proofErr w:type="spellEnd"/>
            <w:r w:rsidR="00845E07" w:rsidRPr="00EB187B">
              <w:t xml:space="preserve"> at</w:t>
            </w:r>
            <w:r w:rsidR="005D7CEE" w:rsidRPr="00EB187B">
              <w:t xml:space="preserve"> </w:t>
            </w:r>
            <w:proofErr w:type="spellStart"/>
            <w:r w:rsidR="005D7CEE" w:rsidRPr="00EB187B">
              <w:t>s</w:t>
            </w:r>
            <w:r w:rsidR="005D7CEE" w:rsidRPr="00EB187B">
              <w:rPr>
                <w:rFonts w:eastAsiaTheme="minorEastAsia"/>
              </w:rPr>
              <w:t>trengthen</w:t>
            </w:r>
            <w:r w:rsidR="00845E07" w:rsidRPr="00EB187B">
              <w:t>ing</w:t>
            </w:r>
            <w:proofErr w:type="spellEnd"/>
            <w:r w:rsidR="005D7CEE" w:rsidRPr="00EB187B">
              <w:rPr>
                <w:rFonts w:eastAsiaTheme="minorEastAsia"/>
              </w:rPr>
              <w:t xml:space="preserve"> </w:t>
            </w:r>
            <w:proofErr w:type="spellStart"/>
            <w:r w:rsidR="005D7CEE" w:rsidRPr="00EB187B">
              <w:rPr>
                <w:rFonts w:eastAsiaTheme="minorEastAsia"/>
              </w:rPr>
              <w:t>linkages</w:t>
            </w:r>
            <w:proofErr w:type="spellEnd"/>
            <w:r w:rsidR="005D7CEE" w:rsidRPr="00EB187B">
              <w:rPr>
                <w:rFonts w:eastAsiaTheme="minorEastAsia"/>
              </w:rPr>
              <w:t xml:space="preserve"> </w:t>
            </w:r>
            <w:proofErr w:type="spellStart"/>
            <w:r w:rsidR="005D7CEE" w:rsidRPr="00EB187B">
              <w:rPr>
                <w:rFonts w:eastAsiaTheme="minorEastAsia"/>
              </w:rPr>
              <w:t>between</w:t>
            </w:r>
            <w:proofErr w:type="spellEnd"/>
            <w:r w:rsidR="005D7CEE" w:rsidRPr="00EB187B">
              <w:rPr>
                <w:rFonts w:eastAsiaTheme="minorEastAsia"/>
              </w:rPr>
              <w:t xml:space="preserve"> DIHs, </w:t>
            </w:r>
            <w:proofErr w:type="spellStart"/>
            <w:r w:rsidR="005D7CEE" w:rsidRPr="00EB187B">
              <w:rPr>
                <w:rFonts w:eastAsiaTheme="minorEastAsia"/>
              </w:rPr>
              <w:t>using</w:t>
            </w:r>
            <w:proofErr w:type="spellEnd"/>
            <w:r w:rsidR="005D7CEE" w:rsidRPr="00EB187B">
              <w:rPr>
                <w:rFonts w:eastAsiaTheme="minorEastAsia"/>
              </w:rPr>
              <w:t xml:space="preserve"> </w:t>
            </w:r>
            <w:proofErr w:type="spellStart"/>
            <w:r w:rsidR="005D7CEE" w:rsidRPr="00EB187B">
              <w:rPr>
                <w:rFonts w:eastAsiaTheme="minorEastAsia"/>
              </w:rPr>
              <w:t>methods</w:t>
            </w:r>
            <w:proofErr w:type="spellEnd"/>
            <w:r w:rsidR="005D7CEE" w:rsidRPr="00EB187B">
              <w:rPr>
                <w:rFonts w:eastAsiaTheme="minorEastAsia"/>
              </w:rPr>
              <w:t xml:space="preserve"> such </w:t>
            </w:r>
            <w:proofErr w:type="spellStart"/>
            <w:r w:rsidR="005D7CEE" w:rsidRPr="00EB187B">
              <w:rPr>
                <w:rFonts w:eastAsiaTheme="minorEastAsia"/>
              </w:rPr>
              <w:t>as</w:t>
            </w:r>
            <w:proofErr w:type="spellEnd"/>
            <w:r w:rsidR="005D7CEE" w:rsidRPr="00EB187B">
              <w:rPr>
                <w:rFonts w:eastAsiaTheme="minorEastAsia"/>
              </w:rPr>
              <w:t xml:space="preserve"> </w:t>
            </w:r>
            <w:proofErr w:type="spellStart"/>
            <w:r w:rsidR="005D7CEE" w:rsidRPr="00EB187B">
              <w:rPr>
                <w:rFonts w:eastAsiaTheme="minorEastAsia"/>
              </w:rPr>
              <w:t>study</w:t>
            </w:r>
            <w:proofErr w:type="spellEnd"/>
            <w:r w:rsidR="005D7CEE" w:rsidRPr="00EB187B">
              <w:rPr>
                <w:rFonts w:eastAsiaTheme="minorEastAsia"/>
              </w:rPr>
              <w:t xml:space="preserve"> </w:t>
            </w:r>
            <w:proofErr w:type="spellStart"/>
            <w:r w:rsidR="005D7CEE" w:rsidRPr="00EB187B">
              <w:rPr>
                <w:rFonts w:eastAsiaTheme="minorEastAsia"/>
              </w:rPr>
              <w:t>visits</w:t>
            </w:r>
            <w:proofErr w:type="spellEnd"/>
            <w:r w:rsidR="005D7CEE" w:rsidRPr="00EB187B">
              <w:rPr>
                <w:rFonts w:eastAsiaTheme="minorEastAsia"/>
              </w:rPr>
              <w:t xml:space="preserve">, </w:t>
            </w:r>
            <w:proofErr w:type="spellStart"/>
            <w:r w:rsidR="005D7CEE" w:rsidRPr="00EB187B">
              <w:rPr>
                <w:rFonts w:eastAsiaTheme="minorEastAsia"/>
              </w:rPr>
              <w:t>common</w:t>
            </w:r>
            <w:proofErr w:type="spellEnd"/>
            <w:r w:rsidR="005D7CEE" w:rsidRPr="00EB187B">
              <w:rPr>
                <w:rFonts w:eastAsiaTheme="minorEastAsia"/>
              </w:rPr>
              <w:t xml:space="preserve"> </w:t>
            </w:r>
            <w:proofErr w:type="spellStart"/>
            <w:r w:rsidR="005D7CEE" w:rsidRPr="00EB187B">
              <w:rPr>
                <w:rFonts w:eastAsiaTheme="minorEastAsia"/>
              </w:rPr>
              <w:t>seminars</w:t>
            </w:r>
            <w:proofErr w:type="spellEnd"/>
            <w:r w:rsidR="005D7CEE" w:rsidRPr="00EB187B">
              <w:rPr>
                <w:rFonts w:eastAsiaTheme="minorEastAsia"/>
              </w:rPr>
              <w:t xml:space="preserve"> etc., </w:t>
            </w:r>
            <w:proofErr w:type="spellStart"/>
            <w:r w:rsidR="005D7CEE" w:rsidRPr="00EB187B">
              <w:rPr>
                <w:rFonts w:eastAsiaTheme="minorEastAsia"/>
              </w:rPr>
              <w:t>to</w:t>
            </w:r>
            <w:proofErr w:type="spellEnd"/>
            <w:r w:rsidR="005D7CEE" w:rsidRPr="00EB187B">
              <w:rPr>
                <w:rFonts w:eastAsiaTheme="minorEastAsia"/>
              </w:rPr>
              <w:t xml:space="preserve"> </w:t>
            </w:r>
            <w:proofErr w:type="spellStart"/>
            <w:r w:rsidR="005D7CEE" w:rsidRPr="00EB187B">
              <w:rPr>
                <w:rFonts w:eastAsiaTheme="minorEastAsia"/>
              </w:rPr>
              <w:t>build</w:t>
            </w:r>
            <w:proofErr w:type="spellEnd"/>
            <w:r w:rsidR="005D7CEE" w:rsidRPr="00EB187B">
              <w:rPr>
                <w:rFonts w:eastAsiaTheme="minorEastAsia"/>
              </w:rPr>
              <w:t xml:space="preserve"> </w:t>
            </w:r>
            <w:proofErr w:type="spellStart"/>
            <w:r w:rsidR="005D7CEE" w:rsidRPr="00EB187B">
              <w:rPr>
                <w:rFonts w:eastAsiaTheme="minorEastAsia"/>
              </w:rPr>
              <w:t>trust</w:t>
            </w:r>
            <w:proofErr w:type="spellEnd"/>
            <w:r w:rsidR="005D7CEE" w:rsidRPr="00EB187B">
              <w:rPr>
                <w:rFonts w:eastAsiaTheme="minorEastAsia"/>
              </w:rPr>
              <w:t xml:space="preserve"> </w:t>
            </w:r>
            <w:proofErr w:type="spellStart"/>
            <w:r w:rsidR="005D7CEE" w:rsidRPr="00EB187B">
              <w:rPr>
                <w:rFonts w:eastAsiaTheme="minorEastAsia"/>
              </w:rPr>
              <w:t>and</w:t>
            </w:r>
            <w:proofErr w:type="spellEnd"/>
            <w:r w:rsidR="005D7CEE" w:rsidRPr="00EB187B">
              <w:rPr>
                <w:rFonts w:eastAsiaTheme="minorEastAsia"/>
              </w:rPr>
              <w:t xml:space="preserve"> </w:t>
            </w:r>
            <w:proofErr w:type="spellStart"/>
            <w:r w:rsidR="005D7CEE" w:rsidRPr="00EB187B">
              <w:rPr>
                <w:rFonts w:eastAsiaTheme="minorEastAsia"/>
              </w:rPr>
              <w:t>understanding</w:t>
            </w:r>
            <w:proofErr w:type="spellEnd"/>
            <w:r w:rsidR="005D7CEE" w:rsidRPr="00EB187B">
              <w:rPr>
                <w:rFonts w:eastAsiaTheme="minorEastAsia"/>
              </w:rPr>
              <w:t xml:space="preserve"> on </w:t>
            </w:r>
            <w:proofErr w:type="spellStart"/>
            <w:r w:rsidR="005D7CEE" w:rsidRPr="00EB187B">
              <w:rPr>
                <w:rFonts w:eastAsiaTheme="minorEastAsia"/>
              </w:rPr>
              <w:t>how</w:t>
            </w:r>
            <w:proofErr w:type="spellEnd"/>
            <w:r w:rsidR="005D7CEE" w:rsidRPr="00EB187B">
              <w:rPr>
                <w:rFonts w:eastAsiaTheme="minorEastAsia"/>
              </w:rPr>
              <w:t xml:space="preserve"> </w:t>
            </w:r>
            <w:proofErr w:type="spellStart"/>
            <w:r w:rsidR="005D7CEE" w:rsidRPr="00EB187B">
              <w:rPr>
                <w:rFonts w:eastAsiaTheme="minorEastAsia"/>
              </w:rPr>
              <w:t>to</w:t>
            </w:r>
            <w:proofErr w:type="spellEnd"/>
            <w:r w:rsidR="005D7CEE" w:rsidRPr="00EB187B">
              <w:rPr>
                <w:rFonts w:eastAsiaTheme="minorEastAsia"/>
              </w:rPr>
              <w:t xml:space="preserve"> </w:t>
            </w:r>
            <w:proofErr w:type="spellStart"/>
            <w:r w:rsidR="005D7CEE" w:rsidRPr="00EB187B">
              <w:rPr>
                <w:rFonts w:eastAsiaTheme="minorEastAsia"/>
              </w:rPr>
              <w:t>appropriately</w:t>
            </w:r>
            <w:proofErr w:type="spellEnd"/>
            <w:r w:rsidR="005D7CEE" w:rsidRPr="00EB187B">
              <w:rPr>
                <w:rFonts w:eastAsiaTheme="minorEastAsia"/>
              </w:rPr>
              <w:t xml:space="preserve"> </w:t>
            </w:r>
            <w:proofErr w:type="spellStart"/>
            <w:r w:rsidR="005D7CEE" w:rsidRPr="00EB187B">
              <w:rPr>
                <w:rFonts w:eastAsiaTheme="minorEastAsia"/>
              </w:rPr>
              <w:t>support</w:t>
            </w:r>
            <w:proofErr w:type="spellEnd"/>
            <w:r w:rsidR="005D7CEE" w:rsidRPr="00EB187B">
              <w:rPr>
                <w:rFonts w:eastAsiaTheme="minorEastAsia"/>
              </w:rPr>
              <w:t xml:space="preserve"> RIS3-aligned digital </w:t>
            </w:r>
            <w:proofErr w:type="spellStart"/>
            <w:r w:rsidR="005D7CEE" w:rsidRPr="00EB187B">
              <w:rPr>
                <w:rFonts w:eastAsiaTheme="minorEastAsia"/>
              </w:rPr>
              <w:t>innovation</w:t>
            </w:r>
            <w:proofErr w:type="spellEnd"/>
            <w:r w:rsidR="004C40B1">
              <w:rPr>
                <w:rFonts w:eastAsiaTheme="minorEastAsia"/>
              </w:rPr>
              <w:t>;</w:t>
            </w:r>
            <w:r w:rsidR="00845E07" w:rsidRPr="00EB187B">
              <w:t xml:space="preserve"> </w:t>
            </w:r>
            <w:proofErr w:type="spellStart"/>
            <w:r w:rsidR="00845E07" w:rsidRPr="00EB187B">
              <w:t>and</w:t>
            </w:r>
            <w:proofErr w:type="spellEnd"/>
            <w:r w:rsidR="00845E07" w:rsidRPr="00EB187B">
              <w:t xml:space="preserve"> 34 Transfer &amp; </w:t>
            </w:r>
            <w:proofErr w:type="spellStart"/>
            <w:r w:rsidR="00845E07" w:rsidRPr="00EB187B">
              <w:t>Cooperation</w:t>
            </w:r>
            <w:proofErr w:type="spellEnd"/>
            <w:r w:rsidR="00845E07" w:rsidRPr="00EB187B">
              <w:t xml:space="preserve"> (T&amp;C) Actions (min. 3/</w:t>
            </w:r>
            <w:proofErr w:type="spellStart"/>
            <w:r w:rsidR="00845E07" w:rsidRPr="00EB187B">
              <w:t>partners</w:t>
            </w:r>
            <w:proofErr w:type="spellEnd"/>
            <w:r w:rsidR="00845E07" w:rsidRPr="00EB187B">
              <w:t xml:space="preserve">) </w:t>
            </w:r>
            <w:proofErr w:type="spellStart"/>
            <w:r w:rsidR="00845E07" w:rsidRPr="00EB187B">
              <w:t>aimed</w:t>
            </w:r>
            <w:proofErr w:type="spellEnd"/>
            <w:r w:rsidR="00845E07" w:rsidRPr="00EB187B">
              <w:t xml:space="preserve"> at </w:t>
            </w:r>
            <w:proofErr w:type="spellStart"/>
            <w:r w:rsidR="00845E07" w:rsidRPr="00EB187B">
              <w:t>s</w:t>
            </w:r>
            <w:r w:rsidR="00845E07" w:rsidRPr="00EB187B">
              <w:rPr>
                <w:rFonts w:eastAsiaTheme="minorEastAsia"/>
              </w:rPr>
              <w:t>howcas</w:t>
            </w:r>
            <w:r w:rsidR="00845E07" w:rsidRPr="00EB187B">
              <w:t>ing</w:t>
            </w:r>
            <w:proofErr w:type="spellEnd"/>
            <w:r w:rsidR="00845E07" w:rsidRPr="00EB187B">
              <w:rPr>
                <w:rFonts w:eastAsiaTheme="minorEastAsia"/>
              </w:rPr>
              <w:t xml:space="preserve"> </w:t>
            </w:r>
            <w:proofErr w:type="spellStart"/>
            <w:r w:rsidR="00845E07" w:rsidRPr="00EB187B">
              <w:rPr>
                <w:rFonts w:eastAsiaTheme="minorEastAsia"/>
              </w:rPr>
              <w:t>how</w:t>
            </w:r>
            <w:proofErr w:type="spellEnd"/>
            <w:r w:rsidR="00845E07" w:rsidRPr="00EB187B">
              <w:rPr>
                <w:rFonts w:eastAsiaTheme="minorEastAsia"/>
              </w:rPr>
              <w:t xml:space="preserve"> a </w:t>
            </w:r>
            <w:proofErr w:type="spellStart"/>
            <w:r w:rsidR="00845E07" w:rsidRPr="00EB187B">
              <w:rPr>
                <w:rFonts w:eastAsiaTheme="minorEastAsia"/>
              </w:rPr>
              <w:t>connected</w:t>
            </w:r>
            <w:proofErr w:type="spellEnd"/>
            <w:r w:rsidR="00845E07" w:rsidRPr="00EB187B">
              <w:rPr>
                <w:rFonts w:eastAsiaTheme="minorEastAsia"/>
              </w:rPr>
              <w:t xml:space="preserve"> </w:t>
            </w:r>
            <w:proofErr w:type="spellStart"/>
            <w:r w:rsidR="00845E07" w:rsidRPr="00EB187B">
              <w:rPr>
                <w:rFonts w:eastAsiaTheme="minorEastAsia"/>
              </w:rPr>
              <w:t>network</w:t>
            </w:r>
            <w:proofErr w:type="spellEnd"/>
            <w:r w:rsidR="00845E07" w:rsidRPr="00EB187B">
              <w:rPr>
                <w:rFonts w:eastAsiaTheme="minorEastAsia"/>
              </w:rPr>
              <w:t xml:space="preserve"> </w:t>
            </w:r>
            <w:proofErr w:type="spellStart"/>
            <w:r w:rsidR="00845E07" w:rsidRPr="00EB187B">
              <w:rPr>
                <w:rFonts w:eastAsiaTheme="minorEastAsia"/>
              </w:rPr>
              <w:t>of</w:t>
            </w:r>
            <w:proofErr w:type="spellEnd"/>
            <w:r w:rsidR="00845E07" w:rsidRPr="00EB187B">
              <w:rPr>
                <w:rFonts w:eastAsiaTheme="minorEastAsia"/>
              </w:rPr>
              <w:t xml:space="preserve"> DIHs </w:t>
            </w:r>
            <w:proofErr w:type="spellStart"/>
            <w:r w:rsidR="00845E07" w:rsidRPr="00EB187B">
              <w:rPr>
                <w:rFonts w:eastAsiaTheme="minorEastAsia"/>
              </w:rPr>
              <w:t>can</w:t>
            </w:r>
            <w:proofErr w:type="spellEnd"/>
            <w:r w:rsidR="00845E07" w:rsidRPr="00EB187B">
              <w:rPr>
                <w:rFonts w:eastAsiaTheme="minorEastAsia"/>
              </w:rPr>
              <w:t xml:space="preserve"> </w:t>
            </w:r>
            <w:proofErr w:type="spellStart"/>
            <w:r w:rsidR="00845E07" w:rsidRPr="00EB187B">
              <w:rPr>
                <w:rFonts w:eastAsiaTheme="minorEastAsia"/>
              </w:rPr>
              <w:t>be</w:t>
            </w:r>
            <w:proofErr w:type="spellEnd"/>
            <w:r w:rsidR="00845E07" w:rsidRPr="00EB187B">
              <w:rPr>
                <w:rFonts w:eastAsiaTheme="minorEastAsia"/>
              </w:rPr>
              <w:t xml:space="preserve"> </w:t>
            </w:r>
            <w:proofErr w:type="spellStart"/>
            <w:r w:rsidR="00845E07" w:rsidRPr="00EB187B">
              <w:rPr>
                <w:rFonts w:eastAsiaTheme="minorEastAsia"/>
              </w:rPr>
              <w:t>used</w:t>
            </w:r>
            <w:proofErr w:type="spellEnd"/>
            <w:r w:rsidR="00845E07" w:rsidRPr="00EB187B">
              <w:rPr>
                <w:rFonts w:eastAsiaTheme="minorEastAsia"/>
              </w:rPr>
              <w:t xml:space="preserve"> </w:t>
            </w:r>
            <w:proofErr w:type="spellStart"/>
            <w:r w:rsidR="00845E07" w:rsidRPr="00EB187B">
              <w:rPr>
                <w:rFonts w:eastAsiaTheme="minorEastAsia"/>
              </w:rPr>
              <w:t>to</w:t>
            </w:r>
            <w:proofErr w:type="spellEnd"/>
            <w:r w:rsidR="00845E07" w:rsidRPr="00EB187B">
              <w:rPr>
                <w:rFonts w:eastAsiaTheme="minorEastAsia"/>
              </w:rPr>
              <w:t xml:space="preserve"> </w:t>
            </w:r>
            <w:proofErr w:type="spellStart"/>
            <w:r w:rsidR="00845E07" w:rsidRPr="00EB187B">
              <w:rPr>
                <w:rFonts w:eastAsiaTheme="minorEastAsia"/>
              </w:rPr>
              <w:t>actively</w:t>
            </w:r>
            <w:proofErr w:type="spellEnd"/>
            <w:r w:rsidR="00845E07" w:rsidRPr="00EB187B">
              <w:rPr>
                <w:rFonts w:eastAsiaTheme="minorEastAsia"/>
              </w:rPr>
              <w:t xml:space="preserve"> promote </w:t>
            </w:r>
            <w:proofErr w:type="spellStart"/>
            <w:r w:rsidR="00845E07" w:rsidRPr="00EB187B">
              <w:rPr>
                <w:rFonts w:eastAsiaTheme="minorEastAsia"/>
              </w:rPr>
              <w:t>activities</w:t>
            </w:r>
            <w:proofErr w:type="spellEnd"/>
            <w:r w:rsidR="00845E07" w:rsidRPr="00EB187B">
              <w:rPr>
                <w:rFonts w:eastAsiaTheme="minorEastAsia"/>
              </w:rPr>
              <w:t xml:space="preserve"> </w:t>
            </w:r>
            <w:proofErr w:type="spellStart"/>
            <w:r w:rsidR="00845E07" w:rsidRPr="00EB187B">
              <w:rPr>
                <w:rFonts w:eastAsiaTheme="minorEastAsia"/>
              </w:rPr>
              <w:t>which</w:t>
            </w:r>
            <w:proofErr w:type="spellEnd"/>
            <w:r w:rsidR="00845E07" w:rsidRPr="00EB187B">
              <w:rPr>
                <w:rFonts w:eastAsiaTheme="minorEastAsia"/>
              </w:rPr>
              <w:t xml:space="preserve"> </w:t>
            </w:r>
            <w:proofErr w:type="spellStart"/>
            <w:r w:rsidR="00845E07" w:rsidRPr="00EB187B">
              <w:rPr>
                <w:rFonts w:eastAsiaTheme="minorEastAsia"/>
              </w:rPr>
              <w:t>enable</w:t>
            </w:r>
            <w:proofErr w:type="spellEnd"/>
            <w:r w:rsidR="00845E07" w:rsidRPr="00EB187B">
              <w:rPr>
                <w:rFonts w:eastAsiaTheme="minorEastAsia"/>
              </w:rPr>
              <w:t xml:space="preserve"> </w:t>
            </w:r>
            <w:proofErr w:type="spellStart"/>
            <w:r w:rsidR="00845E07" w:rsidRPr="00EB187B">
              <w:rPr>
                <w:rFonts w:eastAsiaTheme="minorEastAsia"/>
              </w:rPr>
              <w:t>market-oriented</w:t>
            </w:r>
            <w:proofErr w:type="spellEnd"/>
            <w:r w:rsidR="00845E07" w:rsidRPr="00EB187B">
              <w:rPr>
                <w:rFonts w:eastAsiaTheme="minorEastAsia"/>
              </w:rPr>
              <w:t xml:space="preserve"> </w:t>
            </w:r>
            <w:proofErr w:type="spellStart"/>
            <w:r w:rsidR="00845E07" w:rsidRPr="00EB187B">
              <w:rPr>
                <w:rFonts w:eastAsiaTheme="minorEastAsia"/>
              </w:rPr>
              <w:t>benefits</w:t>
            </w:r>
            <w:proofErr w:type="spellEnd"/>
            <w:r w:rsidR="00845E07" w:rsidRPr="00EB187B">
              <w:rPr>
                <w:rFonts w:eastAsiaTheme="minorEastAsia"/>
              </w:rPr>
              <w:t xml:space="preserve"> </w:t>
            </w:r>
            <w:proofErr w:type="spellStart"/>
            <w:r w:rsidR="00845E07" w:rsidRPr="00EB187B">
              <w:rPr>
                <w:rFonts w:eastAsiaTheme="minorEastAsia"/>
              </w:rPr>
              <w:t>to</w:t>
            </w:r>
            <w:proofErr w:type="spellEnd"/>
            <w:r w:rsidR="00845E07" w:rsidRPr="00EB187B">
              <w:rPr>
                <w:rFonts w:eastAsiaTheme="minorEastAsia"/>
              </w:rPr>
              <w:t xml:space="preserve"> </w:t>
            </w:r>
            <w:proofErr w:type="spellStart"/>
            <w:r w:rsidR="00845E07" w:rsidRPr="00EB187B">
              <w:rPr>
                <w:rFonts w:eastAsiaTheme="minorEastAsia"/>
              </w:rPr>
              <w:t>organisations</w:t>
            </w:r>
            <w:proofErr w:type="spellEnd"/>
            <w:r w:rsidR="00845E07" w:rsidRPr="00EB187B">
              <w:rPr>
                <w:rFonts w:eastAsiaTheme="minorEastAsia"/>
              </w:rPr>
              <w:t xml:space="preserve"> </w:t>
            </w:r>
            <w:proofErr w:type="spellStart"/>
            <w:r w:rsidR="00845E07" w:rsidRPr="00EB187B">
              <w:rPr>
                <w:rFonts w:eastAsiaTheme="minorEastAsia"/>
              </w:rPr>
              <w:t>which</w:t>
            </w:r>
            <w:proofErr w:type="spellEnd"/>
            <w:r w:rsidR="00845E07" w:rsidRPr="00EB187B">
              <w:rPr>
                <w:rFonts w:eastAsiaTheme="minorEastAsia"/>
              </w:rPr>
              <w:t xml:space="preserve"> </w:t>
            </w:r>
            <w:proofErr w:type="spellStart"/>
            <w:r w:rsidR="00845E07" w:rsidRPr="00EB187B">
              <w:rPr>
                <w:rFonts w:eastAsiaTheme="minorEastAsia"/>
              </w:rPr>
              <w:t>are</w:t>
            </w:r>
            <w:proofErr w:type="spellEnd"/>
            <w:r w:rsidR="00845E07" w:rsidRPr="00EB187B">
              <w:rPr>
                <w:rFonts w:eastAsiaTheme="minorEastAsia"/>
              </w:rPr>
              <w:t xml:space="preserve"> </w:t>
            </w:r>
            <w:proofErr w:type="spellStart"/>
            <w:r w:rsidR="00845E07" w:rsidRPr="00EB187B">
              <w:rPr>
                <w:rFonts w:eastAsiaTheme="minorEastAsia"/>
              </w:rPr>
              <w:t>critical</w:t>
            </w:r>
            <w:proofErr w:type="spellEnd"/>
            <w:r w:rsidR="00845E07" w:rsidRPr="00EB187B">
              <w:rPr>
                <w:rFonts w:eastAsiaTheme="minorEastAsia"/>
              </w:rPr>
              <w:t xml:space="preserve"> </w:t>
            </w:r>
            <w:proofErr w:type="spellStart"/>
            <w:r w:rsidR="00845E07" w:rsidRPr="00EB187B">
              <w:rPr>
                <w:rFonts w:eastAsiaTheme="minorEastAsia"/>
              </w:rPr>
              <w:t>for</w:t>
            </w:r>
            <w:proofErr w:type="spellEnd"/>
            <w:r w:rsidR="00845E07" w:rsidRPr="00EB187B">
              <w:rPr>
                <w:rFonts w:eastAsiaTheme="minorEastAsia"/>
              </w:rPr>
              <w:t xml:space="preserve"> smarter territorial </w:t>
            </w:r>
            <w:proofErr w:type="spellStart"/>
            <w:r w:rsidR="00845E07" w:rsidRPr="00EB187B">
              <w:rPr>
                <w:rFonts w:eastAsiaTheme="minorEastAsia"/>
              </w:rPr>
              <w:t>specialisation</w:t>
            </w:r>
            <w:proofErr w:type="spellEnd"/>
            <w:r w:rsidR="00845E07" w:rsidRPr="00EB187B">
              <w:rPr>
                <w:rFonts w:eastAsiaTheme="minorEastAsia"/>
              </w:rPr>
              <w:t>.</w:t>
            </w:r>
            <w:r w:rsidR="00845E07" w:rsidRPr="00EB187B">
              <w:t xml:space="preserve"> Thus, </w:t>
            </w:r>
            <w:proofErr w:type="spellStart"/>
            <w:r w:rsidR="004C40B1">
              <w:t>e</w:t>
            </w:r>
            <w:r w:rsidR="00845E07" w:rsidRPr="00EB187B">
              <w:t>xchanges</w:t>
            </w:r>
            <w:proofErr w:type="spellEnd"/>
            <w:r w:rsidR="00845E07" w:rsidRPr="00EB187B">
              <w:t xml:space="preserve"> all </w:t>
            </w:r>
            <w:proofErr w:type="spellStart"/>
            <w:r w:rsidR="00845E07" w:rsidRPr="00EB187B">
              <w:t>across</w:t>
            </w:r>
            <w:proofErr w:type="spellEnd"/>
            <w:r w:rsidR="00845E07" w:rsidRPr="00EB187B">
              <w:t xml:space="preserve"> Europe </w:t>
            </w:r>
            <w:proofErr w:type="spellStart"/>
            <w:r w:rsidR="00845E07" w:rsidRPr="00EB187B">
              <w:t>were</w:t>
            </w:r>
            <w:proofErr w:type="spellEnd"/>
            <w:r w:rsidR="00845E07" w:rsidRPr="00EB187B">
              <w:t xml:space="preserve"> </w:t>
            </w:r>
            <w:proofErr w:type="spellStart"/>
            <w:r w:rsidR="00845E07" w:rsidRPr="00EB187B">
              <w:t>used</w:t>
            </w:r>
            <w:proofErr w:type="spellEnd"/>
            <w:r w:rsidR="00845E07" w:rsidRPr="00EB187B">
              <w:t xml:space="preserve"> </w:t>
            </w:r>
            <w:proofErr w:type="spellStart"/>
            <w:r w:rsidR="00845E07" w:rsidRPr="00EB187B">
              <w:t>to</w:t>
            </w:r>
            <w:proofErr w:type="spellEnd"/>
            <w:r w:rsidR="00845E07" w:rsidRPr="00EB187B">
              <w:t xml:space="preserve"> </w:t>
            </w:r>
            <w:proofErr w:type="spellStart"/>
            <w:r w:rsidR="00845E07" w:rsidRPr="00EB187B">
              <w:t>build</w:t>
            </w:r>
            <w:proofErr w:type="spellEnd"/>
            <w:r w:rsidR="00845E07" w:rsidRPr="00EB187B">
              <w:t xml:space="preserve"> </w:t>
            </w:r>
            <w:proofErr w:type="spellStart"/>
            <w:r w:rsidR="00845E07" w:rsidRPr="00EB187B">
              <w:t>and</w:t>
            </w:r>
            <w:proofErr w:type="spellEnd"/>
            <w:r w:rsidR="00845E07" w:rsidRPr="00EB187B">
              <w:t xml:space="preserve"> </w:t>
            </w:r>
            <w:proofErr w:type="spellStart"/>
            <w:r w:rsidR="00845E07" w:rsidRPr="00EB187B">
              <w:t>test</w:t>
            </w:r>
            <w:proofErr w:type="spellEnd"/>
            <w:r w:rsidR="00845E07" w:rsidRPr="00EB187B">
              <w:t xml:space="preserve"> a </w:t>
            </w:r>
            <w:proofErr w:type="spellStart"/>
            <w:r w:rsidR="00845E07" w:rsidRPr="00EB187B">
              <w:t>common</w:t>
            </w:r>
            <w:proofErr w:type="spellEnd"/>
            <w:r w:rsidR="00845E07" w:rsidRPr="00EB187B">
              <w:t xml:space="preserve"> </w:t>
            </w:r>
            <w:proofErr w:type="spellStart"/>
            <w:r w:rsidR="00845E07" w:rsidRPr="00EB187B">
              <w:t>model</w:t>
            </w:r>
            <w:proofErr w:type="spellEnd"/>
            <w:r w:rsidR="00845E07" w:rsidRPr="00EB187B">
              <w:t xml:space="preserve"> </w:t>
            </w:r>
            <w:proofErr w:type="spellStart"/>
            <w:r w:rsidR="00845E07" w:rsidRPr="00EB187B">
              <w:rPr>
                <w:rFonts w:eastAsiaTheme="minorEastAsia"/>
              </w:rPr>
              <w:t>to</w:t>
            </w:r>
            <w:proofErr w:type="spellEnd"/>
            <w:r w:rsidR="00845E07" w:rsidRPr="00EB187B">
              <w:rPr>
                <w:rFonts w:eastAsiaTheme="minorEastAsia"/>
              </w:rPr>
              <w:t xml:space="preserve"> promote transnational, </w:t>
            </w:r>
            <w:proofErr w:type="spellStart"/>
            <w:r w:rsidR="00845E07" w:rsidRPr="00EB187B">
              <w:rPr>
                <w:rFonts w:eastAsiaTheme="minorEastAsia"/>
              </w:rPr>
              <w:t>stakeholder-oriented</w:t>
            </w:r>
            <w:proofErr w:type="spellEnd"/>
            <w:r w:rsidR="00845E07" w:rsidRPr="00EB187B">
              <w:rPr>
                <w:rFonts w:eastAsiaTheme="minorEastAsia"/>
              </w:rPr>
              <w:t xml:space="preserve">, </w:t>
            </w:r>
            <w:proofErr w:type="spellStart"/>
            <w:r w:rsidR="00845E07" w:rsidRPr="00EB187B">
              <w:rPr>
                <w:rFonts w:eastAsiaTheme="minorEastAsia"/>
              </w:rPr>
              <w:t>policy-supporting</w:t>
            </w:r>
            <w:proofErr w:type="spellEnd"/>
            <w:r w:rsidR="00845E07" w:rsidRPr="00EB187B">
              <w:rPr>
                <w:rFonts w:eastAsiaTheme="minorEastAsia"/>
              </w:rPr>
              <w:t xml:space="preserve"> digital </w:t>
            </w:r>
            <w:proofErr w:type="spellStart"/>
            <w:r w:rsidR="00845E07" w:rsidRPr="00EB187B">
              <w:rPr>
                <w:rFonts w:eastAsiaTheme="minorEastAsia"/>
              </w:rPr>
              <w:t>transformation</w:t>
            </w:r>
            <w:proofErr w:type="spellEnd"/>
            <w:r w:rsidR="00845E07" w:rsidRPr="00EB187B">
              <w:rPr>
                <w:rFonts w:eastAsiaTheme="minorEastAsia"/>
              </w:rPr>
              <w:t xml:space="preserve"> </w:t>
            </w:r>
            <w:proofErr w:type="spellStart"/>
            <w:r w:rsidR="00845E07" w:rsidRPr="00EB187B">
              <w:rPr>
                <w:rFonts w:eastAsiaTheme="minorEastAsia"/>
              </w:rPr>
              <w:t>to</w:t>
            </w:r>
            <w:proofErr w:type="spellEnd"/>
            <w:r w:rsidR="00845E07" w:rsidRPr="00EB187B">
              <w:rPr>
                <w:rFonts w:eastAsiaTheme="minorEastAsia"/>
              </w:rPr>
              <w:t xml:space="preserve"> </w:t>
            </w:r>
            <w:proofErr w:type="spellStart"/>
            <w:r w:rsidR="00845E07" w:rsidRPr="00EB187B">
              <w:rPr>
                <w:rFonts w:eastAsiaTheme="minorEastAsia"/>
              </w:rPr>
              <w:t>inform</w:t>
            </w:r>
            <w:proofErr w:type="spellEnd"/>
            <w:r w:rsidR="00845E07" w:rsidRPr="00EB187B">
              <w:rPr>
                <w:rFonts w:eastAsiaTheme="minorEastAsia"/>
              </w:rPr>
              <w:t xml:space="preserve"> </w:t>
            </w:r>
            <w:proofErr w:type="spellStart"/>
            <w:r w:rsidR="00845E07" w:rsidRPr="00EB187B">
              <w:rPr>
                <w:rFonts w:eastAsiaTheme="minorEastAsia"/>
              </w:rPr>
              <w:t>long</w:t>
            </w:r>
            <w:proofErr w:type="spellEnd"/>
            <w:r w:rsidR="00845E07" w:rsidRPr="00EB187B">
              <w:rPr>
                <w:rFonts w:eastAsiaTheme="minorEastAsia"/>
              </w:rPr>
              <w:t xml:space="preserve">-term </w:t>
            </w:r>
            <w:proofErr w:type="spellStart"/>
            <w:r w:rsidR="00845E07" w:rsidRPr="00EB187B">
              <w:rPr>
                <w:rFonts w:eastAsiaTheme="minorEastAsia"/>
              </w:rPr>
              <w:t>planning</w:t>
            </w:r>
            <w:proofErr w:type="spellEnd"/>
            <w:r w:rsidR="00845E07" w:rsidRPr="00EB187B">
              <w:t>.</w:t>
            </w:r>
            <w:r w:rsidR="001B0CDF" w:rsidRPr="00EB187B">
              <w:t xml:space="preserve"> </w:t>
            </w:r>
            <w:proofErr w:type="spellStart"/>
            <w:r w:rsidR="00845E07" w:rsidRPr="00EB187B">
              <w:t>Discussion</w:t>
            </w:r>
            <w:proofErr w:type="spellEnd"/>
            <w:r w:rsidR="00845E07" w:rsidRPr="00EB187B">
              <w:t xml:space="preserve"> </w:t>
            </w:r>
            <w:proofErr w:type="spellStart"/>
            <w:r w:rsidR="00845E07" w:rsidRPr="00EB187B">
              <w:t>to</w:t>
            </w:r>
            <w:proofErr w:type="spellEnd"/>
            <w:r w:rsidR="00845E07" w:rsidRPr="00EB187B">
              <w:t xml:space="preserve"> </w:t>
            </w:r>
            <w:proofErr w:type="spellStart"/>
            <w:r w:rsidR="00845E07" w:rsidRPr="00EB187B">
              <w:t>create</w:t>
            </w:r>
            <w:proofErr w:type="spellEnd"/>
            <w:r w:rsidR="00845E07" w:rsidRPr="00EB187B">
              <w:t xml:space="preserve"> </w:t>
            </w:r>
            <w:proofErr w:type="spellStart"/>
            <w:r w:rsidR="00845E07" w:rsidRPr="00EB187B">
              <w:t>and</w:t>
            </w:r>
            <w:proofErr w:type="spellEnd"/>
            <w:r w:rsidR="00845E07" w:rsidRPr="00EB187B">
              <w:t xml:space="preserve"> </w:t>
            </w:r>
            <w:proofErr w:type="spellStart"/>
            <w:r w:rsidR="00845E07" w:rsidRPr="00EB187B">
              <w:t>foster</w:t>
            </w:r>
            <w:proofErr w:type="spellEnd"/>
            <w:r w:rsidR="00845E07" w:rsidRPr="00EB187B">
              <w:t xml:space="preserve"> </w:t>
            </w:r>
            <w:proofErr w:type="spellStart"/>
            <w:r w:rsidR="00845E07" w:rsidRPr="00EB187B">
              <w:t>future</w:t>
            </w:r>
            <w:proofErr w:type="spellEnd"/>
            <w:r w:rsidR="00845E07" w:rsidRPr="00EB187B">
              <w:t xml:space="preserve"> </w:t>
            </w:r>
            <w:proofErr w:type="spellStart"/>
            <w:r w:rsidR="00845E07" w:rsidRPr="00EB187B">
              <w:t>cooperation</w:t>
            </w:r>
            <w:proofErr w:type="spellEnd"/>
            <w:r w:rsidR="00845E07" w:rsidRPr="00EB187B">
              <w:t xml:space="preserve"> </w:t>
            </w:r>
            <w:proofErr w:type="spellStart"/>
            <w:r w:rsidR="00845E07" w:rsidRPr="00EB187B">
              <w:t>were</w:t>
            </w:r>
            <w:proofErr w:type="spellEnd"/>
            <w:r w:rsidR="00845E07" w:rsidRPr="00EB187B">
              <w:t xml:space="preserve"> </w:t>
            </w:r>
            <w:proofErr w:type="spellStart"/>
            <w:r w:rsidR="00845E07" w:rsidRPr="00EB187B">
              <w:t>developed</w:t>
            </w:r>
            <w:proofErr w:type="spellEnd"/>
            <w:r w:rsidR="00845E07" w:rsidRPr="00EB187B">
              <w:t xml:space="preserve"> in </w:t>
            </w:r>
            <w:proofErr w:type="spellStart"/>
            <w:r w:rsidR="00845E07" w:rsidRPr="00EB187B">
              <w:t>this</w:t>
            </w:r>
            <w:proofErr w:type="spellEnd"/>
            <w:r w:rsidR="00845E07" w:rsidRPr="00EB187B">
              <w:t xml:space="preserve"> </w:t>
            </w:r>
            <w:proofErr w:type="spellStart"/>
            <w:r w:rsidR="00845E07" w:rsidRPr="00EB187B">
              <w:t>report</w:t>
            </w:r>
            <w:proofErr w:type="spellEnd"/>
            <w:r w:rsidR="00845E07" w:rsidRPr="00EB187B">
              <w:t xml:space="preserve"> (</w:t>
            </w:r>
            <w:proofErr w:type="spellStart"/>
            <w:r w:rsidR="004C40B1">
              <w:t>enhancing</w:t>
            </w:r>
            <w:proofErr w:type="spellEnd"/>
            <w:r w:rsidR="00845E07" w:rsidRPr="00EB187B">
              <w:t xml:space="preserve"> </w:t>
            </w:r>
            <w:proofErr w:type="spellStart"/>
            <w:r w:rsidR="00845E07" w:rsidRPr="00EB187B">
              <w:t>the</w:t>
            </w:r>
            <w:proofErr w:type="spellEnd"/>
            <w:r w:rsidR="00845E07" w:rsidRPr="00EB187B">
              <w:t xml:space="preserve"> </w:t>
            </w:r>
            <w:proofErr w:type="spellStart"/>
            <w:r w:rsidR="00845E07" w:rsidRPr="00EB187B">
              <w:t>learning</w:t>
            </w:r>
            <w:proofErr w:type="spellEnd"/>
            <w:r w:rsidR="00845E07" w:rsidRPr="00EB187B">
              <w:t xml:space="preserve"> </w:t>
            </w:r>
            <w:proofErr w:type="spellStart"/>
            <w:r w:rsidR="00845E07" w:rsidRPr="00EB187B">
              <w:t>environment</w:t>
            </w:r>
            <w:proofErr w:type="spellEnd"/>
            <w:r w:rsidR="00845E07" w:rsidRPr="00EB187B">
              <w:t xml:space="preserve">, </w:t>
            </w:r>
            <w:proofErr w:type="spellStart"/>
            <w:r w:rsidR="00845E07" w:rsidRPr="00EB187B">
              <w:t>policymakers</w:t>
            </w:r>
            <w:proofErr w:type="spellEnd"/>
            <w:r w:rsidR="00845E07" w:rsidRPr="00EB187B">
              <w:t xml:space="preserve"> </w:t>
            </w:r>
            <w:proofErr w:type="spellStart"/>
            <w:r w:rsidR="00845E07" w:rsidRPr="00EB187B">
              <w:t>commitments</w:t>
            </w:r>
            <w:proofErr w:type="spellEnd"/>
            <w:r w:rsidR="00845E07" w:rsidRPr="00EB187B">
              <w:t xml:space="preserve">, </w:t>
            </w:r>
            <w:proofErr w:type="spellStart"/>
            <w:r w:rsidR="00F90850" w:rsidRPr="00EB187B">
              <w:t>markets</w:t>
            </w:r>
            <w:proofErr w:type="spellEnd"/>
            <w:r w:rsidR="00F90850" w:rsidRPr="00EB187B">
              <w:t xml:space="preserve"> </w:t>
            </w:r>
            <w:proofErr w:type="spellStart"/>
            <w:r w:rsidR="00F90850" w:rsidRPr="00EB187B">
              <w:t>needs</w:t>
            </w:r>
            <w:proofErr w:type="spellEnd"/>
            <w:r w:rsidR="00F90850" w:rsidRPr="00EB187B">
              <w:t xml:space="preserve"> </w:t>
            </w:r>
            <w:proofErr w:type="spellStart"/>
            <w:r w:rsidR="00F90850" w:rsidRPr="00EB187B">
              <w:t>and</w:t>
            </w:r>
            <w:proofErr w:type="spellEnd"/>
            <w:r w:rsidR="00F90850" w:rsidRPr="00EB187B">
              <w:t xml:space="preserve"> relevant </w:t>
            </w:r>
            <w:proofErr w:type="spellStart"/>
            <w:r w:rsidR="00F90850" w:rsidRPr="00EB187B">
              <w:t>technologies</w:t>
            </w:r>
            <w:proofErr w:type="spellEnd"/>
            <w:r w:rsidR="00F90850" w:rsidRPr="00EB187B">
              <w:t xml:space="preserve"> </w:t>
            </w:r>
            <w:proofErr w:type="spellStart"/>
            <w:r w:rsidR="00F90850" w:rsidRPr="00EB187B">
              <w:t>by</w:t>
            </w:r>
            <w:proofErr w:type="spellEnd"/>
            <w:r w:rsidR="00F90850" w:rsidRPr="00EB187B">
              <w:t xml:space="preserve"> </w:t>
            </w:r>
            <w:proofErr w:type="spellStart"/>
            <w:r w:rsidR="00F90850" w:rsidRPr="00EB187B">
              <w:t>developing</w:t>
            </w:r>
            <w:proofErr w:type="spellEnd"/>
            <w:r w:rsidR="00F90850" w:rsidRPr="00EB187B">
              <w:t xml:space="preserve"> </w:t>
            </w:r>
            <w:proofErr w:type="spellStart"/>
            <w:r w:rsidR="00F90850" w:rsidRPr="00EB187B">
              <w:t>infrastructures</w:t>
            </w:r>
            <w:proofErr w:type="spellEnd"/>
            <w:r w:rsidR="00F90850" w:rsidRPr="00EB187B">
              <w:t xml:space="preserve">, </w:t>
            </w:r>
            <w:proofErr w:type="spellStart"/>
            <w:r w:rsidR="00F90850" w:rsidRPr="00EB187B">
              <w:t>strategies</w:t>
            </w:r>
            <w:proofErr w:type="spellEnd"/>
            <w:r w:rsidR="00F90850" w:rsidRPr="00EB187B">
              <w:t xml:space="preserve">, </w:t>
            </w:r>
            <w:proofErr w:type="spellStart"/>
            <w:r w:rsidR="00F90850" w:rsidRPr="00EB187B">
              <w:t>support</w:t>
            </w:r>
            <w:r w:rsidR="004C40B1">
              <w:t>ing</w:t>
            </w:r>
            <w:proofErr w:type="spellEnd"/>
            <w:r w:rsidR="00F90850" w:rsidRPr="00EB187B">
              <w:t xml:space="preserve"> DIHs </w:t>
            </w:r>
            <w:proofErr w:type="spellStart"/>
            <w:r w:rsidR="00F90850" w:rsidRPr="00EB187B">
              <w:t>operations</w:t>
            </w:r>
            <w:proofErr w:type="spellEnd"/>
            <w:r w:rsidR="00F90850" w:rsidRPr="00EB187B">
              <w:t xml:space="preserve"> </w:t>
            </w:r>
            <w:proofErr w:type="spellStart"/>
            <w:r w:rsidR="00F90850" w:rsidRPr="00EB187B">
              <w:t>and</w:t>
            </w:r>
            <w:proofErr w:type="spellEnd"/>
            <w:r w:rsidR="00F90850" w:rsidRPr="00EB187B">
              <w:t xml:space="preserve"> </w:t>
            </w:r>
            <w:proofErr w:type="spellStart"/>
            <w:r w:rsidR="004C40B1">
              <w:t>m</w:t>
            </w:r>
            <w:r w:rsidR="00F90850" w:rsidRPr="00EB187B">
              <w:t>arket</w:t>
            </w:r>
            <w:proofErr w:type="spellEnd"/>
            <w:r w:rsidR="00F90850" w:rsidRPr="00EB187B">
              <w:t xml:space="preserve"> </w:t>
            </w:r>
            <w:proofErr w:type="spellStart"/>
            <w:r w:rsidR="004C40B1">
              <w:t>a</w:t>
            </w:r>
            <w:r w:rsidR="00F90850" w:rsidRPr="00EB187B">
              <w:t>ctivities</w:t>
            </w:r>
            <w:proofErr w:type="spellEnd"/>
            <w:r w:rsidR="00F90850" w:rsidRPr="00EB187B">
              <w:t xml:space="preserve">). </w:t>
            </w:r>
          </w:p>
        </w:tc>
      </w:tr>
    </w:tbl>
    <w:p w14:paraId="513A8B87" w14:textId="77777777" w:rsidR="007B6FAA" w:rsidRDefault="007B6FAA" w:rsidP="00585427">
      <w:pPr>
        <w:pStyle w:val="CE-StandardText"/>
        <w:spacing w:line="276" w:lineRule="auto"/>
        <w:rPr>
          <w:lang w:val="en-GB" w:eastAsia="de-AT"/>
        </w:rPr>
      </w:pPr>
    </w:p>
    <w:tbl>
      <w:tblPr>
        <w:tblStyle w:val="CE-Table2"/>
        <w:tblW w:w="9498" w:type="dxa"/>
        <w:tblInd w:w="108" w:type="dxa"/>
        <w:tblLook w:val="0420" w:firstRow="1" w:lastRow="0" w:firstColumn="0" w:lastColumn="0" w:noHBand="0" w:noVBand="1"/>
      </w:tblPr>
      <w:tblGrid>
        <w:gridCol w:w="9498"/>
      </w:tblGrid>
      <w:tr w:rsidR="00F102B2" w:rsidRPr="002A65F2" w14:paraId="1339FCDB" w14:textId="77777777" w:rsidTr="005B3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498" w:type="dxa"/>
            <w:tcMar>
              <w:top w:w="170" w:type="dxa"/>
              <w:bottom w:w="113" w:type="dxa"/>
            </w:tcMar>
          </w:tcPr>
          <w:p w14:paraId="4E07905C" w14:textId="77777777" w:rsidR="00F102B2" w:rsidRPr="007B6FAA" w:rsidRDefault="00F102B2" w:rsidP="00585427">
            <w:pPr>
              <w:pStyle w:val="CE-StandardText"/>
              <w:spacing w:line="276" w:lineRule="auto"/>
              <w:jc w:val="left"/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</w:pPr>
            <w:r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NUTS region(s) concerned by the strategy/action plan (relevant NUTS level)</w:t>
            </w:r>
          </w:p>
        </w:tc>
      </w:tr>
      <w:tr w:rsidR="00F102B2" w:rsidRPr="002A65F2" w14:paraId="487B2FAF" w14:textId="77777777" w:rsidTr="003D0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7"/>
        </w:trPr>
        <w:tc>
          <w:tcPr>
            <w:tcW w:w="9498" w:type="dxa"/>
            <w:shd w:val="clear" w:color="auto" w:fill="E4E7E7" w:themeFill="accent1" w:themeFillTint="33"/>
            <w:tcMar>
              <w:top w:w="170" w:type="dxa"/>
              <w:bottom w:w="113" w:type="dxa"/>
            </w:tcMar>
          </w:tcPr>
          <w:p w14:paraId="7CD58B4C" w14:textId="77777777" w:rsidR="00167B89" w:rsidRPr="000D5315" w:rsidRDefault="00167B89" w:rsidP="000D5315">
            <w:pPr>
              <w:ind w:left="0"/>
            </w:pPr>
            <w:r w:rsidRPr="000D5315">
              <w:lastRenderedPageBreak/>
              <w:t>CUAS – AT21, Kärnten (NUTS 2)</w:t>
            </w:r>
          </w:p>
          <w:p w14:paraId="274DD660" w14:textId="77777777" w:rsidR="00167B89" w:rsidRPr="000D5315" w:rsidRDefault="00167B89" w:rsidP="000D5315">
            <w:pPr>
              <w:ind w:left="0"/>
            </w:pPr>
            <w:r w:rsidRPr="000D5315">
              <w:t>FB – AT11, Burgenland (NUTS 2)</w:t>
            </w:r>
          </w:p>
          <w:p w14:paraId="7025ECC6" w14:textId="77777777" w:rsidR="00167B89" w:rsidRPr="000D5315" w:rsidRDefault="00167B89" w:rsidP="000D5315">
            <w:pPr>
              <w:ind w:left="0"/>
            </w:pPr>
            <w:proofErr w:type="spellStart"/>
            <w:r w:rsidRPr="000D5315">
              <w:t>Bwcon</w:t>
            </w:r>
            <w:proofErr w:type="spellEnd"/>
            <w:r w:rsidRPr="000D5315">
              <w:t xml:space="preserve"> – DE11, Stuttgart (NUTS 2)</w:t>
            </w:r>
          </w:p>
          <w:p w14:paraId="79F96834" w14:textId="77777777" w:rsidR="00167B89" w:rsidRPr="000D5315" w:rsidRDefault="00167B89" w:rsidP="000D5315">
            <w:pPr>
              <w:ind w:left="0"/>
            </w:pPr>
            <w:r w:rsidRPr="000D5315">
              <w:t>Fraunhofer IWU – DED4, Chemnitz (NUTS 2)</w:t>
            </w:r>
          </w:p>
          <w:p w14:paraId="701F91E4" w14:textId="77777777" w:rsidR="00167B89" w:rsidRPr="000D5315" w:rsidRDefault="00167B89" w:rsidP="000D5315">
            <w:pPr>
              <w:ind w:left="0"/>
            </w:pPr>
            <w:proofErr w:type="spellStart"/>
            <w:r w:rsidRPr="000D5315">
              <w:t>Intellimech</w:t>
            </w:r>
            <w:proofErr w:type="spellEnd"/>
            <w:r w:rsidRPr="000D5315">
              <w:t xml:space="preserve"> – ITC4, </w:t>
            </w:r>
            <w:proofErr w:type="spellStart"/>
            <w:r w:rsidRPr="000D5315">
              <w:t>Lombardia</w:t>
            </w:r>
            <w:proofErr w:type="spellEnd"/>
            <w:r w:rsidRPr="000D5315">
              <w:t xml:space="preserve"> (NUTS 2)</w:t>
            </w:r>
          </w:p>
          <w:p w14:paraId="062CD38A" w14:textId="77777777" w:rsidR="00167B89" w:rsidRPr="000D5315" w:rsidRDefault="00167B89" w:rsidP="000D5315">
            <w:pPr>
              <w:ind w:left="0"/>
            </w:pPr>
            <w:proofErr w:type="spellStart"/>
            <w:r w:rsidRPr="000D5315">
              <w:t>Ecipa</w:t>
            </w:r>
            <w:proofErr w:type="spellEnd"/>
            <w:r w:rsidRPr="000D5315">
              <w:t xml:space="preserve"> – ITH3, Veneto (NUTS 2)</w:t>
            </w:r>
          </w:p>
          <w:p w14:paraId="00BC046B" w14:textId="77777777" w:rsidR="00167B89" w:rsidRPr="000D5315" w:rsidRDefault="00167B89" w:rsidP="000D5315">
            <w:pPr>
              <w:ind w:left="0"/>
            </w:pPr>
            <w:r w:rsidRPr="000D5315">
              <w:t xml:space="preserve">KPT – PL21, </w:t>
            </w:r>
            <w:proofErr w:type="spellStart"/>
            <w:r w:rsidRPr="000D5315">
              <w:t>Malopolskie</w:t>
            </w:r>
            <w:proofErr w:type="spellEnd"/>
            <w:r w:rsidRPr="000D5315">
              <w:t xml:space="preserve"> (NUTS 2)</w:t>
            </w:r>
          </w:p>
          <w:p w14:paraId="48022196" w14:textId="77777777" w:rsidR="00167B89" w:rsidRPr="000D5315" w:rsidRDefault="00167B89" w:rsidP="000D5315">
            <w:pPr>
              <w:ind w:left="0"/>
            </w:pPr>
            <w:r w:rsidRPr="000D5315">
              <w:t xml:space="preserve">TECOS – SI01, </w:t>
            </w:r>
            <w:proofErr w:type="spellStart"/>
            <w:r w:rsidRPr="000D5315">
              <w:t>Vzhodna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Slovenija</w:t>
            </w:r>
            <w:proofErr w:type="spellEnd"/>
            <w:r w:rsidRPr="000D5315">
              <w:t xml:space="preserve"> (NUTS 2)</w:t>
            </w:r>
          </w:p>
          <w:p w14:paraId="14CF517C" w14:textId="77777777" w:rsidR="00167B89" w:rsidRPr="000D5315" w:rsidRDefault="00167B89" w:rsidP="000D5315">
            <w:pPr>
              <w:ind w:left="0"/>
            </w:pPr>
            <w:r w:rsidRPr="000D5315">
              <w:t xml:space="preserve">PBN – HU22, </w:t>
            </w:r>
            <w:proofErr w:type="spellStart"/>
            <w:r w:rsidRPr="000D5315">
              <w:t>Nyugat-Dunántúl</w:t>
            </w:r>
            <w:proofErr w:type="spellEnd"/>
            <w:r w:rsidRPr="000D5315">
              <w:t xml:space="preserve"> (NUTS 2)</w:t>
            </w:r>
          </w:p>
          <w:p w14:paraId="3419450F" w14:textId="28875370" w:rsidR="00F102B2" w:rsidRPr="00805D51" w:rsidRDefault="000D5315" w:rsidP="007336AF">
            <w:pPr>
              <w:ind w:left="0"/>
            </w:pPr>
            <w:proofErr w:type="spellStart"/>
            <w:r>
              <w:t>Croatian</w:t>
            </w:r>
            <w:proofErr w:type="spellEnd"/>
            <w:r>
              <w:t xml:space="preserve"> </w:t>
            </w:r>
            <w:proofErr w:type="spellStart"/>
            <w:r>
              <w:t>Chamber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Economy -</w:t>
            </w:r>
            <w:r w:rsidR="00167B89" w:rsidRPr="000D5315">
              <w:t xml:space="preserve"> </w:t>
            </w:r>
            <w:proofErr w:type="spellStart"/>
            <w:r w:rsidR="00167B89" w:rsidRPr="000D5315">
              <w:t>Varaždin</w:t>
            </w:r>
            <w:proofErr w:type="spellEnd"/>
            <w:r w:rsidR="00167B89" w:rsidRPr="000D5315">
              <w:t xml:space="preserve">- HR04, </w:t>
            </w:r>
            <w:proofErr w:type="spellStart"/>
            <w:r w:rsidR="00167B89" w:rsidRPr="000D5315">
              <w:t>Kontinentalna</w:t>
            </w:r>
            <w:proofErr w:type="spellEnd"/>
            <w:r w:rsidR="00167B89" w:rsidRPr="000D5315">
              <w:t xml:space="preserve"> </w:t>
            </w:r>
            <w:proofErr w:type="spellStart"/>
            <w:r w:rsidR="00167B89" w:rsidRPr="000D5315">
              <w:t>Hrvatska</w:t>
            </w:r>
            <w:proofErr w:type="spellEnd"/>
            <w:r w:rsidR="00167B89" w:rsidRPr="000D5315">
              <w:t xml:space="preserve"> (NUTS 2)</w:t>
            </w:r>
          </w:p>
        </w:tc>
      </w:tr>
    </w:tbl>
    <w:p w14:paraId="38E1213E" w14:textId="77777777" w:rsidR="00F102B2" w:rsidRDefault="00F102B2" w:rsidP="00585427">
      <w:pPr>
        <w:pStyle w:val="CE-StandardText"/>
        <w:spacing w:line="276" w:lineRule="auto"/>
        <w:rPr>
          <w:lang w:val="en-GB" w:eastAsia="de-AT"/>
        </w:rPr>
      </w:pPr>
    </w:p>
    <w:tbl>
      <w:tblPr>
        <w:tblStyle w:val="CE-Table2"/>
        <w:tblW w:w="9498" w:type="dxa"/>
        <w:tblInd w:w="108" w:type="dxa"/>
        <w:tblLook w:val="0420" w:firstRow="1" w:lastRow="0" w:firstColumn="0" w:lastColumn="0" w:noHBand="0" w:noVBand="1"/>
      </w:tblPr>
      <w:tblGrid>
        <w:gridCol w:w="9498"/>
      </w:tblGrid>
      <w:tr w:rsidR="008C68CF" w:rsidRPr="002A65F2" w14:paraId="3A136DA5" w14:textId="77777777" w:rsidTr="005B3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498" w:type="dxa"/>
            <w:tcMar>
              <w:top w:w="170" w:type="dxa"/>
              <w:bottom w:w="113" w:type="dxa"/>
            </w:tcMar>
          </w:tcPr>
          <w:p w14:paraId="2FC52B1B" w14:textId="77777777" w:rsidR="008C68CF" w:rsidRPr="007B6FAA" w:rsidRDefault="00CA5EA6" w:rsidP="00585427">
            <w:pPr>
              <w:pStyle w:val="CE-StandardText"/>
              <w:spacing w:line="276" w:lineRule="auto"/>
              <w:jc w:val="left"/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</w:pPr>
            <w:r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Expected i</w:t>
            </w:r>
            <w:r w:rsidR="008C68CF" w:rsidRPr="008C68CF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mpact and benefits of the </w:t>
            </w:r>
            <w:r w:rsidR="00EA5FC7" w:rsidRPr="007B6FAA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strateg</w:t>
            </w:r>
            <w:r w:rsidR="00EA5FC7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y/</w:t>
            </w:r>
            <w:r w:rsidR="00EA5FC7" w:rsidRPr="007B6FAA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action plan</w:t>
            </w:r>
            <w:r w:rsidR="00EA5FC7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 </w:t>
            </w:r>
            <w:r w:rsidR="008C68CF" w:rsidRPr="008C68CF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for the concerned territories and target groups</w:t>
            </w:r>
          </w:p>
        </w:tc>
      </w:tr>
      <w:tr w:rsidR="008C68CF" w:rsidRPr="002A65F2" w14:paraId="2DD63B8D" w14:textId="77777777" w:rsidTr="00C81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85"/>
        </w:trPr>
        <w:tc>
          <w:tcPr>
            <w:tcW w:w="9498" w:type="dxa"/>
            <w:shd w:val="clear" w:color="auto" w:fill="E4E7E7" w:themeFill="accent1" w:themeFillTint="33"/>
            <w:tcMar>
              <w:top w:w="170" w:type="dxa"/>
              <w:bottom w:w="113" w:type="dxa"/>
            </w:tcMar>
          </w:tcPr>
          <w:p w14:paraId="26232885" w14:textId="27E51F93" w:rsidR="008C68CF" w:rsidRPr="007336AF" w:rsidRDefault="007336AF" w:rsidP="007336AF">
            <w:pPr>
              <w:ind w:left="0"/>
              <w:rPr>
                <w:highlight w:val="yellow"/>
                <w:lang w:val="en-US"/>
              </w:rPr>
            </w:pPr>
            <w:r>
              <w:t>T</w:t>
            </w:r>
            <w:r w:rsidR="00EB187B" w:rsidRPr="00EB187B">
              <w:t xml:space="preserve">he </w:t>
            </w:r>
            <w:proofErr w:type="spellStart"/>
            <w:r w:rsidR="00EB187B" w:rsidRPr="00EB187B">
              <w:t>Blueprint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is</w:t>
            </w:r>
            <w:proofErr w:type="spellEnd"/>
            <w:r w:rsidR="00EB187B" w:rsidRPr="00EB187B">
              <w:t xml:space="preserve"> a </w:t>
            </w:r>
            <w:proofErr w:type="spellStart"/>
            <w:r w:rsidR="00EB187B" w:rsidRPr="00EB187B">
              <w:t>complete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summary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of</w:t>
            </w:r>
            <w:proofErr w:type="spellEnd"/>
            <w:r w:rsidR="00EB187B" w:rsidRPr="00EB187B">
              <w:t xml:space="preserve"> all </w:t>
            </w:r>
            <w:proofErr w:type="spellStart"/>
            <w:r w:rsidR="00EB187B" w:rsidRPr="00EB187B">
              <w:t>project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partner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activity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results</w:t>
            </w:r>
            <w:proofErr w:type="spellEnd"/>
            <w:r w:rsidR="002133D2">
              <w:t xml:space="preserve">. </w:t>
            </w:r>
            <w:proofErr w:type="spellStart"/>
            <w:r w:rsidR="002133D2">
              <w:t>I</w:t>
            </w:r>
            <w:r w:rsidR="00EB187B" w:rsidRPr="00EB187B">
              <w:t>t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creates</w:t>
            </w:r>
            <w:proofErr w:type="spellEnd"/>
            <w:r w:rsidR="00EB187B" w:rsidRPr="00EB187B">
              <w:t xml:space="preserve"> a strong </w:t>
            </w:r>
            <w:proofErr w:type="spellStart"/>
            <w:r w:rsidR="00EB187B" w:rsidRPr="00EB187B">
              <w:t>overview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which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connects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the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needs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analysis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completed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by</w:t>
            </w:r>
            <w:proofErr w:type="spellEnd"/>
            <w:r w:rsidR="00EB187B" w:rsidRPr="00EB187B">
              <w:t xml:space="preserve"> Partners at </w:t>
            </w:r>
            <w:proofErr w:type="spellStart"/>
            <w:r w:rsidR="00EB187B" w:rsidRPr="00EB187B">
              <w:t>the</w:t>
            </w:r>
            <w:proofErr w:type="spellEnd"/>
            <w:r w:rsidR="00EB187B" w:rsidRPr="00EB187B">
              <w:t xml:space="preserve"> start </w:t>
            </w:r>
            <w:proofErr w:type="spellStart"/>
            <w:r w:rsidR="00EB187B" w:rsidRPr="00EB187B">
              <w:t>of</w:t>
            </w:r>
            <w:proofErr w:type="spellEnd"/>
            <w:r w:rsidR="00EB187B" w:rsidRPr="00EB187B">
              <w:t xml:space="preserve"> S3HubsinCE, </w:t>
            </w:r>
            <w:proofErr w:type="spellStart"/>
            <w:r w:rsidR="00EB187B" w:rsidRPr="00EB187B">
              <w:t>to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the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tangible</w:t>
            </w:r>
            <w:proofErr w:type="spellEnd"/>
            <w:r w:rsidR="00EB187B" w:rsidRPr="00EB187B">
              <w:t xml:space="preserve">, </w:t>
            </w:r>
            <w:proofErr w:type="spellStart"/>
            <w:r w:rsidR="00EB187B" w:rsidRPr="00EB187B">
              <w:t>evidence-based</w:t>
            </w:r>
            <w:proofErr w:type="spellEnd"/>
            <w:r w:rsidR="00EB187B" w:rsidRPr="00EB187B">
              <w:t xml:space="preserve"> Digital Innovation Hub Pilot </w:t>
            </w:r>
            <w:proofErr w:type="spellStart"/>
            <w:r w:rsidR="00EB187B" w:rsidRPr="00EB187B">
              <w:t>programme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developed</w:t>
            </w:r>
            <w:proofErr w:type="spellEnd"/>
            <w:r w:rsidR="00EB187B" w:rsidRPr="00EB187B">
              <w:t xml:space="preserve"> in </w:t>
            </w:r>
            <w:proofErr w:type="spellStart"/>
            <w:r w:rsidR="00EB187B" w:rsidRPr="00EB187B">
              <w:t>the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project</w:t>
            </w:r>
            <w:proofErr w:type="spellEnd"/>
            <w:r w:rsidR="00EB187B" w:rsidRPr="00EB187B">
              <w:t xml:space="preserve">, </w:t>
            </w:r>
            <w:proofErr w:type="spellStart"/>
            <w:r w:rsidR="00EB187B" w:rsidRPr="00EB187B">
              <w:t>to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the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development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of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future-oriented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next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steps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to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sustain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the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model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to</w:t>
            </w:r>
            <w:proofErr w:type="spellEnd"/>
            <w:r w:rsidR="00EB187B" w:rsidRPr="00EB187B">
              <w:t xml:space="preserve"> promote Central European RIS3 Excellence. This </w:t>
            </w:r>
            <w:proofErr w:type="spellStart"/>
            <w:r w:rsidR="00EB187B" w:rsidRPr="00EB187B">
              <w:t>document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is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first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directed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towards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the</w:t>
            </w:r>
            <w:proofErr w:type="spellEnd"/>
            <w:r w:rsidR="00EB187B" w:rsidRPr="00EB187B">
              <w:t xml:space="preserve"> Partner </w:t>
            </w:r>
            <w:proofErr w:type="spellStart"/>
            <w:r w:rsidR="00EB187B" w:rsidRPr="00EB187B">
              <w:t>Consortium</w:t>
            </w:r>
            <w:proofErr w:type="spellEnd"/>
            <w:r w:rsidR="00EB187B" w:rsidRPr="00EB187B">
              <w:t xml:space="preserve">, </w:t>
            </w:r>
            <w:proofErr w:type="spellStart"/>
            <w:r w:rsidR="00EB187B" w:rsidRPr="00EB187B">
              <w:t>who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wants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to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learn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how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to</w:t>
            </w:r>
            <w:proofErr w:type="spellEnd"/>
            <w:r w:rsidR="00EB187B" w:rsidRPr="00EB187B">
              <w:t xml:space="preserve"> promote an </w:t>
            </w:r>
            <w:proofErr w:type="spellStart"/>
            <w:r w:rsidR="00EB187B" w:rsidRPr="00EB187B">
              <w:t>efficient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connected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network</w:t>
            </w:r>
            <w:proofErr w:type="spellEnd"/>
            <w:r w:rsidR="00EB187B" w:rsidRPr="00EB187B">
              <w:t xml:space="preserve"> </w:t>
            </w:r>
            <w:proofErr w:type="spellStart"/>
            <w:r w:rsidR="00EB187B" w:rsidRPr="00EB187B">
              <w:t>of</w:t>
            </w:r>
            <w:proofErr w:type="spellEnd"/>
            <w:r w:rsidR="00EB187B" w:rsidRPr="00EB187B">
              <w:t xml:space="preserve"> Digital </w:t>
            </w:r>
            <w:r w:rsidR="00EB187B" w:rsidRPr="001B5831">
              <w:t>Innovation Hubs</w:t>
            </w:r>
            <w:r>
              <w:t xml:space="preserve"> but </w:t>
            </w:r>
            <w:r w:rsidR="00EB187B" w:rsidRPr="001B5831">
              <w:t xml:space="preserve">also </w:t>
            </w:r>
            <w:proofErr w:type="spellStart"/>
            <w:r w:rsidR="00EB187B" w:rsidRPr="001B5831">
              <w:t>aimed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to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be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spread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to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the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stakeholders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involved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indirectly</w:t>
            </w:r>
            <w:proofErr w:type="spellEnd"/>
            <w:r w:rsidR="00EB187B" w:rsidRPr="001B5831">
              <w:t xml:space="preserve"> in </w:t>
            </w:r>
            <w:proofErr w:type="spellStart"/>
            <w:r w:rsidR="00EB187B" w:rsidRPr="001B5831">
              <w:t>the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project</w:t>
            </w:r>
            <w:proofErr w:type="spellEnd"/>
            <w:r w:rsidR="00EB187B" w:rsidRPr="001B5831">
              <w:t xml:space="preserve">. This </w:t>
            </w:r>
            <w:proofErr w:type="spellStart"/>
            <w:r w:rsidR="00EB187B" w:rsidRPr="001B5831">
              <w:t>document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serves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as</w:t>
            </w:r>
            <w:proofErr w:type="spellEnd"/>
            <w:r w:rsidR="00EB187B" w:rsidRPr="001B5831">
              <w:t xml:space="preserve"> a </w:t>
            </w:r>
            <w:proofErr w:type="spellStart"/>
            <w:r w:rsidR="00EB187B" w:rsidRPr="001B5831">
              <w:t>foundation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for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further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reflections</w:t>
            </w:r>
            <w:proofErr w:type="spellEnd"/>
            <w:r w:rsidR="00EB187B" w:rsidRPr="001B5831">
              <w:t xml:space="preserve"> on </w:t>
            </w:r>
            <w:proofErr w:type="spellStart"/>
            <w:r w:rsidR="00EB187B" w:rsidRPr="001B5831">
              <w:t>the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success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of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the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project’s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strategic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vision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and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navigation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crew’s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specific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objectives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to</w:t>
            </w:r>
            <w:proofErr w:type="spellEnd"/>
            <w:r w:rsidR="00EB187B" w:rsidRPr="001B5831">
              <w:t xml:space="preserve"> bring </w:t>
            </w:r>
            <w:proofErr w:type="spellStart"/>
            <w:r w:rsidR="00EB187B" w:rsidRPr="001B5831">
              <w:t>value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to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the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stakeholders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critical</w:t>
            </w:r>
            <w:proofErr w:type="spellEnd"/>
            <w:r w:rsidR="00EB187B" w:rsidRPr="001B5831">
              <w:t xml:space="preserve"> </w:t>
            </w:r>
            <w:proofErr w:type="spellStart"/>
            <w:r w:rsidR="00EB187B" w:rsidRPr="001B5831">
              <w:t>to</w:t>
            </w:r>
            <w:proofErr w:type="spellEnd"/>
            <w:r w:rsidR="00EB187B" w:rsidRPr="001B5831">
              <w:t xml:space="preserve"> RIS3 </w:t>
            </w:r>
            <w:proofErr w:type="spellStart"/>
            <w:r w:rsidR="00EB187B" w:rsidRPr="001B5831">
              <w:t>implementation</w:t>
            </w:r>
            <w:proofErr w:type="spellEnd"/>
            <w:r w:rsidR="00EB187B" w:rsidRPr="001B5831">
              <w:t>.</w:t>
            </w:r>
            <w:r w:rsidR="001B5831" w:rsidRPr="001B5831"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  <w:lang w:val="en-US" w:eastAsia="fr-FR"/>
              </w:rPr>
              <w:t xml:space="preserve"> </w:t>
            </w:r>
            <w:proofErr w:type="spellStart"/>
            <w:r w:rsidR="001B5831" w:rsidRPr="001B5831">
              <w:rPr>
                <w:lang w:val="en-US"/>
              </w:rPr>
              <w:t xml:space="preserve">Partners </w:t>
            </w:r>
            <w:proofErr w:type="spellEnd"/>
            <w:r w:rsidR="001B5831" w:rsidRPr="001B5831">
              <w:rPr>
                <w:lang w:val="en-US"/>
              </w:rPr>
              <w:t>and s</w:t>
            </w:r>
            <w:r w:rsidR="001B5831" w:rsidRPr="001B5831">
              <w:rPr>
                <w:lang w:val="en-US"/>
              </w:rPr>
              <w:t>takeholder ecosystem gained new and committed cooperation partners</w:t>
            </w:r>
            <w:r w:rsidR="001B5831" w:rsidRPr="001B5831">
              <w:rPr>
                <w:lang w:val="en-US"/>
              </w:rPr>
              <w:t xml:space="preserve"> (</w:t>
            </w:r>
            <w:proofErr w:type="spellStart"/>
            <w:r w:rsidR="001B5831" w:rsidRPr="001B5831">
              <w:rPr>
                <w:lang w:val="en-US"/>
              </w:rPr>
              <w:t>eg.</w:t>
            </w:r>
            <w:proofErr w:type="spellEnd"/>
            <w:r w:rsidR="001B5831" w:rsidRPr="001B5831">
              <w:rPr>
                <w:lang w:val="en-US"/>
              </w:rPr>
              <w:t xml:space="preserve"> </w:t>
            </w:r>
            <w:r w:rsidR="001B5831" w:rsidRPr="001B5831">
              <w:rPr>
                <w:lang w:val="en-US"/>
              </w:rPr>
              <w:t xml:space="preserve">Austrian </w:t>
            </w:r>
            <w:proofErr w:type="spellStart"/>
            <w:r w:rsidR="001B5831" w:rsidRPr="001B5831">
              <w:rPr>
                <w:lang w:val="en-US"/>
              </w:rPr>
              <w:t>CiSMAT</w:t>
            </w:r>
            <w:proofErr w:type="spellEnd"/>
            <w:r w:rsidR="001B5831" w:rsidRPr="001B5831">
              <w:rPr>
                <w:lang w:val="en-US"/>
              </w:rPr>
              <w:t xml:space="preserve"> institute </w:t>
            </w:r>
            <w:r w:rsidR="001B5831" w:rsidRPr="001B5831">
              <w:rPr>
                <w:lang w:val="en-US"/>
              </w:rPr>
              <w:t>&amp;</w:t>
            </w:r>
            <w:r w:rsidR="001B5831" w:rsidRPr="001B5831">
              <w:rPr>
                <w:lang w:val="en-US"/>
              </w:rPr>
              <w:t xml:space="preserve"> smart³ grew</w:t>
            </w:r>
            <w:r w:rsidR="001B5831" w:rsidRPr="001B5831">
              <w:rPr>
                <w:lang w:val="en-US"/>
              </w:rPr>
              <w:t>).</w:t>
            </w:r>
          </w:p>
        </w:tc>
      </w:tr>
    </w:tbl>
    <w:p w14:paraId="0EB763C5" w14:textId="77777777" w:rsidR="008C68CF" w:rsidRDefault="008C68CF" w:rsidP="00585427">
      <w:pPr>
        <w:pStyle w:val="CE-StandardText"/>
        <w:spacing w:line="276" w:lineRule="auto"/>
        <w:rPr>
          <w:lang w:val="en-GB" w:eastAsia="de-AT"/>
        </w:rPr>
      </w:pPr>
    </w:p>
    <w:tbl>
      <w:tblPr>
        <w:tblStyle w:val="CE-Table2"/>
        <w:tblW w:w="9498" w:type="dxa"/>
        <w:tblInd w:w="108" w:type="dxa"/>
        <w:tblLook w:val="0420" w:firstRow="1" w:lastRow="0" w:firstColumn="0" w:lastColumn="0" w:noHBand="0" w:noVBand="1"/>
      </w:tblPr>
      <w:tblGrid>
        <w:gridCol w:w="9498"/>
      </w:tblGrid>
      <w:tr w:rsidR="008C68CF" w:rsidRPr="002A65F2" w14:paraId="0FF9E4A0" w14:textId="77777777" w:rsidTr="005B3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498" w:type="dxa"/>
            <w:tcMar>
              <w:top w:w="170" w:type="dxa"/>
              <w:bottom w:w="113" w:type="dxa"/>
            </w:tcMar>
          </w:tcPr>
          <w:p w14:paraId="2C7B4459" w14:textId="09029513" w:rsidR="008C68CF" w:rsidRPr="007B6FAA" w:rsidRDefault="00335237" w:rsidP="00335237">
            <w:pPr>
              <w:pStyle w:val="CE-StandardText"/>
              <w:spacing w:line="276" w:lineRule="auto"/>
              <w:jc w:val="left"/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</w:pPr>
            <w:r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Sustainability</w:t>
            </w:r>
            <w:r w:rsidR="000834DC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 </w:t>
            </w:r>
            <w:r w:rsidR="00C815C5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of the </w:t>
            </w:r>
            <w:r w:rsidR="00562813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developed and/or implemented </w:t>
            </w:r>
            <w:r w:rsidR="00C815C5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strategy/action plan</w:t>
            </w:r>
            <w:r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 and its transferability</w:t>
            </w:r>
            <w:r w:rsidR="00C815C5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 </w:t>
            </w:r>
            <w:r w:rsidR="003D0DEF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to other territories and </w:t>
            </w:r>
            <w:r w:rsidR="00104303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stakeholders</w:t>
            </w:r>
          </w:p>
        </w:tc>
      </w:tr>
      <w:tr w:rsidR="008C68CF" w:rsidRPr="002A65F2" w14:paraId="55F75737" w14:textId="77777777" w:rsidTr="003D0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26"/>
        </w:trPr>
        <w:tc>
          <w:tcPr>
            <w:tcW w:w="9498" w:type="dxa"/>
            <w:shd w:val="clear" w:color="auto" w:fill="E4E7E7" w:themeFill="accent1" w:themeFillTint="33"/>
            <w:tcMar>
              <w:top w:w="170" w:type="dxa"/>
              <w:bottom w:w="113" w:type="dxa"/>
            </w:tcMar>
          </w:tcPr>
          <w:p w14:paraId="5AB8D31E" w14:textId="09376E8F" w:rsidR="00A81561" w:rsidRPr="000D5315" w:rsidRDefault="00F801FB" w:rsidP="000D5315">
            <w:pPr>
              <w:ind w:left="0"/>
            </w:pPr>
            <w:r w:rsidRPr="000D5315">
              <w:t xml:space="preserve">The </w:t>
            </w:r>
            <w:proofErr w:type="spellStart"/>
            <w:r w:rsidRPr="000D5315">
              <w:t>last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section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of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the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Blueprint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provides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Discussions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and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Recommendations</w:t>
            </w:r>
            <w:proofErr w:type="spellEnd"/>
            <w:r w:rsidRPr="000D5315">
              <w:t xml:space="preserve"> on </w:t>
            </w:r>
            <w:proofErr w:type="spellStart"/>
            <w:r w:rsidRPr="000D5315">
              <w:t>how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to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use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the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results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for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future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actions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and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therefore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enhance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those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results</w:t>
            </w:r>
            <w:proofErr w:type="spellEnd"/>
            <w:r w:rsidRPr="000D5315">
              <w:t xml:space="preserve">. </w:t>
            </w:r>
            <w:proofErr w:type="spellStart"/>
            <w:r w:rsidRPr="000D5315">
              <w:t>Insights</w:t>
            </w:r>
            <w:proofErr w:type="spellEnd"/>
            <w:r w:rsidRPr="000D5315">
              <w:t xml:space="preserve"> on </w:t>
            </w:r>
            <w:proofErr w:type="spellStart"/>
            <w:r w:rsidRPr="000D5315">
              <w:t>who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needs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to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work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together</w:t>
            </w:r>
            <w:proofErr w:type="spellEnd"/>
            <w:r w:rsidRPr="000D5315">
              <w:t xml:space="preserve">, on </w:t>
            </w:r>
            <w:proofErr w:type="spellStart"/>
            <w:r w:rsidRPr="000D5315">
              <w:t>which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topics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and</w:t>
            </w:r>
            <w:proofErr w:type="spellEnd"/>
            <w:r w:rsidRPr="000D5315">
              <w:t xml:space="preserve"> on </w:t>
            </w:r>
            <w:proofErr w:type="spellStart"/>
            <w:r w:rsidRPr="000D5315">
              <w:t>how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they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need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to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further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cooperates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have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been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pulled</w:t>
            </w:r>
            <w:proofErr w:type="spellEnd"/>
            <w:r w:rsidRPr="000D5315">
              <w:t xml:space="preserve"> out </w:t>
            </w:r>
            <w:proofErr w:type="spellStart"/>
            <w:r w:rsidRPr="000D5315">
              <w:t>and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disseminate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to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the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partners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and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to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the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public</w:t>
            </w:r>
            <w:proofErr w:type="spellEnd"/>
            <w:r w:rsidR="002133D2">
              <w:t xml:space="preserve"> </w:t>
            </w:r>
            <w:proofErr w:type="spellStart"/>
            <w:r w:rsidR="002133D2">
              <w:t>for</w:t>
            </w:r>
            <w:proofErr w:type="spellEnd"/>
            <w:r w:rsidR="002133D2">
              <w:t xml:space="preserve"> </w:t>
            </w:r>
            <w:proofErr w:type="spellStart"/>
            <w:r w:rsidR="002133D2">
              <w:t>future</w:t>
            </w:r>
            <w:proofErr w:type="spellEnd"/>
            <w:r w:rsidR="002133D2">
              <w:t xml:space="preserve"> </w:t>
            </w:r>
            <w:proofErr w:type="spellStart"/>
            <w:r w:rsidR="002133D2">
              <w:t>actions</w:t>
            </w:r>
            <w:proofErr w:type="spellEnd"/>
            <w:r w:rsidR="002133D2">
              <w:t xml:space="preserve"> </w:t>
            </w:r>
            <w:proofErr w:type="spellStart"/>
            <w:r w:rsidR="002133D2">
              <w:t>to</w:t>
            </w:r>
            <w:proofErr w:type="spellEnd"/>
            <w:r w:rsidR="002133D2">
              <w:t xml:space="preserve"> </w:t>
            </w:r>
            <w:proofErr w:type="spellStart"/>
            <w:r w:rsidR="002133D2">
              <w:t>emerge</w:t>
            </w:r>
            <w:proofErr w:type="spellEnd"/>
            <w:r w:rsidRPr="000D5315">
              <w:t xml:space="preserve">. These </w:t>
            </w:r>
            <w:proofErr w:type="spellStart"/>
            <w:r w:rsidRPr="000D5315">
              <w:t>results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as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they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gather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inputs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from</w:t>
            </w:r>
            <w:proofErr w:type="spellEnd"/>
            <w:r w:rsidRPr="000D5315">
              <w:t xml:space="preserve"> T&amp;M </w:t>
            </w:r>
            <w:proofErr w:type="spellStart"/>
            <w:r w:rsidRPr="000D5315">
              <w:t>and</w:t>
            </w:r>
            <w:proofErr w:type="spellEnd"/>
            <w:r w:rsidRPr="000D5315">
              <w:t xml:space="preserve"> T&amp;C </w:t>
            </w:r>
            <w:r w:rsidR="00A81561" w:rsidRPr="000D5315">
              <w:t xml:space="preserve">Actions </w:t>
            </w:r>
            <w:proofErr w:type="spellStart"/>
            <w:r w:rsidRPr="000D5315">
              <w:t>consider</w:t>
            </w:r>
            <w:proofErr w:type="spellEnd"/>
            <w:r w:rsidRPr="000D5315">
              <w:t xml:space="preserve"> lots </w:t>
            </w:r>
            <w:proofErr w:type="spellStart"/>
            <w:r w:rsidRPr="000D5315">
              <w:t>of</w:t>
            </w:r>
            <w:proofErr w:type="spellEnd"/>
            <w:r w:rsidRPr="000D5315">
              <w:t xml:space="preserve"> different </w:t>
            </w:r>
            <w:proofErr w:type="spellStart"/>
            <w:r w:rsidRPr="000D5315">
              <w:t>territories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and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therefore</w:t>
            </w:r>
            <w:proofErr w:type="spellEnd"/>
            <w:r w:rsidRPr="000D5315">
              <w:t xml:space="preserve"> </w:t>
            </w:r>
            <w:proofErr w:type="spellStart"/>
            <w:r w:rsidR="0052187B" w:rsidRPr="000D5315">
              <w:t>provides</w:t>
            </w:r>
            <w:proofErr w:type="spellEnd"/>
            <w:r w:rsidR="0052187B" w:rsidRPr="000D5315">
              <w:t xml:space="preserve"> a </w:t>
            </w:r>
            <w:proofErr w:type="spellStart"/>
            <w:r w:rsidR="0052187B" w:rsidRPr="000D5315">
              <w:t>broad</w:t>
            </w:r>
            <w:proofErr w:type="spellEnd"/>
            <w:r w:rsidR="0052187B" w:rsidRPr="000D5315">
              <w:t xml:space="preserve"> </w:t>
            </w:r>
            <w:proofErr w:type="spellStart"/>
            <w:r w:rsidR="0052187B" w:rsidRPr="000D5315">
              <w:t>panel</w:t>
            </w:r>
            <w:proofErr w:type="spellEnd"/>
            <w:r w:rsidR="0052187B" w:rsidRPr="000D5315">
              <w:t xml:space="preserve"> </w:t>
            </w:r>
            <w:proofErr w:type="spellStart"/>
            <w:r w:rsidR="0052187B" w:rsidRPr="000D5315">
              <w:t>of</w:t>
            </w:r>
            <w:proofErr w:type="spellEnd"/>
            <w:r w:rsidR="0052187B" w:rsidRPr="000D5315">
              <w:t xml:space="preserve"> potential </w:t>
            </w:r>
            <w:proofErr w:type="spellStart"/>
            <w:r w:rsidR="0052187B" w:rsidRPr="000D5315">
              <w:t>future</w:t>
            </w:r>
            <w:proofErr w:type="spellEnd"/>
            <w:r w:rsidR="0052187B" w:rsidRPr="000D5315">
              <w:t xml:space="preserve"> </w:t>
            </w:r>
            <w:proofErr w:type="spellStart"/>
            <w:r w:rsidR="0052187B" w:rsidRPr="000D5315">
              <w:t>actions</w:t>
            </w:r>
            <w:proofErr w:type="spellEnd"/>
            <w:r w:rsidR="00A81561" w:rsidRPr="000D5315">
              <w:t xml:space="preserve"> </w:t>
            </w:r>
            <w:proofErr w:type="spellStart"/>
            <w:r w:rsidR="00A81561" w:rsidRPr="000D5315">
              <w:t>for</w:t>
            </w:r>
            <w:proofErr w:type="spellEnd"/>
            <w:r w:rsidR="00A81561" w:rsidRPr="000D5315">
              <w:t xml:space="preserve"> all </w:t>
            </w:r>
            <w:proofErr w:type="spellStart"/>
            <w:r w:rsidR="00A81561" w:rsidRPr="000D5315">
              <w:t>territories</w:t>
            </w:r>
            <w:proofErr w:type="spellEnd"/>
            <w:r w:rsidR="00A81561" w:rsidRPr="000D5315">
              <w:t xml:space="preserve"> in Europe</w:t>
            </w:r>
            <w:r w:rsidR="0052187B" w:rsidRPr="000D5315">
              <w:t xml:space="preserve">. </w:t>
            </w:r>
            <w:r w:rsidRPr="000D5315">
              <w:t xml:space="preserve">As </w:t>
            </w:r>
            <w:proofErr w:type="spellStart"/>
            <w:r w:rsidRPr="000D5315">
              <w:t>it</w:t>
            </w:r>
            <w:proofErr w:type="spellEnd"/>
            <w:r w:rsidRPr="000D5315">
              <w:t xml:space="preserve"> was </w:t>
            </w:r>
            <w:proofErr w:type="spellStart"/>
            <w:r w:rsidRPr="000D5315">
              <w:t>presented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during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the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final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conference</w:t>
            </w:r>
            <w:proofErr w:type="spellEnd"/>
            <w:r w:rsidRPr="000D5315">
              <w:t xml:space="preserve"> in </w:t>
            </w:r>
            <w:proofErr w:type="spellStart"/>
            <w:r w:rsidRPr="000D5315">
              <w:t>Krakow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and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is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now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publicly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available</w:t>
            </w:r>
            <w:proofErr w:type="spellEnd"/>
            <w:r w:rsidRPr="000D5315">
              <w:t xml:space="preserve"> on </w:t>
            </w:r>
            <w:proofErr w:type="spellStart"/>
            <w:r w:rsidRPr="000D5315">
              <w:t>the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project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website</w:t>
            </w:r>
            <w:proofErr w:type="spellEnd"/>
            <w:r w:rsidR="0052187B" w:rsidRPr="000D5315">
              <w:t xml:space="preserve">, </w:t>
            </w:r>
            <w:proofErr w:type="spellStart"/>
            <w:r w:rsidR="0052187B" w:rsidRPr="000D5315">
              <w:t>every</w:t>
            </w:r>
            <w:proofErr w:type="spellEnd"/>
            <w:r w:rsidR="0052187B" w:rsidRPr="000D5315">
              <w:t xml:space="preserve"> </w:t>
            </w:r>
            <w:proofErr w:type="spellStart"/>
            <w:r w:rsidR="0052187B" w:rsidRPr="000D5315">
              <w:t>stakeholder</w:t>
            </w:r>
            <w:proofErr w:type="spellEnd"/>
            <w:r w:rsidR="0052187B" w:rsidRPr="000D5315">
              <w:t xml:space="preserve"> </w:t>
            </w:r>
            <w:proofErr w:type="spellStart"/>
            <w:r w:rsidR="0052187B" w:rsidRPr="000D5315">
              <w:t>related</w:t>
            </w:r>
            <w:proofErr w:type="spellEnd"/>
            <w:r w:rsidR="0052187B" w:rsidRPr="000D5315">
              <w:t xml:space="preserve"> </w:t>
            </w:r>
            <w:proofErr w:type="spellStart"/>
            <w:r w:rsidR="0052187B" w:rsidRPr="000D5315">
              <w:t>to</w:t>
            </w:r>
            <w:proofErr w:type="spellEnd"/>
            <w:r w:rsidR="0052187B" w:rsidRPr="000D5315">
              <w:t xml:space="preserve"> </w:t>
            </w:r>
            <w:proofErr w:type="spellStart"/>
            <w:r w:rsidR="0052187B" w:rsidRPr="000D5315">
              <w:t>the</w:t>
            </w:r>
            <w:proofErr w:type="spellEnd"/>
            <w:r w:rsidR="0052187B" w:rsidRPr="000D5315">
              <w:t xml:space="preserve"> DIHs </w:t>
            </w:r>
            <w:proofErr w:type="spellStart"/>
            <w:r w:rsidR="0052187B" w:rsidRPr="000D5315">
              <w:t>network</w:t>
            </w:r>
            <w:proofErr w:type="spellEnd"/>
            <w:r w:rsidR="0052187B" w:rsidRPr="000D5315">
              <w:t xml:space="preserve"> </w:t>
            </w:r>
            <w:proofErr w:type="spellStart"/>
            <w:r w:rsidR="0052187B" w:rsidRPr="000D5315">
              <w:t>can</w:t>
            </w:r>
            <w:proofErr w:type="spellEnd"/>
            <w:r w:rsidR="0052187B" w:rsidRPr="000D5315">
              <w:t xml:space="preserve"> </w:t>
            </w:r>
            <w:proofErr w:type="spellStart"/>
            <w:r w:rsidR="0052187B" w:rsidRPr="000D5315">
              <w:t>benefit</w:t>
            </w:r>
            <w:proofErr w:type="spellEnd"/>
            <w:r w:rsidR="0052187B" w:rsidRPr="000D5315">
              <w:t xml:space="preserve"> </w:t>
            </w:r>
            <w:proofErr w:type="spellStart"/>
            <w:r w:rsidR="0052187B" w:rsidRPr="000D5315">
              <w:t>from</w:t>
            </w:r>
            <w:proofErr w:type="spellEnd"/>
            <w:r w:rsidR="0052187B" w:rsidRPr="000D5315">
              <w:t xml:space="preserve"> </w:t>
            </w:r>
            <w:proofErr w:type="spellStart"/>
            <w:r w:rsidR="0052187B" w:rsidRPr="000D5315">
              <w:t>this</w:t>
            </w:r>
            <w:proofErr w:type="spellEnd"/>
            <w:r w:rsidR="0052187B" w:rsidRPr="000D5315">
              <w:t xml:space="preserve"> </w:t>
            </w:r>
            <w:proofErr w:type="spellStart"/>
            <w:r w:rsidR="0052187B" w:rsidRPr="000D5315">
              <w:t>Blueprint</w:t>
            </w:r>
            <w:proofErr w:type="spellEnd"/>
            <w:r w:rsidR="0052187B" w:rsidRPr="000D5315">
              <w:t xml:space="preserve">. </w:t>
            </w:r>
            <w:proofErr w:type="spellStart"/>
            <w:r w:rsidR="00A81561" w:rsidRPr="000D5315">
              <w:t>One</w:t>
            </w:r>
            <w:proofErr w:type="spellEnd"/>
            <w:r w:rsidR="00A81561" w:rsidRPr="000D5315">
              <w:t xml:space="preserve"> </w:t>
            </w:r>
            <w:proofErr w:type="spellStart"/>
            <w:r w:rsidR="00A81561" w:rsidRPr="000D5315">
              <w:t>main</w:t>
            </w:r>
            <w:proofErr w:type="spellEnd"/>
            <w:r w:rsidR="00A81561" w:rsidRPr="000D5315">
              <w:t xml:space="preserve"> </w:t>
            </w:r>
            <w:proofErr w:type="spellStart"/>
            <w:r w:rsidR="00A81561" w:rsidRPr="000D5315">
              <w:t>lesson</w:t>
            </w:r>
            <w:proofErr w:type="spellEnd"/>
            <w:r w:rsidR="00A81561" w:rsidRPr="000D5315">
              <w:t xml:space="preserve"> </w:t>
            </w:r>
            <w:proofErr w:type="spellStart"/>
            <w:r w:rsidR="00A81561" w:rsidRPr="000D5315">
              <w:t>learned</w:t>
            </w:r>
            <w:proofErr w:type="spellEnd"/>
            <w:r w:rsidR="00A81561" w:rsidRPr="000D5315">
              <w:t xml:space="preserve"> </w:t>
            </w:r>
            <w:proofErr w:type="spellStart"/>
            <w:r w:rsidR="00A81561" w:rsidRPr="000D5315">
              <w:t>from</w:t>
            </w:r>
            <w:proofErr w:type="spellEnd"/>
            <w:r w:rsidR="00A81561" w:rsidRPr="000D5315">
              <w:t xml:space="preserve"> </w:t>
            </w:r>
            <w:proofErr w:type="spellStart"/>
            <w:r w:rsidR="00A81561" w:rsidRPr="000D5315">
              <w:t>this</w:t>
            </w:r>
            <w:proofErr w:type="spellEnd"/>
            <w:r w:rsidR="00A81561" w:rsidRPr="000D5315">
              <w:t xml:space="preserve"> </w:t>
            </w:r>
            <w:proofErr w:type="spellStart"/>
            <w:r w:rsidR="00A81561" w:rsidRPr="000D5315">
              <w:t>Blueprint</w:t>
            </w:r>
            <w:proofErr w:type="spellEnd"/>
            <w:r w:rsidR="00A81561" w:rsidRPr="000D5315">
              <w:t xml:space="preserve"> </w:t>
            </w:r>
            <w:proofErr w:type="spellStart"/>
            <w:r w:rsidR="00A81561" w:rsidRPr="000D5315">
              <w:t>is</w:t>
            </w:r>
            <w:proofErr w:type="spellEnd"/>
            <w:r w:rsidR="00A81561" w:rsidRPr="000D5315">
              <w:t xml:space="preserve"> </w:t>
            </w:r>
            <w:proofErr w:type="spellStart"/>
            <w:r w:rsidR="00A81561" w:rsidRPr="000D5315">
              <w:t>that</w:t>
            </w:r>
            <w:proofErr w:type="spellEnd"/>
            <w:r w:rsidR="00A81561" w:rsidRPr="000D5315">
              <w:t xml:space="preserve"> </w:t>
            </w:r>
            <w:proofErr w:type="spellStart"/>
            <w:r w:rsidR="00A81561" w:rsidRPr="000D5315">
              <w:t>implementing</w:t>
            </w:r>
            <w:proofErr w:type="spellEnd"/>
            <w:r w:rsidR="00A81561" w:rsidRPr="000D5315">
              <w:t xml:space="preserve"> territorial </w:t>
            </w:r>
            <w:proofErr w:type="spellStart"/>
            <w:r w:rsidR="00A81561" w:rsidRPr="000D5315">
              <w:t>and</w:t>
            </w:r>
            <w:proofErr w:type="spellEnd"/>
            <w:r w:rsidR="00A81561" w:rsidRPr="000D5315">
              <w:t xml:space="preserve"> transnational </w:t>
            </w:r>
            <w:proofErr w:type="spellStart"/>
            <w:r w:rsidR="00A81561" w:rsidRPr="000D5315">
              <w:t>actions</w:t>
            </w:r>
            <w:proofErr w:type="spellEnd"/>
            <w:r w:rsidR="00A81561" w:rsidRPr="000D5315">
              <w:t xml:space="preserve"> (T&amp;M </w:t>
            </w:r>
            <w:proofErr w:type="spellStart"/>
            <w:r w:rsidR="00A81561" w:rsidRPr="000D5315">
              <w:t>and</w:t>
            </w:r>
            <w:proofErr w:type="spellEnd"/>
            <w:r w:rsidR="00A81561" w:rsidRPr="000D5315">
              <w:t xml:space="preserve"> T&amp;C) </w:t>
            </w:r>
            <w:proofErr w:type="spellStart"/>
            <w:r w:rsidR="00A81561" w:rsidRPr="000D5315">
              <w:t>have</w:t>
            </w:r>
            <w:proofErr w:type="spellEnd"/>
            <w:r w:rsidR="00A81561" w:rsidRPr="000D5315">
              <w:t xml:space="preserve"> </w:t>
            </w:r>
            <w:proofErr w:type="spellStart"/>
            <w:r w:rsidR="00F70B8E" w:rsidRPr="000D5315">
              <w:t>greatly</w:t>
            </w:r>
            <w:proofErr w:type="spellEnd"/>
            <w:r w:rsidR="00F70B8E" w:rsidRPr="000D5315">
              <w:t xml:space="preserve"> </w:t>
            </w:r>
            <w:proofErr w:type="spellStart"/>
            <w:r w:rsidR="00F70B8E" w:rsidRPr="000D5315">
              <w:t>benefited</w:t>
            </w:r>
            <w:proofErr w:type="spellEnd"/>
            <w:r w:rsidR="00F70B8E" w:rsidRPr="000D5315">
              <w:t xml:space="preserve"> </w:t>
            </w:r>
            <w:proofErr w:type="spellStart"/>
            <w:r w:rsidR="00F70B8E" w:rsidRPr="000D5315">
              <w:t>the</w:t>
            </w:r>
            <w:proofErr w:type="spellEnd"/>
            <w:r w:rsidR="00F70B8E" w:rsidRPr="000D5315">
              <w:t xml:space="preserve"> </w:t>
            </w:r>
            <w:proofErr w:type="spellStart"/>
            <w:r w:rsidR="00F70B8E" w:rsidRPr="000D5315">
              <w:t>elaboration</w:t>
            </w:r>
            <w:proofErr w:type="spellEnd"/>
            <w:r w:rsidR="00F70B8E" w:rsidRPr="000D5315">
              <w:t xml:space="preserve"> </w:t>
            </w:r>
            <w:proofErr w:type="spellStart"/>
            <w:r w:rsidR="00F70B8E" w:rsidRPr="000D5315">
              <w:t>of</w:t>
            </w:r>
            <w:proofErr w:type="spellEnd"/>
            <w:r w:rsidR="00F70B8E" w:rsidRPr="000D5315">
              <w:t xml:space="preserve"> </w:t>
            </w:r>
            <w:proofErr w:type="spellStart"/>
            <w:r w:rsidR="00F70B8E" w:rsidRPr="000D5315">
              <w:t>recommendations</w:t>
            </w:r>
            <w:proofErr w:type="spellEnd"/>
            <w:r w:rsidR="00F70B8E" w:rsidRPr="000D5315">
              <w:t xml:space="preserve">. </w:t>
            </w:r>
          </w:p>
          <w:p w14:paraId="05A2E9FE" w14:textId="1BF90885" w:rsidR="00CA5EA6" w:rsidRPr="00805D51" w:rsidRDefault="00CA5EA6" w:rsidP="00585427">
            <w:pPr>
              <w:pStyle w:val="CE-TableStandard"/>
              <w:spacing w:line="276" w:lineRule="auto"/>
            </w:pPr>
          </w:p>
        </w:tc>
      </w:tr>
    </w:tbl>
    <w:p w14:paraId="443AF526" w14:textId="77777777" w:rsidR="008C68CF" w:rsidRDefault="008C68CF" w:rsidP="00585427">
      <w:pPr>
        <w:pStyle w:val="CE-StandardText"/>
        <w:spacing w:line="276" w:lineRule="auto"/>
        <w:rPr>
          <w:lang w:val="en-GB" w:eastAsia="de-AT"/>
        </w:rPr>
      </w:pPr>
    </w:p>
    <w:tbl>
      <w:tblPr>
        <w:tblStyle w:val="CE-Table2"/>
        <w:tblW w:w="9498" w:type="dxa"/>
        <w:tblInd w:w="108" w:type="dxa"/>
        <w:tblLook w:val="0420" w:firstRow="1" w:lastRow="0" w:firstColumn="0" w:lastColumn="0" w:noHBand="0" w:noVBand="1"/>
      </w:tblPr>
      <w:tblGrid>
        <w:gridCol w:w="9498"/>
      </w:tblGrid>
      <w:tr w:rsidR="008C68CF" w:rsidRPr="002A65F2" w14:paraId="2D85AC22" w14:textId="77777777" w:rsidTr="005B3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498" w:type="dxa"/>
            <w:tcMar>
              <w:top w:w="170" w:type="dxa"/>
              <w:bottom w:w="113" w:type="dxa"/>
            </w:tcMar>
          </w:tcPr>
          <w:p w14:paraId="24DB987C" w14:textId="77777777" w:rsidR="00F01397" w:rsidRDefault="00F01397" w:rsidP="00585427">
            <w:pPr>
              <w:pStyle w:val="CE-StandardText"/>
              <w:spacing w:line="276" w:lineRule="auto"/>
              <w:jc w:val="left"/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</w:pPr>
            <w:r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lastRenderedPageBreak/>
              <w:t>References to relevant deliverables and web-links</w:t>
            </w:r>
          </w:p>
          <w:p w14:paraId="1653F25E" w14:textId="32F439F5" w:rsidR="008C68CF" w:rsidRPr="007B6FAA" w:rsidRDefault="00F01397" w:rsidP="006F631F">
            <w:pPr>
              <w:pStyle w:val="CE-StandardText"/>
              <w:spacing w:line="276" w:lineRule="auto"/>
              <w:jc w:val="left"/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</w:pPr>
            <w:r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If applicable, pictures or images to be provided as annex</w:t>
            </w:r>
          </w:p>
        </w:tc>
      </w:tr>
      <w:tr w:rsidR="008C68CF" w:rsidRPr="002A65F2" w14:paraId="5A4A586E" w14:textId="77777777" w:rsidTr="00F0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36"/>
        </w:trPr>
        <w:tc>
          <w:tcPr>
            <w:tcW w:w="9498" w:type="dxa"/>
            <w:shd w:val="clear" w:color="auto" w:fill="E4E7E7" w:themeFill="accent1" w:themeFillTint="33"/>
            <w:tcMar>
              <w:top w:w="170" w:type="dxa"/>
              <w:bottom w:w="113" w:type="dxa"/>
            </w:tcMar>
          </w:tcPr>
          <w:p w14:paraId="0227F30C" w14:textId="51A3D66B" w:rsidR="003E1017" w:rsidRPr="000D5315" w:rsidRDefault="00576A3C" w:rsidP="000D5315">
            <w:pPr>
              <w:ind w:left="0"/>
            </w:pPr>
            <w:r w:rsidRPr="000D5315">
              <w:t xml:space="preserve">This </w:t>
            </w:r>
            <w:proofErr w:type="spellStart"/>
            <w:r w:rsidRPr="000D5315">
              <w:t>deliverable</w:t>
            </w:r>
            <w:proofErr w:type="spellEnd"/>
            <w:r w:rsidRPr="000D5315">
              <w:t xml:space="preserve"> DT3.3.2: TRANSNATIONAL POLICY &amp; TECHNOLOGY BLUEPRINT FOR CERIS3 EXCELLENCE </w:t>
            </w:r>
            <w:proofErr w:type="spellStart"/>
            <w:r w:rsidRPr="000D5315">
              <w:t>can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be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found</w:t>
            </w:r>
            <w:proofErr w:type="spellEnd"/>
            <w:r w:rsidRPr="000D5315">
              <w:t xml:space="preserve"> on </w:t>
            </w:r>
            <w:proofErr w:type="spellStart"/>
            <w:r w:rsidRPr="000D5315">
              <w:t>the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project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website</w:t>
            </w:r>
            <w:proofErr w:type="spellEnd"/>
            <w:r w:rsidRPr="000D5315">
              <w:t xml:space="preserve">: </w:t>
            </w:r>
            <w:hyperlink r:id="rId9" w:history="1">
              <w:r w:rsidR="000D5315" w:rsidRPr="00D5325F">
                <w:rPr>
                  <w:rStyle w:val="Lienhypertexte"/>
                </w:rPr>
                <w:t>https://www.interreg-central.eu/Content.Node/S3HubsinCE/D.T3.3.2-Technology-Blueprint.pdf</w:t>
              </w:r>
            </w:hyperlink>
            <w:r w:rsidR="000D5315">
              <w:t xml:space="preserve">. </w:t>
            </w:r>
            <w:proofErr w:type="spellStart"/>
            <w:r w:rsidRPr="000D5315">
              <w:t>Moreover</w:t>
            </w:r>
            <w:proofErr w:type="spellEnd"/>
            <w:r w:rsidRPr="000D5315">
              <w:t xml:space="preserve">, </w:t>
            </w:r>
            <w:proofErr w:type="spellStart"/>
            <w:r w:rsidRPr="000D5315">
              <w:t>this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Blueprint</w:t>
            </w:r>
            <w:proofErr w:type="spellEnd"/>
            <w:r w:rsidRPr="000D5315">
              <w:t xml:space="preserve"> was </w:t>
            </w:r>
            <w:proofErr w:type="spellStart"/>
            <w:r w:rsidRPr="000D5315">
              <w:t>presented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during</w:t>
            </w:r>
            <w:proofErr w:type="spellEnd"/>
            <w:r w:rsidRPr="000D5315">
              <w:t xml:space="preserve"> </w:t>
            </w:r>
            <w:proofErr w:type="spellStart"/>
            <w:r w:rsidRPr="000D5315">
              <w:t>the</w:t>
            </w:r>
            <w:proofErr w:type="spellEnd"/>
            <w:r w:rsidRPr="000D5315">
              <w:t xml:space="preserve"> D.C.5.5 – S3HubsinCE Final Conference </w:t>
            </w:r>
            <w:proofErr w:type="spellStart"/>
            <w:r w:rsidRPr="000D5315">
              <w:t>alongside</w:t>
            </w:r>
            <w:proofErr w:type="spellEnd"/>
            <w:r w:rsidRPr="000D5315">
              <w:t xml:space="preserve"> RIS3 Investment Forum: </w:t>
            </w:r>
          </w:p>
          <w:p w14:paraId="70FCF93C" w14:textId="5FDB0CDD" w:rsidR="00576A3C" w:rsidRDefault="00576A3C" w:rsidP="00C815C5">
            <w:pPr>
              <w:pStyle w:val="CE-TableStandard"/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896B46" wp14:editId="21E30678">
                      <wp:simplePos x="0" y="0"/>
                      <wp:positionH relativeFrom="column">
                        <wp:posOffset>61686</wp:posOffset>
                      </wp:positionH>
                      <wp:positionV relativeFrom="paragraph">
                        <wp:posOffset>3584303</wp:posOffset>
                      </wp:positionV>
                      <wp:extent cx="3412671" cy="481693"/>
                      <wp:effectExtent l="12700" t="12700" r="16510" b="139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2671" cy="481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574B4D" id="Rectangle 1" o:spid="_x0000_s1026" style="position:absolute;margin-left:4.85pt;margin-top:282.25pt;width:268.7pt;height:37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" filled="f" strokecolor="red" strokeweight="1.5pt">
                      <v:stroke endcap="round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460BD45" wp14:editId="3E49E3DF">
                  <wp:extent cx="4667250" cy="6083414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5350" cy="609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95FBA" w14:textId="2C0EA1E4" w:rsidR="008C68CF" w:rsidRPr="003E1017" w:rsidRDefault="00576A3C" w:rsidP="003E1017">
            <w:pPr>
              <w:pStyle w:val="Lgende"/>
              <w:ind w:left="0"/>
              <w:jc w:val="left"/>
              <w:rPr>
                <w:lang w:val="en-US"/>
              </w:rPr>
            </w:pPr>
            <w:r w:rsidRPr="00FC5C39">
              <w:rPr>
                <w:lang w:val="en-US"/>
              </w:rPr>
              <w:t xml:space="preserve">Figure </w:t>
            </w:r>
            <w:r>
              <w:fldChar w:fldCharType="begin"/>
            </w:r>
            <w:r w:rsidRPr="00FC5C39">
              <w:rPr>
                <w:lang w:val="en-US"/>
              </w:rPr>
              <w:instrText xml:space="preserve"> SEQ Figure \* ARABIC </w:instrText>
            </w:r>
            <w:r>
              <w:fldChar w:fldCharType="separate"/>
            </w:r>
            <w:r>
              <w:rPr>
                <w:noProof/>
                <w:lang w:val="en-US"/>
              </w:rPr>
              <w:t>1</w:t>
            </w:r>
            <w:r>
              <w:fldChar w:fldCharType="end"/>
            </w:r>
            <w:r w:rsidRPr="00FC5C39">
              <w:rPr>
                <w:lang w:val="en-US"/>
              </w:rPr>
              <w:t xml:space="preserve"> Agenda of the RIS3 Investment Forum (Source: S3HubsinCE, 2021)</w:t>
            </w:r>
            <w:r>
              <w:rPr>
                <w:lang w:val="en-US"/>
              </w:rPr>
              <w:t xml:space="preserve"> with evidence of presentation of the Blueprint (</w:t>
            </w:r>
            <w:r w:rsidR="000D5315">
              <w:rPr>
                <w:lang w:val="en-US"/>
              </w:rPr>
              <w:t>circled in red</w:t>
            </w:r>
            <w:r>
              <w:rPr>
                <w:lang w:val="en-US"/>
              </w:rPr>
              <w:t xml:space="preserve">). </w:t>
            </w:r>
          </w:p>
        </w:tc>
      </w:tr>
    </w:tbl>
    <w:p w14:paraId="712F6985" w14:textId="77777777" w:rsidR="008C68CF" w:rsidRPr="00156013" w:rsidRDefault="008C68CF" w:rsidP="00585427">
      <w:pPr>
        <w:pStyle w:val="CE-StandardText"/>
        <w:spacing w:line="276" w:lineRule="auto"/>
        <w:rPr>
          <w:lang w:val="en-GB" w:eastAsia="de-AT"/>
        </w:rPr>
      </w:pPr>
    </w:p>
    <w:sectPr w:rsidR="008C68CF" w:rsidRPr="00156013" w:rsidSect="00731BF8">
      <w:headerReference w:type="default" r:id="rId11"/>
      <w:footerReference w:type="default" r:id="rId12"/>
      <w:headerReference w:type="first" r:id="rId13"/>
      <w:pgSz w:w="11906" w:h="16838" w:code="9"/>
      <w:pgMar w:top="2977" w:right="851" w:bottom="993" w:left="1559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45BE" w14:textId="77777777" w:rsidR="00106D94" w:rsidRDefault="00106D94" w:rsidP="00877C37">
      <w:r>
        <w:separator/>
      </w:r>
    </w:p>
    <w:p w14:paraId="6A017611" w14:textId="77777777" w:rsidR="00106D94" w:rsidRDefault="00106D94"/>
    <w:p w14:paraId="551B67AE" w14:textId="77777777" w:rsidR="00106D94" w:rsidRDefault="00106D94"/>
    <w:p w14:paraId="17656192" w14:textId="77777777" w:rsidR="00106D94" w:rsidRDefault="00106D94"/>
  </w:endnote>
  <w:endnote w:type="continuationSeparator" w:id="0">
    <w:p w14:paraId="2E09D032" w14:textId="77777777" w:rsidR="00106D94" w:rsidRDefault="00106D94" w:rsidP="00877C37">
      <w:r>
        <w:continuationSeparator/>
      </w:r>
    </w:p>
    <w:p w14:paraId="4984E59B" w14:textId="77777777" w:rsidR="00106D94" w:rsidRDefault="00106D94"/>
    <w:p w14:paraId="0A69442D" w14:textId="77777777" w:rsidR="00106D94" w:rsidRDefault="00106D94"/>
    <w:p w14:paraId="03693629" w14:textId="77777777" w:rsidR="00106D94" w:rsidRDefault="00106D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953358974"/>
      <w:docPartObj>
        <w:docPartGallery w:val="Page Numbers (Bottom of Page)"/>
        <w:docPartUnique/>
      </w:docPartObj>
    </w:sdtPr>
    <w:sdtEndPr/>
    <w:sdtContent>
      <w:p w14:paraId="3C3835B6" w14:textId="270E03D3" w:rsidR="00DA073A" w:rsidRPr="00585427" w:rsidRDefault="00DA073A" w:rsidP="00DA073A">
        <w:pPr>
          <w:pStyle w:val="CE-Head3"/>
          <w:jc w:val="right"/>
          <w:rPr>
            <w:sz w:val="20"/>
          </w:rPr>
        </w:pPr>
        <w:r w:rsidRPr="00585427">
          <w:rPr>
            <w:sz w:val="20"/>
          </w:rPr>
          <w:t xml:space="preserve">Page </w:t>
        </w:r>
        <w:r w:rsidRPr="00585427">
          <w:rPr>
            <w:sz w:val="20"/>
          </w:rPr>
          <w:fldChar w:fldCharType="begin"/>
        </w:r>
        <w:r w:rsidRPr="00585427">
          <w:rPr>
            <w:sz w:val="20"/>
          </w:rPr>
          <w:instrText>PAGE   \* MERGEFORMAT</w:instrText>
        </w:r>
        <w:r w:rsidRPr="00585427">
          <w:rPr>
            <w:sz w:val="20"/>
          </w:rPr>
          <w:fldChar w:fldCharType="separate"/>
        </w:r>
        <w:r w:rsidR="00633A0C" w:rsidRPr="00633A0C">
          <w:rPr>
            <w:noProof/>
            <w:sz w:val="20"/>
            <w:lang w:val="de-DE"/>
          </w:rPr>
          <w:t>1</w:t>
        </w:r>
        <w:r w:rsidRPr="00585427">
          <w:rPr>
            <w:sz w:val="20"/>
          </w:rPr>
          <w:fldChar w:fldCharType="end"/>
        </w:r>
      </w:p>
    </w:sdtContent>
  </w:sdt>
  <w:p w14:paraId="53715591" w14:textId="77777777" w:rsidR="00DA073A" w:rsidRDefault="00DA073A" w:rsidP="00DA073A">
    <w:pPr>
      <w:pStyle w:val="Pieddepage"/>
      <w:tabs>
        <w:tab w:val="clear" w:pos="4536"/>
        <w:tab w:val="clear" w:pos="9072"/>
      </w:tabs>
      <w:ind w:left="0" w:right="-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FD7E" w14:textId="77777777" w:rsidR="00106D94" w:rsidRPr="00924079" w:rsidRDefault="00106D94" w:rsidP="00924079">
      <w:pPr>
        <w:ind w:left="0"/>
        <w:rPr>
          <w:color w:val="4D4933" w:themeColor="accent6"/>
        </w:rPr>
      </w:pPr>
      <w:r w:rsidRPr="00924079">
        <w:rPr>
          <w:color w:val="4D4933" w:themeColor="accent6"/>
        </w:rPr>
        <w:separator/>
      </w:r>
    </w:p>
    <w:p w14:paraId="6F856DC3" w14:textId="77777777" w:rsidR="00106D94" w:rsidRDefault="00106D94" w:rsidP="00924079">
      <w:pPr>
        <w:ind w:left="0"/>
      </w:pPr>
    </w:p>
    <w:p w14:paraId="6CD0CB5F" w14:textId="77777777" w:rsidR="00106D94" w:rsidRDefault="00106D94"/>
    <w:p w14:paraId="2116ED54" w14:textId="77777777" w:rsidR="00106D94" w:rsidRDefault="00106D94"/>
    <w:p w14:paraId="079B8610" w14:textId="77777777" w:rsidR="00106D94" w:rsidRDefault="00106D94"/>
  </w:footnote>
  <w:footnote w:type="continuationSeparator" w:id="0">
    <w:p w14:paraId="71266122" w14:textId="77777777" w:rsidR="00106D94" w:rsidRDefault="00106D94" w:rsidP="00924079">
      <w:pPr>
        <w:ind w:left="0"/>
      </w:pPr>
      <w:r>
        <w:continuationSeparator/>
      </w:r>
    </w:p>
    <w:p w14:paraId="68693987" w14:textId="77777777" w:rsidR="00106D94" w:rsidRDefault="00106D94"/>
    <w:p w14:paraId="27D0EAB4" w14:textId="77777777" w:rsidR="00106D94" w:rsidRDefault="00106D94"/>
    <w:p w14:paraId="14C8BC22" w14:textId="77777777" w:rsidR="00106D94" w:rsidRDefault="00106D94"/>
  </w:footnote>
  <w:footnote w:type="continuationNotice" w:id="1">
    <w:p w14:paraId="5CD0F5D3" w14:textId="77777777" w:rsidR="00106D94" w:rsidRDefault="00106D94">
      <w:pPr>
        <w:spacing w:before="0" w:line="240" w:lineRule="auto"/>
      </w:pPr>
    </w:p>
    <w:p w14:paraId="577389F9" w14:textId="77777777" w:rsidR="00106D94" w:rsidRDefault="00106D94"/>
    <w:p w14:paraId="06810BFF" w14:textId="77777777" w:rsidR="00106D94" w:rsidRDefault="00106D94"/>
    <w:p w14:paraId="1FB5F6C0" w14:textId="77777777" w:rsidR="00106D94" w:rsidRDefault="00106D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E14F" w14:textId="77777777" w:rsidR="00596D54" w:rsidRPr="00C8321B" w:rsidRDefault="00596D54" w:rsidP="00C8321B">
    <w:pPr>
      <w:pStyle w:val="En-tte"/>
      <w:jc w:val="center"/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7F54EA1D" wp14:editId="77A658A3">
          <wp:simplePos x="0" y="0"/>
          <wp:positionH relativeFrom="column">
            <wp:posOffset>-383819</wp:posOffset>
          </wp:positionH>
          <wp:positionV relativeFrom="paragraph">
            <wp:posOffset>130810</wp:posOffset>
          </wp:positionV>
          <wp:extent cx="6919812" cy="17208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9812" cy="17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E05842" w14:textId="77777777" w:rsidR="00596D54" w:rsidRDefault="00596D54"/>
  <w:p w14:paraId="0DA6BD89" w14:textId="77777777" w:rsidR="00596D54" w:rsidRDefault="00596D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AEDB" w14:textId="77777777" w:rsidR="00596D54" w:rsidRDefault="008D7A32" w:rsidP="00D41EE5">
    <w:pPr>
      <w:pStyle w:val="En-tte"/>
      <w:ind w:left="-1559"/>
    </w:pPr>
    <w:r w:rsidRPr="008D7A32">
      <w:rPr>
        <w:noProof/>
        <w:lang w:eastAsia="de-AT"/>
      </w:rPr>
      <w:drawing>
        <wp:anchor distT="0" distB="0" distL="114300" distR="114300" simplePos="0" relativeHeight="251662336" behindDoc="1" locked="0" layoutInCell="1" allowOverlap="1" wp14:anchorId="43A35A07" wp14:editId="6CC19F46">
          <wp:simplePos x="0" y="0"/>
          <wp:positionH relativeFrom="column">
            <wp:posOffset>-1004076</wp:posOffset>
          </wp:positionH>
          <wp:positionV relativeFrom="paragraph">
            <wp:posOffset>64135</wp:posOffset>
          </wp:positionV>
          <wp:extent cx="7559386" cy="2123209"/>
          <wp:effectExtent l="0" t="0" r="3810" b="0"/>
          <wp:wrapNone/>
          <wp:docPr id="8" name="Grafik 8" descr="\\ISTORAGE\-Print\MA27\Report_DOC\header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386" cy="2123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A32">
      <w:rPr>
        <w:noProof/>
        <w:lang w:eastAsia="de-AT"/>
      </w:rPr>
      <w:drawing>
        <wp:anchor distT="0" distB="0" distL="114300" distR="114300" simplePos="0" relativeHeight="251663360" behindDoc="0" locked="0" layoutInCell="1" allowOverlap="1" wp14:anchorId="5B082D60" wp14:editId="63C199E8">
          <wp:simplePos x="0" y="0"/>
          <wp:positionH relativeFrom="column">
            <wp:posOffset>10160</wp:posOffset>
          </wp:positionH>
          <wp:positionV relativeFrom="paragraph">
            <wp:posOffset>787400</wp:posOffset>
          </wp:positionV>
          <wp:extent cx="2352675" cy="604973"/>
          <wp:effectExtent l="0" t="0" r="0" b="5080"/>
          <wp:wrapNone/>
          <wp:docPr id="9" name="Grafik 9" descr="\\ISTORAGE\-Print\MA27\Report_DOC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0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B9E4B99"/>
    <w:multiLevelType w:val="multilevel"/>
    <w:tmpl w:val="E78EE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F2766"/>
    <w:multiLevelType w:val="hybridMultilevel"/>
    <w:tmpl w:val="0DA6FBEC"/>
    <w:lvl w:ilvl="0" w:tplc="0407000F">
      <w:start w:val="1"/>
      <w:numFmt w:val="decimal"/>
      <w:pStyle w:val="Titre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 w:hint="default"/>
        <w:color w:val="7D8B8A" w:themeColor="accent1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5" w15:restartNumberingAfterBreak="0">
    <w:nsid w:val="10040F8C"/>
    <w:multiLevelType w:val="hybridMultilevel"/>
    <w:tmpl w:val="3C82C2DE"/>
    <w:lvl w:ilvl="0" w:tplc="26E47D2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087"/>
    <w:multiLevelType w:val="multilevel"/>
    <w:tmpl w:val="1FE28E64"/>
    <w:numStyleLink w:val="CentralEuropeStandard"/>
  </w:abstractNum>
  <w:abstractNum w:abstractNumId="7" w15:restartNumberingAfterBreak="0">
    <w:nsid w:val="12AB56D5"/>
    <w:multiLevelType w:val="multilevel"/>
    <w:tmpl w:val="1FE28E64"/>
    <w:numStyleLink w:val="CentralEuropeStandard"/>
  </w:abstractNum>
  <w:abstractNum w:abstractNumId="8" w15:restartNumberingAfterBreak="0">
    <w:nsid w:val="15301306"/>
    <w:multiLevelType w:val="multilevel"/>
    <w:tmpl w:val="1FE28E64"/>
    <w:numStyleLink w:val="CentralEuropeStandard"/>
  </w:abstractNum>
  <w:abstractNum w:abstractNumId="9" w15:restartNumberingAfterBreak="0">
    <w:nsid w:val="15C12EB1"/>
    <w:multiLevelType w:val="hybridMultilevel"/>
    <w:tmpl w:val="CD500E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770C7"/>
    <w:multiLevelType w:val="multilevel"/>
    <w:tmpl w:val="1FE28E64"/>
    <w:numStyleLink w:val="CentralEuropeStandard"/>
  </w:abstractNum>
  <w:abstractNum w:abstractNumId="11" w15:restartNumberingAfterBreak="0">
    <w:nsid w:val="16D93588"/>
    <w:multiLevelType w:val="multilevel"/>
    <w:tmpl w:val="A1EEBB14"/>
    <w:lvl w:ilvl="0">
      <w:start w:val="1"/>
      <w:numFmt w:val="bullet"/>
      <w:lvlText w:val="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none"/>
      <w:lvlText w:val=""/>
      <w:lvlJc w:val="left"/>
      <w:pPr>
        <w:ind w:left="568" w:hanging="284"/>
      </w:pPr>
      <w:rPr>
        <w:rFonts w:ascii="Wingdings" w:hAnsi="Wingdings" w:hint="default"/>
        <w:color w:val="7E93A5" w:themeColor="background2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b w:val="0"/>
        <w:i w:val="0"/>
        <w:color w:val="7E93A5" w:themeColor="background2"/>
        <w:sz w:val="18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b w:val="0"/>
        <w:i w:val="0"/>
        <w:sz w:val="18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b w:val="0"/>
        <w:i w:val="0"/>
        <w:sz w:val="18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 w:hint="default"/>
        <w:b w:val="0"/>
        <w:i w:val="0"/>
        <w:sz w:val="18"/>
      </w:rPr>
    </w:lvl>
  </w:abstractNum>
  <w:abstractNum w:abstractNumId="12" w15:restartNumberingAfterBreak="0">
    <w:nsid w:val="1AC81F55"/>
    <w:multiLevelType w:val="hybridMultilevel"/>
    <w:tmpl w:val="86BA2EE8"/>
    <w:lvl w:ilvl="0" w:tplc="6C624848">
      <w:start w:val="1"/>
      <w:numFmt w:val="bullet"/>
      <w:pStyle w:val="QuickList3"/>
      <w:lvlText w:val=""/>
      <w:lvlJc w:val="left"/>
      <w:pPr>
        <w:ind w:left="128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BB52A8"/>
    <w:multiLevelType w:val="hybridMultilevel"/>
    <w:tmpl w:val="8776600C"/>
    <w:lvl w:ilvl="0" w:tplc="1AD6EE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34093"/>
    <w:multiLevelType w:val="multilevel"/>
    <w:tmpl w:val="1FE28E64"/>
    <w:numStyleLink w:val="CentralEuropeStandard"/>
  </w:abstractNum>
  <w:abstractNum w:abstractNumId="15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24613E"/>
    <w:multiLevelType w:val="hybridMultilevel"/>
    <w:tmpl w:val="3B186FC2"/>
    <w:lvl w:ilvl="0" w:tplc="6316D04E">
      <w:start w:val="1"/>
      <w:numFmt w:val="decimal"/>
      <w:pStyle w:val="Titre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7" w15:restartNumberingAfterBreak="0">
    <w:nsid w:val="2EED7E2F"/>
    <w:multiLevelType w:val="multilevel"/>
    <w:tmpl w:val="A1EEBB14"/>
    <w:lvl w:ilvl="0">
      <w:start w:val="1"/>
      <w:numFmt w:val="bullet"/>
      <w:lvlText w:val="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none"/>
      <w:lvlText w:val=""/>
      <w:lvlJc w:val="left"/>
      <w:pPr>
        <w:ind w:left="568" w:hanging="284"/>
      </w:pPr>
      <w:rPr>
        <w:rFonts w:ascii="Wingdings" w:hAnsi="Wingdings" w:hint="default"/>
        <w:color w:val="7E93A5" w:themeColor="background2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b w:val="0"/>
        <w:i w:val="0"/>
        <w:color w:val="7E93A5" w:themeColor="background2"/>
        <w:sz w:val="18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b w:val="0"/>
        <w:i w:val="0"/>
        <w:sz w:val="18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b w:val="0"/>
        <w:i w:val="0"/>
        <w:sz w:val="18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 w:hint="default"/>
        <w:b w:val="0"/>
        <w:i w:val="0"/>
        <w:sz w:val="18"/>
      </w:rPr>
    </w:lvl>
  </w:abstractNum>
  <w:abstractNum w:abstractNumId="18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960719"/>
    <w:multiLevelType w:val="multilevel"/>
    <w:tmpl w:val="FA12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B50B7"/>
    <w:multiLevelType w:val="multilevel"/>
    <w:tmpl w:val="A1EEBB14"/>
    <w:lvl w:ilvl="0">
      <w:start w:val="1"/>
      <w:numFmt w:val="bullet"/>
      <w:lvlText w:val="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none"/>
      <w:lvlText w:val=""/>
      <w:lvlJc w:val="left"/>
      <w:pPr>
        <w:ind w:left="568" w:hanging="284"/>
      </w:pPr>
      <w:rPr>
        <w:rFonts w:ascii="Wingdings" w:hAnsi="Wingdings" w:hint="default"/>
        <w:color w:val="7E93A5" w:themeColor="background2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b w:val="0"/>
        <w:i w:val="0"/>
        <w:color w:val="7E93A5" w:themeColor="background2"/>
        <w:sz w:val="18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</w:abstractNum>
  <w:abstractNum w:abstractNumId="24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4008304B"/>
    <w:multiLevelType w:val="multilevel"/>
    <w:tmpl w:val="E1540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71134E"/>
    <w:multiLevelType w:val="hybridMultilevel"/>
    <w:tmpl w:val="5DECBA00"/>
    <w:lvl w:ilvl="0" w:tplc="0407000F">
      <w:start w:val="1"/>
      <w:numFmt w:val="upperLetter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4A34021C"/>
    <w:multiLevelType w:val="multilevel"/>
    <w:tmpl w:val="1FE28E64"/>
    <w:numStyleLink w:val="CentralEuropeStandard"/>
  </w:abstractNum>
  <w:abstractNum w:abstractNumId="30" w15:restartNumberingAfterBreak="0">
    <w:nsid w:val="4CA63A84"/>
    <w:multiLevelType w:val="hybridMultilevel"/>
    <w:tmpl w:val="C458137C"/>
    <w:lvl w:ilvl="0" w:tplc="3168B8D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8" w:hanging="360"/>
      </w:pPr>
    </w:lvl>
    <w:lvl w:ilvl="2" w:tplc="0C07001B" w:tentative="1">
      <w:start w:val="1"/>
      <w:numFmt w:val="lowerRoman"/>
      <w:lvlText w:val="%3."/>
      <w:lvlJc w:val="right"/>
      <w:pPr>
        <w:ind w:left="3218" w:hanging="180"/>
      </w:pPr>
    </w:lvl>
    <w:lvl w:ilvl="3" w:tplc="0C07000F" w:tentative="1">
      <w:start w:val="1"/>
      <w:numFmt w:val="decimal"/>
      <w:lvlText w:val="%4."/>
      <w:lvlJc w:val="left"/>
      <w:pPr>
        <w:ind w:left="3938" w:hanging="360"/>
      </w:pPr>
    </w:lvl>
    <w:lvl w:ilvl="4" w:tplc="0C070019" w:tentative="1">
      <w:start w:val="1"/>
      <w:numFmt w:val="lowerLetter"/>
      <w:lvlText w:val="%5."/>
      <w:lvlJc w:val="left"/>
      <w:pPr>
        <w:ind w:left="4658" w:hanging="360"/>
      </w:pPr>
    </w:lvl>
    <w:lvl w:ilvl="5" w:tplc="0C07001B" w:tentative="1">
      <w:start w:val="1"/>
      <w:numFmt w:val="lowerRoman"/>
      <w:lvlText w:val="%6."/>
      <w:lvlJc w:val="right"/>
      <w:pPr>
        <w:ind w:left="5378" w:hanging="180"/>
      </w:pPr>
    </w:lvl>
    <w:lvl w:ilvl="6" w:tplc="0C07000F" w:tentative="1">
      <w:start w:val="1"/>
      <w:numFmt w:val="decimal"/>
      <w:lvlText w:val="%7."/>
      <w:lvlJc w:val="left"/>
      <w:pPr>
        <w:ind w:left="6098" w:hanging="360"/>
      </w:pPr>
    </w:lvl>
    <w:lvl w:ilvl="7" w:tplc="0C070019" w:tentative="1">
      <w:start w:val="1"/>
      <w:numFmt w:val="lowerLetter"/>
      <w:lvlText w:val="%8."/>
      <w:lvlJc w:val="left"/>
      <w:pPr>
        <w:ind w:left="6818" w:hanging="360"/>
      </w:pPr>
    </w:lvl>
    <w:lvl w:ilvl="8" w:tplc="0C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18F2BC4"/>
    <w:multiLevelType w:val="multilevel"/>
    <w:tmpl w:val="A1EEBB14"/>
    <w:lvl w:ilvl="0">
      <w:start w:val="1"/>
      <w:numFmt w:val="bullet"/>
      <w:lvlText w:val="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none"/>
      <w:lvlText w:val=""/>
      <w:lvlJc w:val="left"/>
      <w:pPr>
        <w:ind w:left="568" w:hanging="284"/>
      </w:pPr>
      <w:rPr>
        <w:rFonts w:ascii="Wingdings" w:hAnsi="Wingdings" w:hint="default"/>
        <w:color w:val="7E93A5" w:themeColor="background2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b w:val="0"/>
        <w:i w:val="0"/>
        <w:color w:val="7E93A5" w:themeColor="background2"/>
        <w:sz w:val="18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b w:val="0"/>
        <w:i w:val="0"/>
        <w:sz w:val="18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b w:val="0"/>
        <w:i w:val="0"/>
        <w:sz w:val="18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 w:hint="default"/>
        <w:b w:val="0"/>
        <w:i w:val="0"/>
        <w:sz w:val="18"/>
      </w:rPr>
    </w:lvl>
  </w:abstractNum>
  <w:abstractNum w:abstractNumId="32" w15:restartNumberingAfterBreak="0">
    <w:nsid w:val="531F225E"/>
    <w:multiLevelType w:val="multilevel"/>
    <w:tmpl w:val="A1EEBB14"/>
    <w:lvl w:ilvl="0">
      <w:start w:val="1"/>
      <w:numFmt w:val="bullet"/>
      <w:lvlText w:val="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none"/>
      <w:lvlText w:val=""/>
      <w:lvlJc w:val="left"/>
      <w:pPr>
        <w:ind w:left="568" w:hanging="284"/>
      </w:pPr>
      <w:rPr>
        <w:rFonts w:ascii="Wingdings" w:hAnsi="Wingdings" w:hint="default"/>
        <w:color w:val="7E93A5" w:themeColor="background2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b w:val="0"/>
        <w:i w:val="0"/>
        <w:color w:val="7E93A5" w:themeColor="background2"/>
        <w:sz w:val="18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b w:val="0"/>
        <w:i w:val="0"/>
        <w:sz w:val="18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b w:val="0"/>
        <w:i w:val="0"/>
        <w:sz w:val="18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 w:hint="default"/>
        <w:b w:val="0"/>
        <w:i w:val="0"/>
        <w:sz w:val="18"/>
      </w:rPr>
    </w:lvl>
  </w:abstractNum>
  <w:abstractNum w:abstractNumId="33" w15:restartNumberingAfterBreak="0">
    <w:nsid w:val="54563386"/>
    <w:multiLevelType w:val="multilevel"/>
    <w:tmpl w:val="1FE28E64"/>
    <w:numStyleLink w:val="CentralEuropeStandard"/>
  </w:abstractNum>
  <w:abstractNum w:abstractNumId="34" w15:restartNumberingAfterBreak="0">
    <w:nsid w:val="56C626F2"/>
    <w:multiLevelType w:val="multilevel"/>
    <w:tmpl w:val="8CCE1C3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7D8B8A" w:themeColor="accent1"/>
        <w:sz w:val="18"/>
      </w:rPr>
    </w:lvl>
    <w:lvl w:ilvl="1">
      <w:start w:val="1"/>
      <w:numFmt w:val="bullet"/>
      <w:lvlText w:val=""/>
      <w:lvlJc w:val="left"/>
      <w:pPr>
        <w:ind w:left="568" w:hanging="284"/>
      </w:pPr>
      <w:rPr>
        <w:rFonts w:ascii="Wingdings" w:hAnsi="Wingdings" w:hint="default"/>
        <w:color w:val="7D8B8A" w:themeColor="accent1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5" w15:restartNumberingAfterBreak="0">
    <w:nsid w:val="59C11AFF"/>
    <w:multiLevelType w:val="multilevel"/>
    <w:tmpl w:val="1FE28E64"/>
    <w:numStyleLink w:val="CentralEuropeStandard"/>
  </w:abstractNum>
  <w:abstractNum w:abstractNumId="36" w15:restartNumberingAfterBreak="0">
    <w:nsid w:val="5F3E06F6"/>
    <w:multiLevelType w:val="multilevel"/>
    <w:tmpl w:val="A1EEBB14"/>
    <w:lvl w:ilvl="0">
      <w:start w:val="1"/>
      <w:numFmt w:val="bullet"/>
      <w:lvlText w:val="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none"/>
      <w:lvlText w:val=""/>
      <w:lvlJc w:val="left"/>
      <w:pPr>
        <w:ind w:left="568" w:hanging="284"/>
      </w:pPr>
      <w:rPr>
        <w:rFonts w:ascii="Wingdings" w:hAnsi="Wingdings" w:hint="default"/>
        <w:color w:val="7E93A5" w:themeColor="background2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b w:val="0"/>
        <w:i w:val="0"/>
        <w:color w:val="7E93A5" w:themeColor="background2"/>
        <w:sz w:val="18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b w:val="0"/>
        <w:i w:val="0"/>
        <w:sz w:val="18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b w:val="0"/>
        <w:i w:val="0"/>
        <w:sz w:val="18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 w:hint="default"/>
        <w:b w:val="0"/>
        <w:i w:val="0"/>
        <w:sz w:val="18"/>
      </w:rPr>
    </w:lvl>
  </w:abstractNum>
  <w:abstractNum w:abstractNumId="37" w15:restartNumberingAfterBreak="0">
    <w:nsid w:val="604B6D4A"/>
    <w:multiLevelType w:val="multilevel"/>
    <w:tmpl w:val="1FE28E64"/>
    <w:numStyleLink w:val="CentralEuropeStandard"/>
  </w:abstractNum>
  <w:abstractNum w:abstractNumId="38" w15:restartNumberingAfterBreak="0">
    <w:nsid w:val="627D0F31"/>
    <w:multiLevelType w:val="multilevel"/>
    <w:tmpl w:val="1FE28E64"/>
    <w:numStyleLink w:val="CentralEuropeStandard"/>
  </w:abstractNum>
  <w:abstractNum w:abstractNumId="39" w15:restartNumberingAfterBreak="0">
    <w:nsid w:val="63BB48D0"/>
    <w:multiLevelType w:val="multilevel"/>
    <w:tmpl w:val="A1EEBB14"/>
    <w:lvl w:ilvl="0">
      <w:start w:val="1"/>
      <w:numFmt w:val="bullet"/>
      <w:lvlText w:val="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none"/>
      <w:lvlText w:val=""/>
      <w:lvlJc w:val="left"/>
      <w:pPr>
        <w:ind w:left="568" w:hanging="284"/>
      </w:pPr>
      <w:rPr>
        <w:rFonts w:ascii="Wingdings" w:hAnsi="Wingdings" w:hint="default"/>
        <w:color w:val="7E93A5" w:themeColor="background2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b w:val="0"/>
        <w:i w:val="0"/>
        <w:color w:val="7E93A5" w:themeColor="background2"/>
        <w:sz w:val="18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b w:val="0"/>
        <w:i w:val="0"/>
        <w:sz w:val="18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b w:val="0"/>
        <w:i w:val="0"/>
        <w:sz w:val="18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 w:hint="default"/>
        <w:b w:val="0"/>
        <w:i w:val="0"/>
        <w:sz w:val="18"/>
      </w:rPr>
    </w:lvl>
  </w:abstractNum>
  <w:abstractNum w:abstractNumId="40" w15:restartNumberingAfterBreak="0">
    <w:nsid w:val="63CE10C5"/>
    <w:multiLevelType w:val="multilevel"/>
    <w:tmpl w:val="098E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617C76"/>
    <w:multiLevelType w:val="multilevel"/>
    <w:tmpl w:val="1FE28E64"/>
    <w:numStyleLink w:val="CentralEuropeStandard"/>
  </w:abstractNum>
  <w:abstractNum w:abstractNumId="42" w15:restartNumberingAfterBreak="0">
    <w:nsid w:val="67421FDA"/>
    <w:multiLevelType w:val="multilevel"/>
    <w:tmpl w:val="1FE28E64"/>
    <w:numStyleLink w:val="CentralEuropeStandard"/>
  </w:abstractNum>
  <w:abstractNum w:abstractNumId="4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4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 w:hint="default"/>
        <w:color w:val="7D8B8A" w:themeColor="accent1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46" w15:restartNumberingAfterBreak="0">
    <w:nsid w:val="6E4A5423"/>
    <w:multiLevelType w:val="multilevel"/>
    <w:tmpl w:val="EA58F362"/>
    <w:numStyleLink w:val="Formatvorlage1"/>
  </w:abstractNum>
  <w:abstractNum w:abstractNumId="47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 w15:restartNumberingAfterBreak="0">
    <w:nsid w:val="733B7277"/>
    <w:multiLevelType w:val="hybridMultilevel"/>
    <w:tmpl w:val="2F4CC0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4E2383"/>
    <w:multiLevelType w:val="multilevel"/>
    <w:tmpl w:val="A4606672"/>
    <w:numStyleLink w:val="Formatvorlage2"/>
  </w:abstractNum>
  <w:abstractNum w:abstractNumId="51" w15:restartNumberingAfterBreak="0">
    <w:nsid w:val="75313B40"/>
    <w:multiLevelType w:val="multilevel"/>
    <w:tmpl w:val="8F12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4A7774"/>
    <w:multiLevelType w:val="hybridMultilevel"/>
    <w:tmpl w:val="BAE2F5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B85DC1"/>
    <w:multiLevelType w:val="hybridMultilevel"/>
    <w:tmpl w:val="73D2D046"/>
    <w:lvl w:ilvl="0" w:tplc="11961190">
      <w:start w:val="1"/>
      <w:numFmt w:val="bullet"/>
      <w:pStyle w:val="Listepuces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C15C8A"/>
    <w:multiLevelType w:val="multilevel"/>
    <w:tmpl w:val="1FE28E64"/>
    <w:numStyleLink w:val="CentralEuropeStandard"/>
  </w:abstractNum>
  <w:abstractNum w:abstractNumId="56" w15:restartNumberingAfterBreak="0">
    <w:nsid w:val="7C4F253C"/>
    <w:multiLevelType w:val="multilevel"/>
    <w:tmpl w:val="A4606672"/>
    <w:lvl w:ilvl="0">
      <w:start w:val="1"/>
      <w:numFmt w:val="bullet"/>
      <w:lvlText w:val="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"/>
      <w:lvlJc w:val="left"/>
      <w:pPr>
        <w:ind w:left="568" w:hanging="284"/>
      </w:pPr>
      <w:rPr>
        <w:rFonts w:ascii="Wingdings" w:hAnsi="Wingdings" w:hint="default"/>
        <w:color w:val="7D8B8A" w:themeColor="accent1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57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 w:hint="default"/>
        <w:color w:val="7D8B8A" w:themeColor="accent1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abstractNum w:abstractNumId="58" w15:restartNumberingAfterBreak="0">
    <w:nsid w:val="7E6B1B3C"/>
    <w:multiLevelType w:val="multilevel"/>
    <w:tmpl w:val="D89441EC"/>
    <w:lvl w:ilvl="0">
      <w:start w:val="1"/>
      <w:numFmt w:val="bullet"/>
      <w:lvlText w:val="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none"/>
      <w:lvlText w:val=""/>
      <w:lvlJc w:val="left"/>
      <w:pPr>
        <w:ind w:left="568" w:hanging="284"/>
      </w:pPr>
      <w:rPr>
        <w:rFonts w:ascii="Wingdings" w:hAnsi="Wingdings" w:hint="default"/>
        <w:color w:val="7E93A5" w:themeColor="background2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Trebuchet MS" w:hAnsi="Trebuchet MS" w:hint="default"/>
        <w:b w:val="0"/>
        <w:i w:val="0"/>
        <w:color w:val="7E93A5" w:themeColor="background2"/>
        <w:sz w:val="18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b w:val="0"/>
        <w:i w:val="0"/>
        <w:sz w:val="18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b w:val="0"/>
        <w:i w:val="0"/>
        <w:sz w:val="18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 w:hint="default"/>
        <w:b w:val="0"/>
        <w:i w:val="0"/>
        <w:sz w:val="18"/>
      </w:rPr>
    </w:lvl>
  </w:abstractNum>
  <w:num w:numId="1">
    <w:abstractNumId w:val="47"/>
  </w:num>
  <w:num w:numId="2">
    <w:abstractNumId w:val="48"/>
  </w:num>
  <w:num w:numId="3">
    <w:abstractNumId w:val="1"/>
  </w:num>
  <w:num w:numId="4">
    <w:abstractNumId w:val="54"/>
  </w:num>
  <w:num w:numId="5">
    <w:abstractNumId w:val="43"/>
  </w:num>
  <w:num w:numId="6">
    <w:abstractNumId w:val="21"/>
  </w:num>
  <w:num w:numId="7">
    <w:abstractNumId w:val="24"/>
  </w:num>
  <w:num w:numId="8">
    <w:abstractNumId w:val="28"/>
  </w:num>
  <w:num w:numId="9">
    <w:abstractNumId w:val="3"/>
  </w:num>
  <w:num w:numId="10">
    <w:abstractNumId w:val="44"/>
  </w:num>
  <w:num w:numId="11">
    <w:abstractNumId w:val="26"/>
  </w:num>
  <w:num w:numId="12">
    <w:abstractNumId w:val="16"/>
  </w:num>
  <w:num w:numId="13">
    <w:abstractNumId w:val="19"/>
  </w:num>
  <w:num w:numId="14">
    <w:abstractNumId w:val="0"/>
  </w:num>
  <w:num w:numId="15">
    <w:abstractNumId w:val="22"/>
  </w:num>
  <w:num w:numId="16">
    <w:abstractNumId w:val="15"/>
  </w:num>
  <w:num w:numId="17">
    <w:abstractNumId w:val="18"/>
  </w:num>
  <w:num w:numId="18">
    <w:abstractNumId w:val="52"/>
  </w:num>
  <w:num w:numId="19">
    <w:abstractNumId w:val="4"/>
  </w:num>
  <w:num w:numId="20">
    <w:abstractNumId w:val="27"/>
  </w:num>
  <w:num w:numId="21">
    <w:abstractNumId w:val="39"/>
  </w:num>
  <w:num w:numId="22">
    <w:abstractNumId w:val="12"/>
  </w:num>
  <w:num w:numId="23">
    <w:abstractNumId w:val="57"/>
  </w:num>
  <w:num w:numId="24">
    <w:abstractNumId w:val="17"/>
  </w:num>
  <w:num w:numId="25">
    <w:abstractNumId w:val="23"/>
  </w:num>
  <w:num w:numId="26">
    <w:abstractNumId w:val="58"/>
  </w:num>
  <w:num w:numId="27">
    <w:abstractNumId w:val="31"/>
  </w:num>
  <w:num w:numId="28">
    <w:abstractNumId w:val="32"/>
  </w:num>
  <w:num w:numId="29">
    <w:abstractNumId w:val="11"/>
  </w:num>
  <w:num w:numId="30">
    <w:abstractNumId w:val="36"/>
  </w:num>
  <w:num w:numId="31">
    <w:abstractNumId w:val="13"/>
  </w:num>
  <w:num w:numId="32">
    <w:abstractNumId w:val="41"/>
  </w:num>
  <w:num w:numId="33">
    <w:abstractNumId w:val="42"/>
  </w:num>
  <w:num w:numId="34">
    <w:abstractNumId w:val="8"/>
  </w:num>
  <w:num w:numId="35">
    <w:abstractNumId w:val="38"/>
  </w:num>
  <w:num w:numId="36">
    <w:abstractNumId w:val="6"/>
  </w:num>
  <w:num w:numId="37">
    <w:abstractNumId w:val="55"/>
  </w:num>
  <w:num w:numId="38">
    <w:abstractNumId w:val="33"/>
  </w:num>
  <w:num w:numId="39">
    <w:abstractNumId w:val="29"/>
  </w:num>
  <w:num w:numId="40">
    <w:abstractNumId w:val="37"/>
  </w:num>
  <w:num w:numId="41">
    <w:abstractNumId w:val="10"/>
  </w:num>
  <w:num w:numId="42">
    <w:abstractNumId w:val="34"/>
  </w:num>
  <w:num w:numId="43">
    <w:abstractNumId w:val="14"/>
  </w:num>
  <w:num w:numId="44">
    <w:abstractNumId w:val="56"/>
  </w:num>
  <w:num w:numId="45">
    <w:abstractNumId w:val="35"/>
  </w:num>
  <w:num w:numId="46">
    <w:abstractNumId w:val="7"/>
  </w:num>
  <w:num w:numId="47">
    <w:abstractNumId w:val="45"/>
  </w:num>
  <w:num w:numId="48">
    <w:abstractNumId w:val="46"/>
  </w:num>
  <w:num w:numId="49">
    <w:abstractNumId w:val="50"/>
  </w:num>
  <w:num w:numId="50">
    <w:abstractNumId w:val="30"/>
  </w:num>
  <w:num w:numId="51">
    <w:abstractNumId w:val="5"/>
  </w:num>
  <w:num w:numId="52">
    <w:abstractNumId w:val="53"/>
  </w:num>
  <w:num w:numId="53">
    <w:abstractNumId w:val="9"/>
  </w:num>
  <w:num w:numId="54">
    <w:abstractNumId w:val="49"/>
  </w:num>
  <w:num w:numId="55">
    <w:abstractNumId w:val="51"/>
  </w:num>
  <w:num w:numId="56">
    <w:abstractNumId w:val="25"/>
  </w:num>
  <w:num w:numId="57">
    <w:abstractNumId w:val="2"/>
  </w:num>
  <w:num w:numId="58">
    <w:abstractNumId w:val="40"/>
  </w:num>
  <w:num w:numId="59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41E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9DD"/>
    <w:rsid w:val="00081B27"/>
    <w:rsid w:val="000829E4"/>
    <w:rsid w:val="00082A32"/>
    <w:rsid w:val="000834DC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884"/>
    <w:rsid w:val="000A5C35"/>
    <w:rsid w:val="000A5EF9"/>
    <w:rsid w:val="000A6F77"/>
    <w:rsid w:val="000A739F"/>
    <w:rsid w:val="000A75CA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315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C08"/>
    <w:rsid w:val="000E5636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4A3"/>
    <w:rsid w:val="000F2B30"/>
    <w:rsid w:val="000F4201"/>
    <w:rsid w:val="000F42A5"/>
    <w:rsid w:val="000F4B48"/>
    <w:rsid w:val="000F5239"/>
    <w:rsid w:val="000F5E46"/>
    <w:rsid w:val="000F6E3B"/>
    <w:rsid w:val="000F7443"/>
    <w:rsid w:val="000F7FA7"/>
    <w:rsid w:val="001020E1"/>
    <w:rsid w:val="00103424"/>
    <w:rsid w:val="00104303"/>
    <w:rsid w:val="0010495C"/>
    <w:rsid w:val="00104E98"/>
    <w:rsid w:val="00104F75"/>
    <w:rsid w:val="00105F5F"/>
    <w:rsid w:val="00106A7E"/>
    <w:rsid w:val="00106A91"/>
    <w:rsid w:val="00106D94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7BD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013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67B89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32B"/>
    <w:rsid w:val="00175856"/>
    <w:rsid w:val="001764F4"/>
    <w:rsid w:val="00176D19"/>
    <w:rsid w:val="001778EC"/>
    <w:rsid w:val="00177E22"/>
    <w:rsid w:val="00180010"/>
    <w:rsid w:val="0018002D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6877"/>
    <w:rsid w:val="001A6A77"/>
    <w:rsid w:val="001A6B06"/>
    <w:rsid w:val="001A7EBF"/>
    <w:rsid w:val="001B023B"/>
    <w:rsid w:val="001B0B74"/>
    <w:rsid w:val="001B0CDF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5831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40DF"/>
    <w:rsid w:val="001E4CEA"/>
    <w:rsid w:val="001E503C"/>
    <w:rsid w:val="001E57A0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662D"/>
    <w:rsid w:val="001F691B"/>
    <w:rsid w:val="001F6956"/>
    <w:rsid w:val="001F6DD6"/>
    <w:rsid w:val="001F7D1F"/>
    <w:rsid w:val="001F7F35"/>
    <w:rsid w:val="0020106F"/>
    <w:rsid w:val="00201565"/>
    <w:rsid w:val="00202AD6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3D2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33A"/>
    <w:rsid w:val="0026048F"/>
    <w:rsid w:val="00262281"/>
    <w:rsid w:val="00262718"/>
    <w:rsid w:val="0026449B"/>
    <w:rsid w:val="00264BAB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96DC1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5F2"/>
    <w:rsid w:val="002A66C4"/>
    <w:rsid w:val="002A7357"/>
    <w:rsid w:val="002B0184"/>
    <w:rsid w:val="002B04A4"/>
    <w:rsid w:val="002B04BD"/>
    <w:rsid w:val="002B098F"/>
    <w:rsid w:val="002B148B"/>
    <w:rsid w:val="002B2B29"/>
    <w:rsid w:val="002B3590"/>
    <w:rsid w:val="002B3D64"/>
    <w:rsid w:val="002B4935"/>
    <w:rsid w:val="002B4CC4"/>
    <w:rsid w:val="002B4F8E"/>
    <w:rsid w:val="002B5876"/>
    <w:rsid w:val="002B5D25"/>
    <w:rsid w:val="002B635C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237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0DEF"/>
    <w:rsid w:val="003D19F7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017"/>
    <w:rsid w:val="003E13E6"/>
    <w:rsid w:val="003E14D1"/>
    <w:rsid w:val="003E1B9D"/>
    <w:rsid w:val="003E2BD9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FC5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2F8"/>
    <w:rsid w:val="00411EB4"/>
    <w:rsid w:val="00412269"/>
    <w:rsid w:val="004125EA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0430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E68"/>
    <w:rsid w:val="004C40B1"/>
    <w:rsid w:val="004C5506"/>
    <w:rsid w:val="004C5AE3"/>
    <w:rsid w:val="004C6923"/>
    <w:rsid w:val="004C6A63"/>
    <w:rsid w:val="004C6D93"/>
    <w:rsid w:val="004C73ED"/>
    <w:rsid w:val="004D04BC"/>
    <w:rsid w:val="004D1410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B04"/>
    <w:rsid w:val="00511211"/>
    <w:rsid w:val="00511324"/>
    <w:rsid w:val="00511864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200EB"/>
    <w:rsid w:val="0052012A"/>
    <w:rsid w:val="00520290"/>
    <w:rsid w:val="00520433"/>
    <w:rsid w:val="0052060F"/>
    <w:rsid w:val="00520A25"/>
    <w:rsid w:val="00521179"/>
    <w:rsid w:val="0052187B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05C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3739E"/>
    <w:rsid w:val="005404D9"/>
    <w:rsid w:val="0054102B"/>
    <w:rsid w:val="005410F3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568"/>
    <w:rsid w:val="00562813"/>
    <w:rsid w:val="00563249"/>
    <w:rsid w:val="00563516"/>
    <w:rsid w:val="00563E68"/>
    <w:rsid w:val="0056409A"/>
    <w:rsid w:val="005642E4"/>
    <w:rsid w:val="0056430C"/>
    <w:rsid w:val="0056436E"/>
    <w:rsid w:val="005647A3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6A3C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427"/>
    <w:rsid w:val="00585A95"/>
    <w:rsid w:val="00585F0A"/>
    <w:rsid w:val="00586634"/>
    <w:rsid w:val="005875A2"/>
    <w:rsid w:val="00587750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D7CE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3A0C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326"/>
    <w:rsid w:val="00655691"/>
    <w:rsid w:val="006556A7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646"/>
    <w:rsid w:val="00674D16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90034"/>
    <w:rsid w:val="0069051C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5F9D"/>
    <w:rsid w:val="006E622F"/>
    <w:rsid w:val="006E6D6E"/>
    <w:rsid w:val="006E6DC2"/>
    <w:rsid w:val="006E71D2"/>
    <w:rsid w:val="006E7264"/>
    <w:rsid w:val="006E73E6"/>
    <w:rsid w:val="006E75EC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31F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4C5A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36AF"/>
    <w:rsid w:val="00734C1D"/>
    <w:rsid w:val="00735349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6526"/>
    <w:rsid w:val="007977BD"/>
    <w:rsid w:val="007A0373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6FAA"/>
    <w:rsid w:val="007B70C3"/>
    <w:rsid w:val="007C1959"/>
    <w:rsid w:val="007C26CE"/>
    <w:rsid w:val="007C3C67"/>
    <w:rsid w:val="007C3DBC"/>
    <w:rsid w:val="007C4CB8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6F6"/>
    <w:rsid w:val="007F5387"/>
    <w:rsid w:val="007F538A"/>
    <w:rsid w:val="007F62A3"/>
    <w:rsid w:val="007F695D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5E07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2FCB"/>
    <w:rsid w:val="008A3EF9"/>
    <w:rsid w:val="008A4541"/>
    <w:rsid w:val="008A4FED"/>
    <w:rsid w:val="008A57F6"/>
    <w:rsid w:val="008A58BF"/>
    <w:rsid w:val="008A5EAB"/>
    <w:rsid w:val="008A6C2A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D38"/>
    <w:rsid w:val="008C2962"/>
    <w:rsid w:val="008C2B28"/>
    <w:rsid w:val="008C3EED"/>
    <w:rsid w:val="008C49F6"/>
    <w:rsid w:val="008C4A3D"/>
    <w:rsid w:val="008C5D68"/>
    <w:rsid w:val="008C68CF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2F8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3AF8"/>
    <w:rsid w:val="0097593A"/>
    <w:rsid w:val="009759D1"/>
    <w:rsid w:val="00975E02"/>
    <w:rsid w:val="0097611C"/>
    <w:rsid w:val="00977627"/>
    <w:rsid w:val="00977B61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CC9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5C6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315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A85"/>
    <w:rsid w:val="00A34B77"/>
    <w:rsid w:val="00A350E1"/>
    <w:rsid w:val="00A35253"/>
    <w:rsid w:val="00A35723"/>
    <w:rsid w:val="00A3705C"/>
    <w:rsid w:val="00A4128F"/>
    <w:rsid w:val="00A43416"/>
    <w:rsid w:val="00A43DD4"/>
    <w:rsid w:val="00A44137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6067"/>
    <w:rsid w:val="00A761CA"/>
    <w:rsid w:val="00A76B08"/>
    <w:rsid w:val="00A771DA"/>
    <w:rsid w:val="00A77B72"/>
    <w:rsid w:val="00A804D8"/>
    <w:rsid w:val="00A806B5"/>
    <w:rsid w:val="00A81561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D61B2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A4C"/>
    <w:rsid w:val="00AF656D"/>
    <w:rsid w:val="00AF74E0"/>
    <w:rsid w:val="00B00B1F"/>
    <w:rsid w:val="00B01222"/>
    <w:rsid w:val="00B01E2C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5069"/>
    <w:rsid w:val="00B35602"/>
    <w:rsid w:val="00B35BD8"/>
    <w:rsid w:val="00B3603F"/>
    <w:rsid w:val="00B36620"/>
    <w:rsid w:val="00B3678F"/>
    <w:rsid w:val="00B3693D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52FD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3C7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69AF"/>
    <w:rsid w:val="00B672DF"/>
    <w:rsid w:val="00B676E3"/>
    <w:rsid w:val="00B67CBB"/>
    <w:rsid w:val="00B67F01"/>
    <w:rsid w:val="00B710A2"/>
    <w:rsid w:val="00B7127E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2B7F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F8"/>
    <w:rsid w:val="00BD2302"/>
    <w:rsid w:val="00BD27EC"/>
    <w:rsid w:val="00BD3450"/>
    <w:rsid w:val="00BD40DF"/>
    <w:rsid w:val="00BD46FC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448F"/>
    <w:rsid w:val="00C151D3"/>
    <w:rsid w:val="00C166EE"/>
    <w:rsid w:val="00C17A64"/>
    <w:rsid w:val="00C2162F"/>
    <w:rsid w:val="00C21E1D"/>
    <w:rsid w:val="00C22AC2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CD9"/>
    <w:rsid w:val="00C31D19"/>
    <w:rsid w:val="00C323DF"/>
    <w:rsid w:val="00C32854"/>
    <w:rsid w:val="00C32C33"/>
    <w:rsid w:val="00C33570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304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5C5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A073A"/>
    <w:rsid w:val="00CA1C57"/>
    <w:rsid w:val="00CA2455"/>
    <w:rsid w:val="00CA380C"/>
    <w:rsid w:val="00CA43D6"/>
    <w:rsid w:val="00CA4974"/>
    <w:rsid w:val="00CA5515"/>
    <w:rsid w:val="00CA5C17"/>
    <w:rsid w:val="00CA5EA6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4D16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12DF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5CE9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E0C"/>
    <w:rsid w:val="00DA1CAE"/>
    <w:rsid w:val="00DA32DC"/>
    <w:rsid w:val="00DA456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4D54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0A1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2215"/>
    <w:rsid w:val="00E623DC"/>
    <w:rsid w:val="00E62F76"/>
    <w:rsid w:val="00E63273"/>
    <w:rsid w:val="00E635DA"/>
    <w:rsid w:val="00E64C73"/>
    <w:rsid w:val="00E654BC"/>
    <w:rsid w:val="00E65F11"/>
    <w:rsid w:val="00E66A78"/>
    <w:rsid w:val="00E66ED8"/>
    <w:rsid w:val="00E70080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1EB"/>
    <w:rsid w:val="00EA3B75"/>
    <w:rsid w:val="00EA3C95"/>
    <w:rsid w:val="00EA4499"/>
    <w:rsid w:val="00EA53DD"/>
    <w:rsid w:val="00EA55C9"/>
    <w:rsid w:val="00EA56F4"/>
    <w:rsid w:val="00EA5AFE"/>
    <w:rsid w:val="00EA5FC7"/>
    <w:rsid w:val="00EA62C9"/>
    <w:rsid w:val="00EA6821"/>
    <w:rsid w:val="00EA68CE"/>
    <w:rsid w:val="00EA7A9F"/>
    <w:rsid w:val="00EB035C"/>
    <w:rsid w:val="00EB123F"/>
    <w:rsid w:val="00EB1839"/>
    <w:rsid w:val="00EB187B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8F7"/>
    <w:rsid w:val="00ED09AA"/>
    <w:rsid w:val="00ED0FF9"/>
    <w:rsid w:val="00ED1ECE"/>
    <w:rsid w:val="00ED2E83"/>
    <w:rsid w:val="00ED3C2B"/>
    <w:rsid w:val="00ED4990"/>
    <w:rsid w:val="00ED49F6"/>
    <w:rsid w:val="00ED516F"/>
    <w:rsid w:val="00ED741E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3E22"/>
    <w:rsid w:val="00EF4DD7"/>
    <w:rsid w:val="00EF4DE8"/>
    <w:rsid w:val="00EF786D"/>
    <w:rsid w:val="00EF7BC7"/>
    <w:rsid w:val="00EF7D61"/>
    <w:rsid w:val="00EF7DF8"/>
    <w:rsid w:val="00F01397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02B2"/>
    <w:rsid w:val="00F112D3"/>
    <w:rsid w:val="00F116A6"/>
    <w:rsid w:val="00F11CE9"/>
    <w:rsid w:val="00F124CA"/>
    <w:rsid w:val="00F12654"/>
    <w:rsid w:val="00F13A42"/>
    <w:rsid w:val="00F13CA1"/>
    <w:rsid w:val="00F1513D"/>
    <w:rsid w:val="00F16D3F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70B8E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EB6"/>
    <w:rsid w:val="00F76D55"/>
    <w:rsid w:val="00F76FFF"/>
    <w:rsid w:val="00F779F5"/>
    <w:rsid w:val="00F801FB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0850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B5B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CB9"/>
    <w:rsid w:val="00FE1FD9"/>
    <w:rsid w:val="00FE2C40"/>
    <w:rsid w:val="00FE314C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6962E"/>
  <w15:docId w15:val="{1FBE54CC-EFD7-4738-A355-66B3F068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724A"/>
    <w:pPr>
      <w:spacing w:before="120" w:line="276" w:lineRule="auto"/>
      <w:ind w:left="1418" w:right="339"/>
      <w:jc w:val="both"/>
    </w:pPr>
  </w:style>
  <w:style w:type="paragraph" w:styleId="Titre1">
    <w:name w:val="heading 1"/>
    <w:basedOn w:val="Normal"/>
    <w:next w:val="Normal"/>
    <w:link w:val="Titre1Car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Titre2">
    <w:name w:val="heading 2"/>
    <w:basedOn w:val="Normal"/>
    <w:next w:val="Normal"/>
    <w:link w:val="Titre2Car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Titre3">
    <w:name w:val="heading 3"/>
    <w:basedOn w:val="Normal"/>
    <w:next w:val="Normal"/>
    <w:link w:val="Titre3Car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Titre4">
    <w:name w:val="heading 4"/>
    <w:basedOn w:val="Normal"/>
    <w:next w:val="Normal"/>
    <w:pPr>
      <w:keepNext/>
      <w:outlineLvl w:val="3"/>
    </w:pPr>
    <w:rPr>
      <w:rFonts w:ascii="Verdana" w:hAnsi="Verdana"/>
      <w:b/>
      <w:bCs/>
    </w:rPr>
  </w:style>
  <w:style w:type="paragraph" w:styleId="Titre5">
    <w:name w:val="heading 5"/>
    <w:basedOn w:val="Normal"/>
    <w:next w:val="Normal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Titre6">
    <w:name w:val="heading 6"/>
    <w:basedOn w:val="Normal"/>
    <w:next w:val="Normal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Titre7">
    <w:name w:val="heading 7"/>
    <w:basedOn w:val="Normal"/>
    <w:next w:val="Normal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Titre8">
    <w:name w:val="heading 8"/>
    <w:basedOn w:val="Normal"/>
    <w:next w:val="Normal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Titre9">
    <w:name w:val="heading 9"/>
    <w:basedOn w:val="Normal"/>
    <w:next w:val="Normal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rodepage">
    <w:name w:val="page number"/>
    <w:basedOn w:val="Policepardfaut"/>
    <w:semiHidden/>
    <w:rPr>
      <w:rFonts w:ascii="Verdana" w:hAnsi="Verdana"/>
      <w:sz w:val="20"/>
    </w:rPr>
  </w:style>
  <w:style w:type="paragraph" w:styleId="Retraitcorpsdetexte">
    <w:name w:val="Body Text Indent"/>
    <w:basedOn w:val="Normal"/>
    <w:semiHidden/>
    <w:pPr>
      <w:spacing w:before="60" w:after="60"/>
      <w:ind w:left="720"/>
    </w:pPr>
    <w:rPr>
      <w:rFonts w:ascii="Verdana" w:hAnsi="Verdana"/>
    </w:rPr>
  </w:style>
  <w:style w:type="paragraph" w:styleId="Corpsdetexte">
    <w:name w:val="Body Text"/>
    <w:basedOn w:val="Normal"/>
    <w:link w:val="CorpsdetexteCar"/>
    <w:semiHidden/>
    <w:pPr>
      <w:spacing w:after="12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2322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3224E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23224E"/>
    <w:rPr>
      <w:rFonts w:ascii="Calibri" w:eastAsia="Calibri" w:hAnsi="Calibri"/>
      <w:lang w:val="de-AT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22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063D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Policepardfaut"/>
    <w:rsid w:val="0037093F"/>
  </w:style>
  <w:style w:type="table" w:styleId="Listeclaire-Accent1">
    <w:name w:val="Light List Accent 1"/>
    <w:basedOn w:val="TableauNormal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Lienhypertextesuivivisit">
    <w:name w:val="FollowedHyperlink"/>
    <w:basedOn w:val="Policepardfaut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Rvision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Grilledutableau">
    <w:name w:val="Table Grid"/>
    <w:basedOn w:val="TableauNormal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5">
    <w:name w:val="Light List Accent 5"/>
    <w:basedOn w:val="TableauNormal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Listeclaire-Accent4">
    <w:name w:val="Light List Accent 4"/>
    <w:basedOn w:val="TableauNormal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Trameclaire-Accent5">
    <w:name w:val="Light Shading Accent 5"/>
    <w:basedOn w:val="TableauNormal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Grillemoyenne3-Accent1">
    <w:name w:val="Medium Grid 3 Accent 1"/>
    <w:basedOn w:val="TableauNormal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Listepuces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epuces">
    <w:name w:val="List Bullet"/>
    <w:basedOn w:val="Normal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re">
    <w:name w:val="Title"/>
    <w:basedOn w:val="Normal"/>
    <w:next w:val="Normal"/>
    <w:link w:val="TitreCar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Titre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Titre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Titre1Car">
    <w:name w:val="Titre 1 Car"/>
    <w:basedOn w:val="Policepardfaut"/>
    <w:link w:val="Titre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Titre1Car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Titre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Titre2Car">
    <w:name w:val="Titre 2 Car"/>
    <w:basedOn w:val="Policepardfaut"/>
    <w:link w:val="Titre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Titre2Car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"/>
    <w:link w:val="CommsTextNormalChar"/>
    <w:rsid w:val="007E62DC"/>
  </w:style>
  <w:style w:type="character" w:customStyle="1" w:styleId="Titre3Car">
    <w:name w:val="Titre 3 Car"/>
    <w:basedOn w:val="Policepardfaut"/>
    <w:link w:val="Titre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Titre3Car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En-ttedetabledesmatires">
    <w:name w:val="TOC Heading"/>
    <w:basedOn w:val="Titre1"/>
    <w:next w:val="Normal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Policepardfaut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Sansinterligne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Sansinterligne">
    <w:name w:val="No Spacing"/>
    <w:link w:val="SansinterligneCar"/>
    <w:uiPriority w:val="1"/>
    <w:rsid w:val="007E62DC"/>
    <w:rPr>
      <w:rFonts w:ascii="Calibri" w:eastAsia="Calibri" w:hAnsi="Calibr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Notedebasdepage">
    <w:name w:val="footnote text"/>
    <w:aliases w:val="Footnote"/>
    <w:link w:val="NotedebasdepageCar"/>
    <w:uiPriority w:val="99"/>
    <w:unhideWhenUsed/>
    <w:qFormat/>
    <w:rsid w:val="00115498"/>
    <w:rPr>
      <w:rFonts w:ascii="Trebuchet MS" w:hAnsi="Trebuchet MS"/>
      <w:color w:val="A6A7A9" w:themeColor="accent5"/>
      <w:sz w:val="14"/>
    </w:rPr>
  </w:style>
  <w:style w:type="character" w:customStyle="1" w:styleId="NotedebasdepageCar">
    <w:name w:val="Note de bas de page Car"/>
    <w:aliases w:val="Footnote Car"/>
    <w:basedOn w:val="Policepardfaut"/>
    <w:link w:val="Notedebasdepage"/>
    <w:uiPriority w:val="99"/>
    <w:rsid w:val="00115498"/>
    <w:rPr>
      <w:rFonts w:ascii="Trebuchet MS" w:hAnsi="Trebuchet MS"/>
      <w:color w:val="A6A7A9" w:themeColor="accent5"/>
      <w:sz w:val="14"/>
    </w:rPr>
  </w:style>
  <w:style w:type="character" w:styleId="Appelnotedebasdep">
    <w:name w:val="footnote reference"/>
    <w:aliases w:val="ESPON Footnote No"/>
    <w:basedOn w:val="Policepardfaut"/>
    <w:uiPriority w:val="99"/>
    <w:semiHidden/>
    <w:unhideWhenUsed/>
    <w:rsid w:val="007E62DC"/>
    <w:rPr>
      <w:vertAlign w:val="superscript"/>
    </w:rPr>
  </w:style>
  <w:style w:type="paragraph" w:styleId="TM4">
    <w:name w:val="toc 4"/>
    <w:basedOn w:val="Normal"/>
    <w:next w:val="Normal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Tramemoyenne1-Accent1">
    <w:name w:val="Medium Shading 1 Accent 1"/>
    <w:basedOn w:val="TableauNormal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orpsdetexteCar">
    <w:name w:val="Corps de texte Car"/>
    <w:basedOn w:val="Policepardfaut"/>
    <w:link w:val="Corpsdetexte"/>
    <w:semiHidden/>
    <w:rsid w:val="0085654A"/>
    <w:rPr>
      <w:rFonts w:ascii="Verdana" w:eastAsia="Calibri" w:hAnsi="Verdana"/>
      <w:szCs w:val="22"/>
    </w:rPr>
  </w:style>
  <w:style w:type="character" w:customStyle="1" w:styleId="ParagraphedelisteCar">
    <w:name w:val="Paragraphe de liste Car"/>
    <w:link w:val="Paragraphedeliste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Corpsdetexte3">
    <w:name w:val="Body Text 3"/>
    <w:basedOn w:val="Normal"/>
    <w:link w:val="Corpsdetexte3Car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Lgende">
    <w:name w:val="caption"/>
    <w:basedOn w:val="Normal"/>
    <w:next w:val="Normal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PieddepageCar">
    <w:name w:val="Pied de page Car"/>
    <w:basedOn w:val="Policepardfaut"/>
    <w:link w:val="Pieddepage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Paragraphedeliste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Paragraphedeliste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ParagraphedelisteCar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Listefonce-Accent1">
    <w:name w:val="Dark List Accent 1"/>
    <w:basedOn w:val="TableauNormal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ParagraphedelisteCar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Grillemoyenne3-Accent6">
    <w:name w:val="Medium Grid 3 Accent 6"/>
    <w:basedOn w:val="TableauNormal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Formatvorlage3">
    <w:name w:val="Formatvorlage3"/>
    <w:basedOn w:val="TableauNormal"/>
    <w:uiPriority w:val="99"/>
    <w:rsid w:val="005158CB"/>
    <w:rPr>
      <w:rFonts w:ascii="Trebuchet MS" w:hAnsi="Trebuchet MS"/>
    </w:rPr>
    <w:tblPr/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color w:val="7E93A5" w:themeColor="background2"/>
        <w:sz w:val="60"/>
        <w:u w:color="7E93A5" w:themeColor="background2"/>
        <w:vertAlign w:val="baseline"/>
      </w:rPr>
    </w:tblStylePr>
    <w:tblStylePr w:type="lastCol">
      <w:rPr>
        <w:rFonts w:ascii="Trebuchet MS" w:hAnsi="Trebuchet MS"/>
        <w:caps w:val="0"/>
        <w:smallCaps w:val="0"/>
        <w:strike w:val="0"/>
        <w:dstrike w:val="0"/>
        <w:vanish w:val="0"/>
        <w:color w:val="4D4D4E" w:themeColor="text2"/>
        <w:sz w:val="18"/>
        <w:u w:color="4D4D4E" w:themeColor="text2"/>
        <w:vertAlign w:val="baseline"/>
      </w:rPr>
      <w:tblPr/>
      <w:tcPr>
        <w:tcBorders>
          <w:top w:val="nil"/>
          <w:bottom w:val="nil"/>
        </w:tcBorders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1">
    <w:name w:val="CE-Head1"/>
    <w:basedOn w:val="Titre2"/>
    <w:next w:val="CE-StandardText"/>
    <w:link w:val="CE-Head1Zchn"/>
    <w:qFormat/>
    <w:rsid w:val="00D812D9"/>
    <w:pPr>
      <w:numPr>
        <w:numId w:val="0"/>
      </w:numPr>
      <w:spacing w:before="0" w:after="0"/>
    </w:pPr>
    <w:rPr>
      <w:rFonts w:ascii="Trebuchet MS" w:hAnsi="Trebuchet MS"/>
      <w:noProof/>
      <w:color w:val="7E93A5" w:themeColor="background2"/>
      <w:spacing w:val="-10"/>
      <w:sz w:val="38"/>
      <w:szCs w:val="32"/>
      <w:lang w:eastAsia="de-AT"/>
    </w:rPr>
  </w:style>
  <w:style w:type="paragraph" w:customStyle="1" w:styleId="Headline2">
    <w:name w:val="Headline 2"/>
    <w:basedOn w:val="Titre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Titre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Titre2Car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Titre2"/>
    <w:link w:val="HeadlineA1Char"/>
    <w:rsid w:val="000A739F"/>
    <w:rPr>
      <w:b w:val="0"/>
    </w:rPr>
  </w:style>
  <w:style w:type="character" w:customStyle="1" w:styleId="Headline1partChar">
    <w:name w:val="Headline 1 part Char"/>
    <w:basedOn w:val="Titre2Car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Titre3"/>
    <w:rsid w:val="000A739F"/>
    <w:rPr>
      <w:b w:val="0"/>
    </w:rPr>
  </w:style>
  <w:style w:type="character" w:customStyle="1" w:styleId="HeadlineA1Char">
    <w:name w:val="Headline A1. Char"/>
    <w:basedOn w:val="Titre2Car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TableauNormal"/>
    <w:uiPriority w:val="48"/>
    <w:rsid w:val="00A61ED0"/>
    <w:rPr>
      <w:rFonts w:ascii="Trebuchet MS" w:hAnsi="Trebuchet MS"/>
      <w:sz w:val="18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2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table" w:customStyle="1" w:styleId="CE-Table2">
    <w:name w:val="CE-Table 2"/>
    <w:basedOn w:val="TableauNormal"/>
    <w:uiPriority w:val="50"/>
    <w:rsid w:val="00A61ED0"/>
    <w:rPr>
      <w:rFonts w:ascii="Trebuchet MS" w:hAnsi="Trebuchet MS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  <w:tcMar>
        <w:top w:w="108" w:type="dxa"/>
        <w:bottom w:w="108" w:type="dxa"/>
      </w:tcMar>
      <w:vAlign w:val="center"/>
    </w:tcPr>
    <w:tblStylePr w:type="firstRow">
      <w:rPr>
        <w:rFonts w:ascii="Trebuchet MS" w:hAnsi="Trebuchet MS"/>
        <w:b/>
        <w:bCs/>
        <w:color w:val="FFFFFF" w:themeColor="background1"/>
        <w:sz w:val="26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  <w:vAlign w:val="center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Corpsdetexte2">
    <w:name w:val="Body Text 2"/>
    <w:basedOn w:val="Normal"/>
    <w:link w:val="Corpsdetexte2Car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2">
    <w:name w:val="CE-Head2"/>
    <w:basedOn w:val="CE-Head1"/>
    <w:next w:val="CE-StandardText"/>
    <w:link w:val="CE-Head2Zchn"/>
    <w:qFormat/>
    <w:rsid w:val="004E7FC2"/>
    <w:pPr>
      <w:spacing w:before="120" w:after="120" w:line="240" w:lineRule="auto"/>
      <w:ind w:right="340"/>
    </w:pPr>
    <w:rPr>
      <w:sz w:val="26"/>
      <w:szCs w:val="26"/>
    </w:rPr>
  </w:style>
  <w:style w:type="paragraph" w:customStyle="1" w:styleId="CE-Head3">
    <w:name w:val="CE-Head3"/>
    <w:basedOn w:val="Headline2"/>
    <w:next w:val="CE-StandardText"/>
    <w:link w:val="CE-Head3Zchn"/>
    <w:qFormat/>
    <w:rsid w:val="00AC761A"/>
    <w:pPr>
      <w:spacing w:before="0" w:after="40"/>
      <w:ind w:left="0" w:right="340"/>
    </w:pPr>
    <w:rPr>
      <w:rFonts w:ascii="Trebuchet MS" w:hAnsi="Trebuchet MS"/>
      <w:color w:val="7E93A5" w:themeColor="background2"/>
      <w:sz w:val="22"/>
      <w:szCs w:val="24"/>
      <w:lang w:val="en-US"/>
    </w:rPr>
  </w:style>
  <w:style w:type="character" w:customStyle="1" w:styleId="CE-Head1Zchn">
    <w:name w:val="CE-Head1 Zchn"/>
    <w:basedOn w:val="Titre2Car"/>
    <w:link w:val="CE-Head1"/>
    <w:rsid w:val="00D812D9"/>
    <w:rPr>
      <w:rFonts w:ascii="Trebuchet MS" w:hAnsi="Trebuchet MS"/>
      <w:b/>
      <w:bCs/>
      <w:iCs/>
      <w:noProof/>
      <w:color w:val="7E93A5" w:themeColor="background2"/>
      <w:spacing w:val="-10"/>
      <w:sz w:val="38"/>
      <w:szCs w:val="32"/>
      <w:lang w:eastAsia="de-AT"/>
    </w:rPr>
  </w:style>
  <w:style w:type="character" w:customStyle="1" w:styleId="CE-Head2Zchn">
    <w:name w:val="CE-Head2 Zchn"/>
    <w:basedOn w:val="CE-Head1Zchn"/>
    <w:link w:val="CE-Head2"/>
    <w:rsid w:val="004E7FC2"/>
    <w:rPr>
      <w:rFonts w:ascii="Trebuchet MS" w:hAnsi="Trebuchet MS"/>
      <w:b/>
      <w:bCs/>
      <w:iCs/>
      <w:noProof/>
      <w:color w:val="7E93A5" w:themeColor="background2"/>
      <w:spacing w:val="-10"/>
      <w:sz w:val="26"/>
      <w:szCs w:val="26"/>
      <w:lang w:eastAsia="de-AT"/>
    </w:rPr>
  </w:style>
  <w:style w:type="paragraph" w:customStyle="1" w:styleId="CE-StandardText">
    <w:name w:val="CE-StandardText"/>
    <w:basedOn w:val="Normal"/>
    <w:link w:val="CE-StandardTextZchn"/>
    <w:qFormat/>
    <w:rsid w:val="00D04F38"/>
    <w:pPr>
      <w:spacing w:before="0" w:line="360" w:lineRule="auto"/>
      <w:ind w:left="0" w:right="0"/>
    </w:pPr>
    <w:rPr>
      <w:rFonts w:ascii="Trebuchet MS" w:hAnsi="Trebuchet MS"/>
      <w:color w:val="4D4D4E" w:themeColor="text2"/>
      <w:sz w:val="18"/>
      <w:szCs w:val="18"/>
      <w:lang w:val="en-US"/>
    </w:rPr>
  </w:style>
  <w:style w:type="character" w:customStyle="1" w:styleId="CE-Head3Zchn">
    <w:name w:val="CE-Head3 Zchn"/>
    <w:basedOn w:val="Headline2Char"/>
    <w:link w:val="CE-Head3"/>
    <w:rsid w:val="00AC761A"/>
    <w:rPr>
      <w:rFonts w:ascii="Trebuchet MS" w:eastAsia="Calibri" w:hAnsi="Trebuchet MS"/>
      <w:b w:val="0"/>
      <w:bCs/>
      <w:iCs/>
      <w:color w:val="7E93A5" w:themeColor="background2"/>
      <w:sz w:val="22"/>
      <w:szCs w:val="24"/>
      <w:lang w:val="en-US"/>
    </w:rPr>
  </w:style>
  <w:style w:type="paragraph" w:customStyle="1" w:styleId="CE-List-Bullet">
    <w:name w:val="CE-List-Bullet"/>
    <w:basedOn w:val="CE-StandardText"/>
    <w:link w:val="CE-List-BulletZchn"/>
    <w:qFormat/>
    <w:rsid w:val="00C71A57"/>
    <w:pPr>
      <w:numPr>
        <w:numId w:val="17"/>
      </w:numPr>
      <w:ind w:left="360"/>
    </w:pPr>
  </w:style>
  <w:style w:type="character" w:customStyle="1" w:styleId="CE-StandardTextZchn">
    <w:name w:val="CE-StandardText Zchn"/>
    <w:basedOn w:val="Policepardfaut"/>
    <w:link w:val="CE-StandardText"/>
    <w:rsid w:val="00D04F38"/>
    <w:rPr>
      <w:rFonts w:ascii="Trebuchet MS" w:hAnsi="Trebuchet MS"/>
      <w:color w:val="4D4D4E" w:themeColor="text2"/>
      <w:sz w:val="18"/>
      <w:szCs w:val="18"/>
      <w:lang w:val="en-US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71A57"/>
    <w:rPr>
      <w:rFonts w:ascii="Trebuchet MS" w:hAnsi="Trebuchet MS"/>
      <w:color w:val="4D4D4E" w:themeColor="text2"/>
      <w:sz w:val="18"/>
      <w:szCs w:val="18"/>
      <w:lang w:val="en-US"/>
    </w:rPr>
  </w:style>
  <w:style w:type="paragraph" w:customStyle="1" w:styleId="PubTitle">
    <w:name w:val="Pub.Title"/>
    <w:basedOn w:val="Normal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 w:val="18"/>
      <w:szCs w:val="18"/>
      <w:lang w:val="en-US"/>
    </w:rPr>
  </w:style>
  <w:style w:type="paragraph" w:customStyle="1" w:styleId="CE-TableHead">
    <w:name w:val="CE-Table Head"/>
    <w:basedOn w:val="CE-Head2"/>
    <w:link w:val="CE-TableHeadZchn"/>
    <w:qFormat/>
    <w:rsid w:val="00CE136A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Policepardfaut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ormal"/>
    <w:link w:val="TableTextZchn"/>
    <w:autoRedefine/>
    <w:qFormat/>
    <w:rsid w:val="0087669D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2Zchn"/>
    <w:link w:val="CE-TableHead"/>
    <w:rsid w:val="00CE136A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eastAsia="de-AT"/>
    </w:rPr>
  </w:style>
  <w:style w:type="paragraph" w:customStyle="1" w:styleId="CE-TableList">
    <w:name w:val="CE-Table List"/>
    <w:basedOn w:val="CE-List-Bullet"/>
    <w:link w:val="CE-TableListZchn"/>
    <w:autoRedefine/>
    <w:qFormat/>
    <w:rsid w:val="0017518B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Policepardfaut"/>
    <w:link w:val="TableText"/>
    <w:rsid w:val="0087669D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17518B"/>
    <w:rPr>
      <w:rFonts w:ascii="Trebuchet MS" w:hAnsi="Trebuchet MS"/>
      <w:color w:val="393626" w:themeColor="accent6" w:themeShade="BF"/>
      <w:spacing w:val="-2"/>
      <w:sz w:val="16"/>
      <w:szCs w:val="16"/>
      <w:lang w:val="en-US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Policepardfaut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Textedelespacerserv">
    <w:name w:val="Placeholder Text"/>
    <w:basedOn w:val="Policepardfaut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  <w14:ligatures w14:val="standard"/>
      <w14:cntxtAlts/>
    </w:rPr>
  </w:style>
  <w:style w:type="paragraph" w:customStyle="1" w:styleId="CE-MEGA">
    <w:name w:val="CE-MEGA"/>
    <w:basedOn w:val="PubTitle"/>
    <w:next w:val="CE-StandardText"/>
    <w:link w:val="CE-MEGAZchn"/>
    <w:qFormat/>
    <w:rsid w:val="00346665"/>
    <w:pPr>
      <w:spacing w:line="700" w:lineRule="exact"/>
    </w:pPr>
    <w:rPr>
      <w:b w:val="0"/>
      <w:caps/>
      <w:color w:val="7E93A5" w:themeColor="background2"/>
      <w:sz w:val="60"/>
      <w:szCs w:val="76"/>
    </w:rPr>
  </w:style>
  <w:style w:type="character" w:customStyle="1" w:styleId="CE-MEGAZchn">
    <w:name w:val="CE-MEGA Zchn"/>
    <w:basedOn w:val="PubTitleZchn"/>
    <w:link w:val="CE-MEGA"/>
    <w:rsid w:val="00346665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US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QuickList">
    <w:name w:val="Quick List"/>
    <w:basedOn w:val="CE-StandardText"/>
    <w:link w:val="QuickListZchn"/>
    <w:qFormat/>
    <w:rsid w:val="00DB1466"/>
  </w:style>
  <w:style w:type="character" w:customStyle="1" w:styleId="QuickListZchn">
    <w:name w:val="Quick List Zchn"/>
    <w:basedOn w:val="CE-StandardTextZchn"/>
    <w:link w:val="QuickList"/>
    <w:rsid w:val="00DB1466"/>
    <w:rPr>
      <w:rFonts w:ascii="Trebuchet MS" w:hAnsi="Trebuchet MS"/>
      <w:color w:val="4D4D4E" w:themeColor="text2"/>
      <w:sz w:val="18"/>
      <w:szCs w:val="18"/>
      <w:lang w:val="en-US"/>
    </w:rPr>
  </w:style>
  <w:style w:type="paragraph" w:customStyle="1" w:styleId="QuickList2">
    <w:name w:val="Quick List 2"/>
    <w:basedOn w:val="QuickList"/>
    <w:link w:val="QuickList2Zchn"/>
    <w:qFormat/>
    <w:rsid w:val="00DB1466"/>
    <w:pPr>
      <w:numPr>
        <w:ilvl w:val="1"/>
      </w:numPr>
      <w:ind w:left="568" w:hanging="284"/>
    </w:pPr>
  </w:style>
  <w:style w:type="paragraph" w:customStyle="1" w:styleId="QuickList3">
    <w:name w:val="Quick List 3"/>
    <w:basedOn w:val="QuickList"/>
    <w:link w:val="QuickList3Zchn"/>
    <w:qFormat/>
    <w:rsid w:val="001161C3"/>
    <w:pPr>
      <w:numPr>
        <w:numId w:val="22"/>
      </w:numPr>
    </w:pPr>
  </w:style>
  <w:style w:type="character" w:customStyle="1" w:styleId="QuickList2Zchn">
    <w:name w:val="Quick List 2 Zchn"/>
    <w:basedOn w:val="QuickListZchn"/>
    <w:link w:val="QuickList2"/>
    <w:rsid w:val="00DB1466"/>
    <w:rPr>
      <w:rFonts w:ascii="Trebuchet MS" w:hAnsi="Trebuchet MS"/>
      <w:color w:val="4D4D4E" w:themeColor="text2"/>
      <w:sz w:val="18"/>
      <w:szCs w:val="18"/>
      <w:lang w:val="en-US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64344A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QuickList3Zchn">
    <w:name w:val="Quick List 3 Zchn"/>
    <w:basedOn w:val="QuickListZchn"/>
    <w:link w:val="QuickList3"/>
    <w:rsid w:val="001161C3"/>
    <w:rPr>
      <w:rFonts w:ascii="Trebuchet MS" w:hAnsi="Trebuchet MS"/>
      <w:color w:val="4D4D4E" w:themeColor="text2"/>
      <w:sz w:val="18"/>
      <w:szCs w:val="18"/>
      <w:lang w:val="en-US"/>
    </w:rPr>
  </w:style>
  <w:style w:type="paragraph" w:customStyle="1" w:styleId="CE-TableStandard">
    <w:name w:val="CE-Table Standard"/>
    <w:basedOn w:val="CE-TableStandardWhite"/>
    <w:link w:val="CE-TableStandardZchn"/>
    <w:qFormat/>
    <w:rsid w:val="00ED042D"/>
    <w:pPr>
      <w:spacing w:line="360" w:lineRule="auto"/>
    </w:pPr>
    <w:rPr>
      <w:b w:val="0"/>
      <w:color w:val="4D4D4E" w:themeColor="text2"/>
    </w:rPr>
  </w:style>
  <w:style w:type="character" w:customStyle="1" w:styleId="CE-TableStandardWhiteZchn">
    <w:name w:val="CE-Table Standard White Zchn"/>
    <w:basedOn w:val="CE-StandardTextZchn"/>
    <w:link w:val="CE-TableStandardWhite"/>
    <w:rsid w:val="0064344A"/>
    <w:rPr>
      <w:rFonts w:ascii="Trebuchet MS" w:hAnsi="Trebuchet MS"/>
      <w:b/>
      <w:bCs/>
      <w:color w:val="FFFFFF" w:themeColor="background1"/>
      <w:sz w:val="18"/>
      <w:szCs w:val="18"/>
      <w:lang w:val="en-US"/>
    </w:rPr>
  </w:style>
  <w:style w:type="paragraph" w:styleId="Citation">
    <w:name w:val="Quote"/>
    <w:aliases w:val="CE-Quotation"/>
    <w:basedOn w:val="Normal"/>
    <w:next w:val="CE-StandardText"/>
    <w:link w:val="CitationCar"/>
    <w:uiPriority w:val="29"/>
    <w:qFormat/>
    <w:rsid w:val="0087669D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ED042D"/>
    <w:rPr>
      <w:rFonts w:ascii="Trebuchet MS" w:hAnsi="Trebuchet MS"/>
      <w:b w:val="0"/>
      <w:bCs/>
      <w:color w:val="4D4D4E" w:themeColor="text2"/>
      <w:sz w:val="18"/>
      <w:szCs w:val="18"/>
      <w:lang w:val="en-US"/>
    </w:rPr>
  </w:style>
  <w:style w:type="character" w:customStyle="1" w:styleId="CitationCar">
    <w:name w:val="Citation Car"/>
    <w:aliases w:val="CE-Quotation Car"/>
    <w:basedOn w:val="Policepardfaut"/>
    <w:link w:val="Citation"/>
    <w:uiPriority w:val="29"/>
    <w:rsid w:val="0087669D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3"/>
      </w:numPr>
    </w:pPr>
  </w:style>
  <w:style w:type="table" w:customStyle="1" w:styleId="CE-TableExample">
    <w:name w:val="CE-Table Example"/>
    <w:basedOn w:val="TableauNormal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Listeclaire">
    <w:name w:val="Light List"/>
    <w:basedOn w:val="TableauNormal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450358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450358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table" w:customStyle="1" w:styleId="GridTable5Dark-Accent11">
    <w:name w:val="Grid Table 5 Dark - Accent 11"/>
    <w:basedOn w:val="TableauNormal"/>
    <w:uiPriority w:val="50"/>
    <w:rsid w:val="008E6E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47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F70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reg-central.eu/Content.Node/S3HubsinCE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interreg-central.eu/Content.Node/S3HubsinCE/D.T3.3.2-Technology-Blueprint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1A7B-7CB6-40CA-8898-DC532E73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904</Words>
  <Characters>4973</Characters>
  <Application>Microsoft Office Word</Application>
  <DocSecurity>0</DocSecurity>
  <Lines>41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Implementation manual</vt:lpstr>
      <vt:lpstr>Implementation manual</vt:lpstr>
      <vt:lpstr>Implementation manual</vt:lpstr>
    </vt:vector>
  </TitlesOfParts>
  <Company>Magistrat der Stadt Wien, MA 14 - ADV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manual</dc:title>
  <dc:subject>Part A</dc:subject>
  <dc:creator>Schönerklee-Grasser Monika</dc:creator>
  <cp:lastModifiedBy>BESNARD, Mathilde</cp:lastModifiedBy>
  <cp:revision>3</cp:revision>
  <cp:lastPrinted>2016-04-05T12:14:00Z</cp:lastPrinted>
  <dcterms:created xsi:type="dcterms:W3CDTF">2022-03-03T10:54:00Z</dcterms:created>
  <dcterms:modified xsi:type="dcterms:W3CDTF">2022-03-03T10:57:00Z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