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DD8DD" w14:textId="77777777" w:rsidR="000E4C08" w:rsidRPr="00DD0D40" w:rsidRDefault="00D15D7F" w:rsidP="00DC5AD5">
      <w:pPr>
        <w:pStyle w:val="CE-StandardText"/>
        <w:rPr>
          <w:rFonts w:asciiTheme="minorHAnsi" w:hAnsiTheme="minorHAnsi"/>
        </w:rPr>
      </w:pPr>
      <w:bookmarkStart w:id="0" w:name="_Hlk30595596"/>
      <w:bookmarkEnd w:id="0"/>
      <w:r w:rsidRPr="00DD0D40">
        <w:rPr>
          <w:rFonts w:asciiTheme="minorHAnsi" w:hAnsiTheme="minorHAnsi"/>
          <w:noProof/>
          <w:lang w:eastAsia="cs-CZ"/>
        </w:rPr>
        <w:drawing>
          <wp:anchor distT="0" distB="0" distL="114300" distR="114300" simplePos="0" relativeHeight="251658240" behindDoc="0" locked="0" layoutInCell="1" allowOverlap="1" wp14:anchorId="5BCD7F59" wp14:editId="759B6261">
            <wp:simplePos x="0" y="0"/>
            <wp:positionH relativeFrom="column">
              <wp:posOffset>184785</wp:posOffset>
            </wp:positionH>
            <wp:positionV relativeFrom="paragraph">
              <wp:posOffset>-835660</wp:posOffset>
            </wp:positionV>
            <wp:extent cx="2180590" cy="93535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NYM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0590" cy="935355"/>
                    </a:xfrm>
                    <a:prstGeom prst="rect">
                      <a:avLst/>
                    </a:prstGeom>
                  </pic:spPr>
                </pic:pic>
              </a:graphicData>
            </a:graphic>
            <wp14:sizeRelH relativeFrom="page">
              <wp14:pctWidth>0</wp14:pctWidth>
            </wp14:sizeRelH>
            <wp14:sizeRelV relativeFrom="page">
              <wp14:pctHeight>0</wp14:pctHeight>
            </wp14:sizeRelV>
          </wp:anchor>
        </w:drawing>
      </w:r>
      <w:r w:rsidR="0064612D" w:rsidRPr="00DD0D40">
        <w:rPr>
          <w:rFonts w:asciiTheme="minorHAnsi" w:hAnsiTheme="minorHAnsi"/>
          <w:noProof/>
          <w:lang w:eastAsia="cs-CZ"/>
        </w:rPr>
        <w:drawing>
          <wp:anchor distT="0" distB="0" distL="114300" distR="114300" simplePos="0" relativeHeight="251659264" behindDoc="0" locked="0" layoutInCell="1" allowOverlap="1" wp14:anchorId="651A1667" wp14:editId="34DA4E4D">
            <wp:simplePos x="0" y="0"/>
            <wp:positionH relativeFrom="column">
              <wp:posOffset>5212080</wp:posOffset>
            </wp:positionH>
            <wp:positionV relativeFrom="paragraph">
              <wp:posOffset>6884035</wp:posOffset>
            </wp:positionV>
            <wp:extent cx="899160" cy="89916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9160" cy="899160"/>
                    </a:xfrm>
                    <a:prstGeom prst="rect">
                      <a:avLst/>
                    </a:prstGeom>
                  </pic:spPr>
                </pic:pic>
              </a:graphicData>
            </a:graphic>
            <wp14:sizeRelH relativeFrom="page">
              <wp14:pctWidth>0</wp14:pctWidth>
            </wp14:sizeRelH>
            <wp14:sizeRelV relativeFrom="page">
              <wp14:pctHeight>0</wp14:pctHeight>
            </wp14:sizeRelV>
          </wp:anchor>
        </w:drawing>
      </w:r>
    </w:p>
    <w:p w14:paraId="3A156CE8" w14:textId="0A926789" w:rsidR="00731BF8" w:rsidRPr="00DD0D40" w:rsidRDefault="00731BF8" w:rsidP="00DC5AD5">
      <w:pPr>
        <w:spacing w:before="0"/>
        <w:ind w:left="0" w:right="0"/>
        <w:rPr>
          <w:rFonts w:asciiTheme="minorHAnsi" w:hAnsiTheme="minorHAnsi"/>
          <w:lang w:val="en-GB"/>
        </w:rPr>
      </w:pPr>
    </w:p>
    <w:p w14:paraId="62FFC9DC" w14:textId="2D9ABADA" w:rsidR="00731BF8" w:rsidRPr="00DD0D40" w:rsidRDefault="00230D79" w:rsidP="00DC5AD5">
      <w:pPr>
        <w:spacing w:before="0"/>
        <w:ind w:left="0" w:right="0"/>
        <w:rPr>
          <w:rFonts w:asciiTheme="minorHAnsi" w:hAnsiTheme="minorHAnsi"/>
          <w:lang w:val="en-GB"/>
        </w:rPr>
      </w:pPr>
      <w:r w:rsidRPr="00DD0D40">
        <w:rPr>
          <w:rFonts w:asciiTheme="minorHAnsi" w:hAnsiTheme="minorHAnsi"/>
          <w:noProof/>
          <w:lang w:val="en-GB" w:eastAsia="cs-CZ"/>
        </w:rPr>
        <mc:AlternateContent>
          <mc:Choice Requires="wps">
            <w:drawing>
              <wp:anchor distT="0" distB="0" distL="114300" distR="114300" simplePos="0" relativeHeight="251655168" behindDoc="0" locked="0" layoutInCell="1" allowOverlap="1" wp14:anchorId="35FAB47E" wp14:editId="5E2F9AA6">
                <wp:simplePos x="0" y="0"/>
                <wp:positionH relativeFrom="column">
                  <wp:posOffset>41910</wp:posOffset>
                </wp:positionH>
                <wp:positionV relativeFrom="paragraph">
                  <wp:posOffset>158115</wp:posOffset>
                </wp:positionV>
                <wp:extent cx="4495800" cy="1381125"/>
                <wp:effectExtent l="0" t="0" r="0" b="0"/>
                <wp:wrapNone/>
                <wp:docPr id="8"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95800" cy="1381125"/>
                        </a:xfrm>
                        <a:prstGeom prst="rect">
                          <a:avLst/>
                        </a:prstGeom>
                        <a:noFill/>
                        <a:ln w="6350">
                          <a:noFill/>
                        </a:ln>
                      </wps:spPr>
                      <wps:txbx>
                        <w:txbxContent>
                          <w:p w14:paraId="08031AE3" w14:textId="69E67706" w:rsidR="00057D30" w:rsidRPr="0013244A" w:rsidRDefault="0013244A" w:rsidP="0013244A">
                            <w:pPr>
                              <w:ind w:left="0"/>
                              <w:rPr>
                                <w:rFonts w:asciiTheme="minorHAnsi" w:hAnsiTheme="minorHAnsi"/>
                                <w:b/>
                                <w:bCs/>
                                <w:caps/>
                                <w:color w:val="7E93A5" w:themeColor="background2"/>
                                <w:sz w:val="48"/>
                                <w:szCs w:val="48"/>
                              </w:rPr>
                            </w:pPr>
                            <w:r w:rsidRPr="0013244A">
                              <w:rPr>
                                <w:rFonts w:asciiTheme="minorHAnsi" w:hAnsiTheme="minorHAnsi"/>
                                <w:b/>
                                <w:bCs/>
                                <w:caps/>
                                <w:color w:val="7E93A5" w:themeColor="background2"/>
                                <w:sz w:val="48"/>
                                <w:szCs w:val="48"/>
                              </w:rPr>
                              <w:t>Digital Innovation Hub</w:t>
                            </w:r>
                            <w:r w:rsidR="009A334F">
                              <w:rPr>
                                <w:rFonts w:asciiTheme="minorHAnsi" w:hAnsiTheme="minorHAnsi"/>
                                <w:b/>
                                <w:bCs/>
                                <w:caps/>
                                <w:color w:val="7E93A5" w:themeColor="background2"/>
                                <w:sz w:val="48"/>
                                <w:szCs w:val="48"/>
                              </w:rPr>
                              <w:t xml:space="preserve"> development</w:t>
                            </w:r>
                            <w:r w:rsidR="00985E93">
                              <w:rPr>
                                <w:rFonts w:asciiTheme="minorHAnsi" w:hAnsiTheme="minorHAnsi"/>
                                <w:b/>
                                <w:bCs/>
                                <w:caps/>
                                <w:color w:val="7E93A5" w:themeColor="background2"/>
                                <w:sz w:val="48"/>
                                <w:szCs w:val="48"/>
                              </w:rPr>
                              <w:t xml:space="preserve"> -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5FAB47E" id="_x0000_t202" coordsize="21600,21600" o:spt="202" path="m,l,21600r21600,l21600,xe">
                <v:stroke joinstyle="miter"/>
                <v:path gradientshapeok="t" o:connecttype="rect"/>
              </v:shapetype>
              <v:shape id="Textfeld 1" o:spid="_x0000_s1026" type="#_x0000_t202" style="position:absolute;left:0;text-align:left;margin-left:3.3pt;margin-top:12.45pt;width:354pt;height:10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" filled="f" stroked="f" strokeweight=".5pt">
                <v:textbox>
                  <w:txbxContent>
                    <w:p w14:paraId="08031AE3" w14:textId="69E67706" w:rsidR="00057D30" w:rsidRPr="0013244A" w:rsidRDefault="0013244A" w:rsidP="0013244A">
                      <w:pPr>
                        <w:ind w:left="0"/>
                        <w:rPr>
                          <w:rFonts w:asciiTheme="minorHAnsi" w:hAnsiTheme="minorHAnsi"/>
                          <w:b/>
                          <w:bCs/>
                          <w:caps/>
                          <w:color w:val="7E93A5" w:themeColor="background2"/>
                          <w:sz w:val="48"/>
                          <w:szCs w:val="48"/>
                        </w:rPr>
                      </w:pPr>
                      <w:r w:rsidRPr="0013244A">
                        <w:rPr>
                          <w:rFonts w:asciiTheme="minorHAnsi" w:hAnsiTheme="minorHAnsi"/>
                          <w:b/>
                          <w:bCs/>
                          <w:caps/>
                          <w:color w:val="7E93A5" w:themeColor="background2"/>
                          <w:sz w:val="48"/>
                          <w:szCs w:val="48"/>
                        </w:rPr>
                        <w:t>Digital Innovation Hub</w:t>
                      </w:r>
                      <w:r w:rsidR="009A334F">
                        <w:rPr>
                          <w:rFonts w:asciiTheme="minorHAnsi" w:hAnsiTheme="minorHAnsi"/>
                          <w:b/>
                          <w:bCs/>
                          <w:caps/>
                          <w:color w:val="7E93A5" w:themeColor="background2"/>
                          <w:sz w:val="48"/>
                          <w:szCs w:val="48"/>
                        </w:rPr>
                        <w:t xml:space="preserve"> development</w:t>
                      </w:r>
                      <w:r w:rsidR="00985E93">
                        <w:rPr>
                          <w:rFonts w:asciiTheme="minorHAnsi" w:hAnsiTheme="minorHAnsi"/>
                          <w:b/>
                          <w:bCs/>
                          <w:caps/>
                          <w:color w:val="7E93A5" w:themeColor="background2"/>
                          <w:sz w:val="48"/>
                          <w:szCs w:val="48"/>
                        </w:rPr>
                        <w:t xml:space="preserve"> - template</w:t>
                      </w:r>
                    </w:p>
                  </w:txbxContent>
                </v:textbox>
              </v:shape>
            </w:pict>
          </mc:Fallback>
        </mc:AlternateContent>
      </w:r>
    </w:p>
    <w:p w14:paraId="09EFE500" w14:textId="77777777" w:rsidR="008D61D5" w:rsidRPr="00DD0D40" w:rsidRDefault="008D61D5" w:rsidP="00DC5AD5">
      <w:pPr>
        <w:pStyle w:val="FootnoteText"/>
        <w:spacing w:line="276" w:lineRule="auto"/>
        <w:rPr>
          <w:rFonts w:asciiTheme="minorHAnsi" w:hAnsiTheme="minorHAnsi"/>
        </w:rPr>
      </w:pPr>
    </w:p>
    <w:p w14:paraId="5330EFF0" w14:textId="77777777" w:rsidR="008D61D5" w:rsidRPr="00DD0D40" w:rsidRDefault="008D61D5" w:rsidP="00DC5AD5">
      <w:pPr>
        <w:pStyle w:val="CE-StandardText"/>
        <w:rPr>
          <w:rFonts w:asciiTheme="minorHAnsi" w:hAnsiTheme="minorHAnsi"/>
        </w:rPr>
      </w:pPr>
    </w:p>
    <w:p w14:paraId="1771BA35" w14:textId="77777777" w:rsidR="008D61D5" w:rsidRPr="00DD0D40" w:rsidRDefault="008D61D5" w:rsidP="00DC5AD5">
      <w:pPr>
        <w:pStyle w:val="CE-StandardText"/>
        <w:rPr>
          <w:rFonts w:asciiTheme="minorHAnsi" w:hAnsiTheme="minorHAnsi"/>
        </w:rPr>
      </w:pPr>
    </w:p>
    <w:p w14:paraId="01014BF0" w14:textId="77777777" w:rsidR="008D61D5" w:rsidRPr="00DD0D40" w:rsidRDefault="008D61D5" w:rsidP="00DC5AD5">
      <w:pPr>
        <w:pStyle w:val="CE-StandardText"/>
        <w:rPr>
          <w:rFonts w:asciiTheme="minorHAnsi" w:hAnsiTheme="minorHAnsi"/>
        </w:rPr>
      </w:pPr>
    </w:p>
    <w:p w14:paraId="29CAF102" w14:textId="77777777" w:rsidR="00542334" w:rsidRPr="00DD0D40" w:rsidRDefault="00542334" w:rsidP="00DC5AD5">
      <w:pPr>
        <w:pStyle w:val="CE-StandardText"/>
        <w:rPr>
          <w:rFonts w:asciiTheme="minorHAnsi" w:hAnsiTheme="minorHAnsi"/>
        </w:rPr>
      </w:pPr>
    </w:p>
    <w:p w14:paraId="53731A23" w14:textId="77777777" w:rsidR="00542334" w:rsidRPr="00DD0D40" w:rsidRDefault="00542334" w:rsidP="00DC5AD5">
      <w:pPr>
        <w:pStyle w:val="CE-StandardText"/>
        <w:rPr>
          <w:rFonts w:asciiTheme="minorHAnsi" w:hAnsiTheme="minorHAnsi"/>
        </w:rPr>
      </w:pPr>
    </w:p>
    <w:tbl>
      <w:tblPr>
        <w:tblStyle w:val="TableGrid"/>
        <w:tblpPr w:leftFromText="141" w:rightFromText="141" w:vertAnchor="text" w:horzAnchor="margin" w:tblpY="880"/>
        <w:tblW w:w="0" w:type="auto"/>
        <w:tblBorders>
          <w:top w:val="single" w:sz="18" w:space="0" w:color="7E93A5" w:themeColor="background2"/>
          <w:left w:val="none" w:sz="0" w:space="0" w:color="auto"/>
          <w:bottom w:val="single" w:sz="18" w:space="0" w:color="7E93A5"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91"/>
        <w:gridCol w:w="2694"/>
      </w:tblGrid>
      <w:tr w:rsidR="002B109E" w:rsidRPr="00DD0D40" w14:paraId="20C4A6ED" w14:textId="77777777" w:rsidTr="001479FD">
        <w:tc>
          <w:tcPr>
            <w:tcW w:w="6391" w:type="dxa"/>
            <w:vAlign w:val="center"/>
          </w:tcPr>
          <w:p w14:paraId="01BE8BFB" w14:textId="0CCF1ED9" w:rsidR="00BB1374" w:rsidRPr="00DD0D40" w:rsidRDefault="00FD49F1" w:rsidP="006B7F53">
            <w:pPr>
              <w:ind w:left="0"/>
              <w:rPr>
                <w:rFonts w:asciiTheme="minorHAnsi" w:hAnsiTheme="minorHAnsi"/>
                <w:color w:val="7E93A5" w:themeColor="background2"/>
                <w:spacing w:val="-20"/>
                <w:kern w:val="72"/>
                <w:sz w:val="32"/>
                <w:szCs w:val="32"/>
                <w:lang w:val="en-GB"/>
                <w14:ligatures w14:val="standard"/>
              </w:rPr>
            </w:pPr>
            <w:bookmarkStart w:id="1" w:name="_Toc29551827"/>
            <w:bookmarkStart w:id="2" w:name="_Toc29554135"/>
            <w:bookmarkStart w:id="3" w:name="_Toc29554237"/>
            <w:bookmarkStart w:id="4" w:name="_Toc30589017"/>
            <w:bookmarkStart w:id="5" w:name="_Toc30765539"/>
            <w:bookmarkStart w:id="6" w:name="_Toc36720322"/>
            <w:bookmarkStart w:id="7" w:name="_Toc36720691"/>
            <w:bookmarkStart w:id="8" w:name="_Toc45135982"/>
            <w:bookmarkStart w:id="9" w:name="_Toc48221499"/>
            <w:r w:rsidRPr="00DD0D40">
              <w:rPr>
                <w:rFonts w:asciiTheme="minorHAnsi" w:hAnsiTheme="minorHAnsi"/>
                <w:color w:val="7E93A5" w:themeColor="background2"/>
                <w:spacing w:val="-20"/>
                <w:kern w:val="72"/>
                <w:sz w:val="32"/>
                <w:szCs w:val="32"/>
                <w:lang w:val="en-GB"/>
                <w14:ligatures w14:val="standard"/>
              </w:rPr>
              <w:t>Deliverable D.T2.</w:t>
            </w:r>
            <w:bookmarkEnd w:id="1"/>
            <w:bookmarkEnd w:id="2"/>
            <w:bookmarkEnd w:id="3"/>
            <w:bookmarkEnd w:id="4"/>
            <w:bookmarkEnd w:id="5"/>
            <w:bookmarkEnd w:id="6"/>
            <w:bookmarkEnd w:id="7"/>
            <w:bookmarkEnd w:id="8"/>
            <w:bookmarkEnd w:id="9"/>
            <w:r w:rsidR="0013244A" w:rsidRPr="00DD0D40">
              <w:rPr>
                <w:rFonts w:asciiTheme="minorHAnsi" w:hAnsiTheme="minorHAnsi"/>
                <w:color w:val="7E93A5" w:themeColor="background2"/>
                <w:spacing w:val="-20"/>
                <w:kern w:val="72"/>
                <w:sz w:val="32"/>
                <w:szCs w:val="32"/>
                <w:lang w:val="en-GB"/>
                <w14:ligatures w14:val="standard"/>
              </w:rPr>
              <w:t>3.</w:t>
            </w:r>
            <w:r w:rsidR="009A334F" w:rsidRPr="00DD0D40">
              <w:rPr>
                <w:rFonts w:asciiTheme="minorHAnsi" w:hAnsiTheme="minorHAnsi"/>
                <w:color w:val="7E93A5" w:themeColor="background2"/>
                <w:spacing w:val="-20"/>
                <w:kern w:val="72"/>
                <w:sz w:val="32"/>
                <w:szCs w:val="32"/>
                <w:lang w:val="en-GB"/>
                <w14:ligatures w14:val="standard"/>
              </w:rPr>
              <w:t>2</w:t>
            </w:r>
          </w:p>
          <w:p w14:paraId="060CD8CE" w14:textId="0384C6A8" w:rsidR="008C5838" w:rsidRPr="00DD0D40" w:rsidRDefault="0013244A" w:rsidP="006B7F53">
            <w:pPr>
              <w:ind w:left="0"/>
              <w:rPr>
                <w:rFonts w:asciiTheme="minorHAnsi" w:hAnsiTheme="minorHAnsi"/>
                <w:color w:val="7E93A5" w:themeColor="background2"/>
                <w:spacing w:val="-20"/>
                <w:kern w:val="72"/>
                <w:sz w:val="32"/>
                <w:szCs w:val="32"/>
                <w:lang w:val="en-GB"/>
                <w14:ligatures w14:val="standard"/>
              </w:rPr>
            </w:pPr>
            <w:r w:rsidRPr="00DD0D40">
              <w:rPr>
                <w:rFonts w:asciiTheme="minorHAnsi" w:hAnsiTheme="minorHAnsi"/>
                <w:color w:val="7E93A5" w:themeColor="background2"/>
                <w:spacing w:val="-20"/>
                <w:kern w:val="72"/>
                <w:sz w:val="32"/>
                <w:szCs w:val="32"/>
                <w:lang w:val="en-GB"/>
                <w14:ligatures w14:val="standard"/>
              </w:rPr>
              <w:t>Digital Innovation Hub</w:t>
            </w:r>
            <w:r w:rsidR="009A334F" w:rsidRPr="00DD0D40">
              <w:rPr>
                <w:rFonts w:asciiTheme="minorHAnsi" w:hAnsiTheme="minorHAnsi"/>
                <w:color w:val="7E93A5" w:themeColor="background2"/>
                <w:spacing w:val="-20"/>
                <w:kern w:val="72"/>
                <w:sz w:val="32"/>
                <w:szCs w:val="32"/>
                <w:lang w:val="en-GB"/>
                <w14:ligatures w14:val="standard"/>
              </w:rPr>
              <w:t xml:space="preserve"> development</w:t>
            </w:r>
          </w:p>
        </w:tc>
        <w:tc>
          <w:tcPr>
            <w:tcW w:w="2694" w:type="dxa"/>
            <w:vAlign w:val="center"/>
          </w:tcPr>
          <w:p w14:paraId="35E6084B" w14:textId="7B6CA26E" w:rsidR="002B109E" w:rsidRPr="00DD0D40" w:rsidRDefault="00CA0E87" w:rsidP="006B7F53">
            <w:pPr>
              <w:ind w:left="0"/>
              <w:rPr>
                <w:rFonts w:asciiTheme="minorHAnsi" w:hAnsiTheme="minorHAnsi"/>
                <w:color w:val="7E93A5" w:themeColor="background2"/>
                <w:spacing w:val="-20"/>
                <w:kern w:val="72"/>
                <w:sz w:val="32"/>
                <w:szCs w:val="32"/>
                <w:lang w:val="en-GB"/>
                <w14:ligatures w14:val="standard"/>
              </w:rPr>
            </w:pPr>
            <w:r w:rsidRPr="00DD0D40">
              <w:rPr>
                <w:rFonts w:asciiTheme="minorHAnsi" w:hAnsiTheme="minorHAnsi"/>
                <w:color w:val="7E93A5" w:themeColor="background2"/>
                <w:spacing w:val="-20"/>
                <w:kern w:val="72"/>
                <w:sz w:val="32"/>
                <w:szCs w:val="32"/>
                <w:lang w:val="en-GB"/>
                <w14:ligatures w14:val="standard"/>
              </w:rPr>
              <w:t xml:space="preserve">  </w:t>
            </w:r>
            <w:bookmarkStart w:id="10" w:name="_Toc36720324"/>
            <w:bookmarkStart w:id="11" w:name="_Toc36720693"/>
            <w:bookmarkStart w:id="12" w:name="_Toc45135984"/>
            <w:bookmarkStart w:id="13" w:name="_Toc48221501"/>
            <w:r w:rsidR="0013244A" w:rsidRPr="00DD0D40">
              <w:rPr>
                <w:rFonts w:asciiTheme="minorHAnsi" w:hAnsiTheme="minorHAnsi"/>
                <w:color w:val="7E93A5" w:themeColor="background2"/>
                <w:spacing w:val="-20"/>
                <w:kern w:val="72"/>
                <w:sz w:val="32"/>
                <w:szCs w:val="32"/>
                <w:lang w:val="en-GB"/>
                <w14:ligatures w14:val="standard"/>
              </w:rPr>
              <w:t>Draft</w:t>
            </w:r>
            <w:r w:rsidR="00CA6AFC" w:rsidRPr="00DD0D40">
              <w:rPr>
                <w:rFonts w:asciiTheme="minorHAnsi" w:hAnsiTheme="minorHAnsi"/>
                <w:color w:val="7E93A5" w:themeColor="background2"/>
                <w:spacing w:val="-20"/>
                <w:kern w:val="72"/>
                <w:sz w:val="32"/>
                <w:szCs w:val="32"/>
                <w:lang w:val="en-GB"/>
                <w14:ligatures w14:val="standard"/>
              </w:rPr>
              <w:t xml:space="preserve"> VERISON</w:t>
            </w:r>
            <w:bookmarkEnd w:id="10"/>
            <w:bookmarkEnd w:id="11"/>
            <w:bookmarkEnd w:id="12"/>
            <w:bookmarkEnd w:id="13"/>
            <w:r w:rsidR="001479FD" w:rsidRPr="00DD0D40">
              <w:rPr>
                <w:rFonts w:asciiTheme="minorHAnsi" w:hAnsiTheme="minorHAnsi"/>
                <w:color w:val="7E93A5" w:themeColor="background2"/>
                <w:spacing w:val="-20"/>
                <w:kern w:val="72"/>
                <w:sz w:val="32"/>
                <w:szCs w:val="32"/>
                <w:lang w:val="en-GB"/>
                <w14:ligatures w14:val="standard"/>
              </w:rPr>
              <w:t xml:space="preserve"> </w:t>
            </w:r>
            <w:r w:rsidR="002B109E" w:rsidRPr="00DD0D40">
              <w:rPr>
                <w:rFonts w:asciiTheme="minorHAnsi" w:hAnsiTheme="minorHAnsi"/>
                <w:color w:val="7E93A5" w:themeColor="background2"/>
                <w:spacing w:val="-20"/>
                <w:kern w:val="72"/>
                <w:sz w:val="32"/>
                <w:szCs w:val="32"/>
                <w:lang w:val="en-GB"/>
                <w14:ligatures w14:val="standard"/>
              </w:rPr>
              <w:t xml:space="preserve"> </w:t>
            </w:r>
          </w:p>
          <w:p w14:paraId="54D8EB38" w14:textId="6E026311" w:rsidR="002B109E" w:rsidRPr="00DD0D40" w:rsidRDefault="00CA0E87" w:rsidP="006B7F53">
            <w:pPr>
              <w:ind w:left="0"/>
              <w:rPr>
                <w:rFonts w:asciiTheme="minorHAnsi" w:hAnsiTheme="minorHAnsi"/>
                <w:color w:val="7E93A5" w:themeColor="background2"/>
                <w:spacing w:val="-20"/>
                <w:kern w:val="72"/>
                <w:sz w:val="32"/>
                <w:szCs w:val="32"/>
                <w:lang w:val="en-GB"/>
                <w14:ligatures w14:val="standard"/>
              </w:rPr>
            </w:pPr>
            <w:r w:rsidRPr="00DD0D40">
              <w:rPr>
                <w:rFonts w:asciiTheme="minorHAnsi" w:hAnsiTheme="minorHAnsi"/>
                <w:color w:val="7E93A5" w:themeColor="background2"/>
                <w:spacing w:val="-20"/>
                <w:kern w:val="72"/>
                <w:sz w:val="32"/>
                <w:szCs w:val="32"/>
                <w:lang w:val="en-GB"/>
                <w14:ligatures w14:val="standard"/>
              </w:rPr>
              <w:t xml:space="preserve">  </w:t>
            </w:r>
            <w:bookmarkStart w:id="14" w:name="_Toc17982389"/>
            <w:bookmarkStart w:id="15" w:name="_Toc17982600"/>
            <w:bookmarkStart w:id="16" w:name="_Toc29551830"/>
            <w:bookmarkStart w:id="17" w:name="_Toc29554138"/>
            <w:bookmarkStart w:id="18" w:name="_Toc29554240"/>
            <w:bookmarkStart w:id="19" w:name="_Toc30589020"/>
            <w:bookmarkStart w:id="20" w:name="_Toc30765542"/>
            <w:bookmarkStart w:id="21" w:name="_Toc36720325"/>
            <w:bookmarkStart w:id="22" w:name="_Toc36720694"/>
            <w:bookmarkStart w:id="23" w:name="_Toc45135985"/>
            <w:bookmarkStart w:id="24" w:name="_Toc48221502"/>
            <w:r w:rsidR="009A334F" w:rsidRPr="00DD0D40">
              <w:rPr>
                <w:rFonts w:asciiTheme="minorHAnsi" w:hAnsiTheme="minorHAnsi"/>
                <w:color w:val="7E93A5" w:themeColor="background2"/>
                <w:spacing w:val="-20"/>
                <w:kern w:val="72"/>
                <w:sz w:val="32"/>
                <w:szCs w:val="32"/>
                <w:lang w:val="en-GB"/>
                <w14:ligatures w14:val="standard"/>
              </w:rPr>
              <w:t>0</w:t>
            </w:r>
            <w:r w:rsidR="0013244A" w:rsidRPr="00DD0D40">
              <w:rPr>
                <w:rFonts w:asciiTheme="minorHAnsi" w:hAnsiTheme="minorHAnsi"/>
                <w:color w:val="7E93A5" w:themeColor="background2"/>
                <w:spacing w:val="-20"/>
                <w:kern w:val="72"/>
                <w:sz w:val="32"/>
                <w:szCs w:val="32"/>
                <w:lang w:val="en-GB"/>
                <w14:ligatures w14:val="standard"/>
              </w:rPr>
              <w:t>1</w:t>
            </w:r>
            <w:r w:rsidR="001479FD" w:rsidRPr="00DD0D40">
              <w:rPr>
                <w:rFonts w:asciiTheme="minorHAnsi" w:hAnsiTheme="minorHAnsi"/>
                <w:color w:val="7E93A5" w:themeColor="background2"/>
                <w:spacing w:val="-20"/>
                <w:kern w:val="72"/>
                <w:sz w:val="32"/>
                <w:szCs w:val="32"/>
                <w:lang w:val="en-GB"/>
                <w14:ligatures w14:val="standard"/>
              </w:rPr>
              <w:t>/</w:t>
            </w:r>
            <w:r w:rsidR="00BB1374" w:rsidRPr="00DD0D40">
              <w:rPr>
                <w:rFonts w:asciiTheme="minorHAnsi" w:hAnsiTheme="minorHAnsi"/>
                <w:color w:val="7E93A5" w:themeColor="background2"/>
                <w:spacing w:val="-20"/>
                <w:kern w:val="72"/>
                <w:sz w:val="32"/>
                <w:szCs w:val="32"/>
                <w:lang w:val="en-GB"/>
                <w14:ligatures w14:val="standard"/>
              </w:rPr>
              <w:t>20</w:t>
            </w:r>
            <w:bookmarkEnd w:id="14"/>
            <w:bookmarkEnd w:id="15"/>
            <w:r w:rsidR="001479FD" w:rsidRPr="00DD0D40">
              <w:rPr>
                <w:rFonts w:asciiTheme="minorHAnsi" w:hAnsiTheme="minorHAnsi"/>
                <w:color w:val="7E93A5" w:themeColor="background2"/>
                <w:spacing w:val="-20"/>
                <w:kern w:val="72"/>
                <w:sz w:val="32"/>
                <w:szCs w:val="32"/>
                <w:lang w:val="en-GB"/>
                <w14:ligatures w14:val="standard"/>
              </w:rPr>
              <w:t>2</w:t>
            </w:r>
            <w:bookmarkEnd w:id="16"/>
            <w:bookmarkEnd w:id="17"/>
            <w:bookmarkEnd w:id="18"/>
            <w:bookmarkEnd w:id="19"/>
            <w:bookmarkEnd w:id="20"/>
            <w:bookmarkEnd w:id="21"/>
            <w:bookmarkEnd w:id="22"/>
            <w:bookmarkEnd w:id="23"/>
            <w:bookmarkEnd w:id="24"/>
            <w:r w:rsidR="009A334F" w:rsidRPr="00DD0D40">
              <w:rPr>
                <w:rFonts w:asciiTheme="minorHAnsi" w:hAnsiTheme="minorHAnsi"/>
                <w:color w:val="7E93A5" w:themeColor="background2"/>
                <w:spacing w:val="-20"/>
                <w:kern w:val="72"/>
                <w:sz w:val="32"/>
                <w:szCs w:val="32"/>
                <w:lang w:val="en-GB"/>
                <w14:ligatures w14:val="standard"/>
              </w:rPr>
              <w:t>2</w:t>
            </w:r>
          </w:p>
        </w:tc>
      </w:tr>
    </w:tbl>
    <w:p w14:paraId="334494EF" w14:textId="77777777" w:rsidR="00542334" w:rsidRPr="00DD0D40" w:rsidRDefault="00542334" w:rsidP="00DC5AD5">
      <w:pPr>
        <w:pStyle w:val="CE-StandardText"/>
        <w:rPr>
          <w:rFonts w:asciiTheme="minorHAnsi" w:hAnsiTheme="minorHAnsi"/>
        </w:rPr>
      </w:pPr>
    </w:p>
    <w:p w14:paraId="69126F8F" w14:textId="77777777" w:rsidR="00542334" w:rsidRPr="00DD0D40" w:rsidRDefault="00542334" w:rsidP="00DC5AD5">
      <w:pPr>
        <w:pStyle w:val="CE-StandardText"/>
        <w:rPr>
          <w:rFonts w:asciiTheme="minorHAnsi" w:hAnsiTheme="minorHAnsi"/>
        </w:rPr>
      </w:pPr>
    </w:p>
    <w:p w14:paraId="034EBFE2" w14:textId="77777777" w:rsidR="00542334" w:rsidRPr="00DD0D40" w:rsidRDefault="00542334" w:rsidP="00DC5AD5">
      <w:pPr>
        <w:pStyle w:val="CE-StandardText"/>
        <w:rPr>
          <w:rFonts w:asciiTheme="minorHAnsi" w:hAnsiTheme="minorHAnsi"/>
        </w:rPr>
      </w:pPr>
    </w:p>
    <w:p w14:paraId="7F23E909" w14:textId="77777777" w:rsidR="00542334" w:rsidRPr="00DD0D40" w:rsidRDefault="00542334" w:rsidP="00DC5AD5">
      <w:pPr>
        <w:pStyle w:val="CE-StandardText"/>
        <w:rPr>
          <w:rFonts w:asciiTheme="minorHAnsi" w:hAnsiTheme="minorHAnsi"/>
        </w:rPr>
      </w:pPr>
    </w:p>
    <w:p w14:paraId="1FAFF75C" w14:textId="77777777" w:rsidR="00542334" w:rsidRPr="00DD0D40" w:rsidRDefault="00542334" w:rsidP="00DC5AD5">
      <w:pPr>
        <w:pStyle w:val="CE-StandardText"/>
        <w:rPr>
          <w:rFonts w:asciiTheme="minorHAnsi" w:hAnsiTheme="minorHAnsi"/>
        </w:rPr>
      </w:pPr>
    </w:p>
    <w:p w14:paraId="3CB13CFE" w14:textId="77777777" w:rsidR="00542334" w:rsidRPr="00DD0D40" w:rsidRDefault="00542334" w:rsidP="00DC5AD5">
      <w:pPr>
        <w:pStyle w:val="CE-StandardText"/>
        <w:rPr>
          <w:rFonts w:asciiTheme="minorHAnsi" w:hAnsiTheme="minorHAnsi"/>
        </w:rPr>
      </w:pPr>
    </w:p>
    <w:p w14:paraId="767DBB6E" w14:textId="77777777" w:rsidR="00542334" w:rsidRPr="00DD0D40" w:rsidRDefault="00542334" w:rsidP="00DC5AD5">
      <w:pPr>
        <w:pStyle w:val="CE-StandardText"/>
        <w:rPr>
          <w:rFonts w:asciiTheme="minorHAnsi" w:hAnsiTheme="minorHAnsi"/>
        </w:rPr>
      </w:pPr>
    </w:p>
    <w:p w14:paraId="508C5F06" w14:textId="77777777" w:rsidR="00542334" w:rsidRPr="00DD0D40" w:rsidRDefault="00542334" w:rsidP="00DC5AD5">
      <w:pPr>
        <w:pStyle w:val="CE-StandardText"/>
        <w:rPr>
          <w:rFonts w:asciiTheme="minorHAnsi" w:hAnsiTheme="minorHAnsi"/>
        </w:rPr>
      </w:pPr>
    </w:p>
    <w:p w14:paraId="342650F5" w14:textId="77777777" w:rsidR="00542334" w:rsidRPr="00DD0D40" w:rsidRDefault="00542334" w:rsidP="00DC5AD5">
      <w:pPr>
        <w:pStyle w:val="CE-StandardText"/>
        <w:rPr>
          <w:rFonts w:asciiTheme="minorHAnsi" w:hAnsiTheme="minorHAnsi"/>
        </w:rPr>
      </w:pPr>
    </w:p>
    <w:p w14:paraId="3CFC906F" w14:textId="77777777" w:rsidR="00542334" w:rsidRPr="00DD0D40" w:rsidRDefault="00542334" w:rsidP="00DC5AD5">
      <w:pPr>
        <w:pStyle w:val="CE-StandardText"/>
        <w:rPr>
          <w:rFonts w:asciiTheme="minorHAnsi" w:hAnsiTheme="minorHAnsi"/>
        </w:rPr>
      </w:pPr>
    </w:p>
    <w:p w14:paraId="403DCC77" w14:textId="77777777" w:rsidR="00542334" w:rsidRPr="00DD0D40" w:rsidRDefault="00542334" w:rsidP="00DC5AD5">
      <w:pPr>
        <w:pStyle w:val="CE-StandardText"/>
        <w:rPr>
          <w:rFonts w:asciiTheme="minorHAnsi" w:hAnsiTheme="minorHAnsi"/>
        </w:rPr>
      </w:pPr>
    </w:p>
    <w:p w14:paraId="1DD9B86A" w14:textId="77777777" w:rsidR="00542334" w:rsidRPr="00DD0D40" w:rsidRDefault="00542334" w:rsidP="00DC5AD5">
      <w:pPr>
        <w:pStyle w:val="CE-StandardText"/>
        <w:rPr>
          <w:rFonts w:asciiTheme="minorHAnsi" w:hAnsiTheme="minorHAnsi"/>
        </w:rPr>
      </w:pPr>
    </w:p>
    <w:p w14:paraId="4484836A" w14:textId="77777777" w:rsidR="00542334" w:rsidRPr="00DD0D40" w:rsidRDefault="00542334" w:rsidP="00DC5AD5">
      <w:pPr>
        <w:pStyle w:val="CE-StandardText"/>
        <w:rPr>
          <w:rFonts w:asciiTheme="minorHAnsi" w:hAnsiTheme="minorHAnsi"/>
        </w:rPr>
      </w:pPr>
    </w:p>
    <w:p w14:paraId="2AB2493C" w14:textId="77777777" w:rsidR="00542334" w:rsidRPr="00DD0D40" w:rsidRDefault="00542334" w:rsidP="00DC5AD5">
      <w:pPr>
        <w:pStyle w:val="CE-StandardText"/>
        <w:rPr>
          <w:rFonts w:asciiTheme="minorHAnsi" w:hAnsiTheme="minorHAnsi"/>
        </w:rPr>
      </w:pPr>
    </w:p>
    <w:p w14:paraId="14B04077" w14:textId="77777777" w:rsidR="00542334" w:rsidRPr="00DD0D40" w:rsidRDefault="00542334" w:rsidP="00DC5AD5">
      <w:pPr>
        <w:pStyle w:val="CE-StandardText"/>
        <w:rPr>
          <w:rFonts w:asciiTheme="minorHAnsi" w:hAnsiTheme="minorHAnsi"/>
        </w:rPr>
      </w:pPr>
    </w:p>
    <w:p w14:paraId="48A5DB83" w14:textId="77777777" w:rsidR="00542334" w:rsidRPr="00DD0D40" w:rsidRDefault="00542334" w:rsidP="00DC5AD5">
      <w:pPr>
        <w:pStyle w:val="CE-StandardText"/>
        <w:rPr>
          <w:rFonts w:asciiTheme="minorHAnsi" w:hAnsiTheme="minorHAnsi"/>
        </w:rPr>
      </w:pPr>
    </w:p>
    <w:p w14:paraId="1DE318F8" w14:textId="77777777" w:rsidR="00542334" w:rsidRPr="00DD0D40" w:rsidRDefault="00542334" w:rsidP="00DC5AD5">
      <w:pPr>
        <w:pStyle w:val="CE-StandardText"/>
        <w:rPr>
          <w:rFonts w:asciiTheme="minorHAnsi" w:hAnsiTheme="minorHAnsi"/>
        </w:rPr>
      </w:pPr>
    </w:p>
    <w:p w14:paraId="2C41968C" w14:textId="77777777" w:rsidR="00542334" w:rsidRPr="00DD0D40" w:rsidRDefault="00542334" w:rsidP="00DC5AD5">
      <w:pPr>
        <w:pStyle w:val="CE-StandardText"/>
        <w:rPr>
          <w:rFonts w:asciiTheme="minorHAnsi" w:hAnsiTheme="minorHAnsi"/>
        </w:rPr>
      </w:pPr>
    </w:p>
    <w:p w14:paraId="6B393207" w14:textId="77777777" w:rsidR="00542334" w:rsidRPr="00DD0D40" w:rsidRDefault="00542334" w:rsidP="00DC5AD5">
      <w:pPr>
        <w:pStyle w:val="CE-StandardText"/>
        <w:rPr>
          <w:rFonts w:asciiTheme="minorHAnsi" w:hAnsiTheme="minorHAnsi"/>
        </w:rPr>
      </w:pPr>
    </w:p>
    <w:p w14:paraId="0C412717" w14:textId="77777777" w:rsidR="00542334" w:rsidRPr="00DD0D40" w:rsidRDefault="00542334" w:rsidP="00DC5AD5">
      <w:pPr>
        <w:pStyle w:val="CE-StandardText"/>
        <w:rPr>
          <w:rFonts w:asciiTheme="minorHAnsi" w:hAnsiTheme="minorHAnsi"/>
        </w:rPr>
      </w:pPr>
    </w:p>
    <w:p w14:paraId="3A854A3D" w14:textId="697228AA" w:rsidR="003C2322" w:rsidRPr="00DD0D40" w:rsidRDefault="003C2322" w:rsidP="00DC5AD5">
      <w:pPr>
        <w:pStyle w:val="CE-StandardText"/>
        <w:rPr>
          <w:rFonts w:asciiTheme="minorHAnsi" w:hAnsiTheme="minorHAnsi"/>
        </w:rPr>
      </w:pPr>
    </w:p>
    <w:p w14:paraId="267DD86F" w14:textId="77777777" w:rsidR="00B35CA8" w:rsidRPr="00DD0D40" w:rsidRDefault="00B35CA8" w:rsidP="00DC5AD5">
      <w:pPr>
        <w:pStyle w:val="CE-StandardText"/>
        <w:rPr>
          <w:rFonts w:asciiTheme="minorHAnsi" w:hAnsiTheme="minorHAnsi"/>
        </w:rPr>
      </w:pPr>
    </w:p>
    <w:p w14:paraId="44E4DEBC" w14:textId="77777777" w:rsidR="005C1FFF" w:rsidRPr="00DD0D40" w:rsidRDefault="005C1FFF" w:rsidP="00DC5AD5">
      <w:pPr>
        <w:pStyle w:val="CE-StandardText"/>
        <w:rPr>
          <w:rFonts w:asciiTheme="minorHAnsi" w:hAnsiTheme="minorHAnsi"/>
        </w:rPr>
      </w:pPr>
    </w:p>
    <w:p w14:paraId="1B41A5EB" w14:textId="77777777" w:rsidR="005C1FFF" w:rsidRPr="00DD0D40" w:rsidRDefault="005C1FFF" w:rsidP="00DC5AD5">
      <w:pPr>
        <w:pStyle w:val="CE-StandardText"/>
        <w:rPr>
          <w:rFonts w:asciiTheme="minorHAnsi" w:hAnsiTheme="minorHAnsi"/>
        </w:rPr>
      </w:pPr>
    </w:p>
    <w:p w14:paraId="4086F71F" w14:textId="77777777" w:rsidR="005C1FFF" w:rsidRPr="00DD0D40" w:rsidRDefault="005C1FFF" w:rsidP="00DC5AD5">
      <w:pPr>
        <w:pStyle w:val="CE-StandardText"/>
        <w:rPr>
          <w:rFonts w:asciiTheme="minorHAnsi" w:hAnsiTheme="minorHAnsi"/>
        </w:rPr>
      </w:pPr>
    </w:p>
    <w:p w14:paraId="14C3366F" w14:textId="2CDA651A" w:rsidR="005C1FFF" w:rsidRPr="00DD0D40" w:rsidRDefault="005C1FFF" w:rsidP="00DC5AD5">
      <w:pPr>
        <w:pStyle w:val="CE-StandardText"/>
        <w:rPr>
          <w:rFonts w:asciiTheme="minorHAnsi" w:hAnsiTheme="minorHAnsi"/>
        </w:rPr>
      </w:pPr>
    </w:p>
    <w:p w14:paraId="5165522A" w14:textId="22CED24C" w:rsidR="00D92266" w:rsidRPr="00DD0D40" w:rsidRDefault="00D92266" w:rsidP="00DC5AD5">
      <w:pPr>
        <w:pStyle w:val="CE-StandardText"/>
        <w:rPr>
          <w:rFonts w:asciiTheme="minorHAnsi" w:hAnsiTheme="minorHAnsi"/>
        </w:rPr>
      </w:pPr>
    </w:p>
    <w:p w14:paraId="73667277" w14:textId="3C423CA9" w:rsidR="0054580B" w:rsidRPr="00DD0D40" w:rsidRDefault="0054580B" w:rsidP="00DC5AD5">
      <w:pPr>
        <w:pStyle w:val="CE-StandardText"/>
        <w:rPr>
          <w:rFonts w:asciiTheme="minorHAnsi" w:hAnsiTheme="minorHAnsi"/>
        </w:rPr>
      </w:pPr>
    </w:p>
    <w:tbl>
      <w:tblPr>
        <w:tblpPr w:leftFromText="141" w:rightFromText="141" w:bottomFromText="160" w:vertAnchor="page" w:horzAnchor="margin" w:tblpY="2821"/>
        <w:tblW w:w="0" w:type="auto"/>
        <w:tblLayout w:type="fixed"/>
        <w:tblCellMar>
          <w:left w:w="30" w:type="dxa"/>
          <w:right w:w="30" w:type="dxa"/>
        </w:tblCellMar>
        <w:tblLook w:val="04A0" w:firstRow="1" w:lastRow="0" w:firstColumn="1" w:lastColumn="0" w:noHBand="0" w:noVBand="1"/>
      </w:tblPr>
      <w:tblGrid>
        <w:gridCol w:w="2582"/>
        <w:gridCol w:w="5848"/>
      </w:tblGrid>
      <w:tr w:rsidR="00111FCC" w:rsidRPr="00DD0D40" w14:paraId="113F99D3" w14:textId="77777777" w:rsidTr="00F1598E">
        <w:trPr>
          <w:trHeight w:val="285"/>
        </w:trPr>
        <w:tc>
          <w:tcPr>
            <w:tcW w:w="2582" w:type="dxa"/>
            <w:tcBorders>
              <w:top w:val="single" w:sz="6" w:space="0" w:color="auto"/>
              <w:left w:val="single" w:sz="6" w:space="0" w:color="auto"/>
              <w:bottom w:val="single" w:sz="6" w:space="0" w:color="auto"/>
              <w:right w:val="single" w:sz="6" w:space="0" w:color="auto"/>
            </w:tcBorders>
            <w:hideMark/>
          </w:tcPr>
          <w:p w14:paraId="7A635DAC" w14:textId="77777777" w:rsidR="00111FCC" w:rsidRPr="00DD0D40" w:rsidRDefault="00111FCC" w:rsidP="00F1598E">
            <w:pPr>
              <w:spacing w:before="0"/>
              <w:ind w:left="0" w:right="0"/>
              <w:rPr>
                <w:rFonts w:asciiTheme="minorHAnsi" w:eastAsiaTheme="minorEastAsia" w:hAnsiTheme="minorHAnsi" w:cs="Calibri"/>
                <w:bCs/>
                <w:sz w:val="24"/>
                <w:szCs w:val="22"/>
                <w:lang w:val="en-GB" w:eastAsia="ja-JP"/>
              </w:rPr>
            </w:pPr>
            <w:r w:rsidRPr="00DD0D40">
              <w:rPr>
                <w:rFonts w:asciiTheme="minorHAnsi" w:eastAsiaTheme="minorEastAsia" w:hAnsiTheme="minorHAnsi" w:cs="Calibri"/>
                <w:bCs/>
                <w:sz w:val="24"/>
                <w:szCs w:val="22"/>
                <w:lang w:val="en-GB" w:eastAsia="ja-JP"/>
              </w:rPr>
              <w:t>Project Number</w:t>
            </w:r>
          </w:p>
        </w:tc>
        <w:tc>
          <w:tcPr>
            <w:tcW w:w="5848" w:type="dxa"/>
            <w:tcBorders>
              <w:top w:val="single" w:sz="6" w:space="0" w:color="auto"/>
              <w:left w:val="single" w:sz="6" w:space="0" w:color="auto"/>
              <w:bottom w:val="single" w:sz="6" w:space="0" w:color="auto"/>
              <w:right w:val="single" w:sz="6" w:space="0" w:color="auto"/>
            </w:tcBorders>
            <w:hideMark/>
          </w:tcPr>
          <w:p w14:paraId="510D95FB" w14:textId="77777777" w:rsidR="00111FCC" w:rsidRPr="00DD0D40" w:rsidRDefault="00111FCC" w:rsidP="00F1598E">
            <w:pPr>
              <w:spacing w:before="0"/>
              <w:ind w:left="0" w:right="0"/>
              <w:rPr>
                <w:rFonts w:asciiTheme="minorHAnsi" w:eastAsiaTheme="minorEastAsia" w:hAnsiTheme="minorHAnsi" w:cs="Calibri"/>
                <w:sz w:val="24"/>
                <w:szCs w:val="22"/>
                <w:lang w:val="en-GB" w:eastAsia="ja-JP"/>
              </w:rPr>
            </w:pPr>
            <w:r w:rsidRPr="00DD0D40">
              <w:rPr>
                <w:rFonts w:asciiTheme="minorHAnsi" w:eastAsiaTheme="minorEastAsia" w:hAnsiTheme="minorHAnsi" w:cs="Calibri"/>
                <w:sz w:val="24"/>
                <w:szCs w:val="22"/>
                <w:lang w:val="en-GB" w:eastAsia="ja-JP"/>
              </w:rPr>
              <w:t>CE1492</w:t>
            </w:r>
          </w:p>
        </w:tc>
      </w:tr>
      <w:tr w:rsidR="00111FCC" w:rsidRPr="00487C61" w14:paraId="3F496896" w14:textId="77777777" w:rsidTr="00F1598E">
        <w:trPr>
          <w:trHeight w:val="570"/>
        </w:trPr>
        <w:tc>
          <w:tcPr>
            <w:tcW w:w="2582" w:type="dxa"/>
            <w:tcBorders>
              <w:top w:val="single" w:sz="6" w:space="0" w:color="auto"/>
              <w:left w:val="single" w:sz="6" w:space="0" w:color="auto"/>
              <w:bottom w:val="single" w:sz="6" w:space="0" w:color="auto"/>
              <w:right w:val="single" w:sz="6" w:space="0" w:color="auto"/>
            </w:tcBorders>
            <w:hideMark/>
          </w:tcPr>
          <w:p w14:paraId="4FFCECBF" w14:textId="77777777" w:rsidR="00111FCC" w:rsidRPr="00DD0D40" w:rsidRDefault="00111FCC" w:rsidP="00F1598E">
            <w:pPr>
              <w:spacing w:before="0"/>
              <w:ind w:left="0" w:right="0"/>
              <w:rPr>
                <w:rFonts w:asciiTheme="minorHAnsi" w:eastAsiaTheme="minorEastAsia" w:hAnsiTheme="minorHAnsi" w:cs="Calibri"/>
                <w:bCs/>
                <w:sz w:val="24"/>
                <w:szCs w:val="22"/>
                <w:lang w:val="en-GB" w:eastAsia="ja-JP"/>
              </w:rPr>
            </w:pPr>
            <w:r w:rsidRPr="00DD0D40">
              <w:rPr>
                <w:rFonts w:asciiTheme="minorHAnsi" w:eastAsiaTheme="minorEastAsia" w:hAnsiTheme="minorHAnsi" w:cs="Calibri"/>
                <w:bCs/>
                <w:sz w:val="24"/>
                <w:szCs w:val="22"/>
                <w:lang w:val="en-GB" w:eastAsia="ja-JP"/>
              </w:rPr>
              <w:t>Project Name</w:t>
            </w:r>
          </w:p>
        </w:tc>
        <w:tc>
          <w:tcPr>
            <w:tcW w:w="5848" w:type="dxa"/>
            <w:tcBorders>
              <w:top w:val="single" w:sz="6" w:space="0" w:color="auto"/>
              <w:left w:val="single" w:sz="6" w:space="0" w:color="auto"/>
              <w:bottom w:val="single" w:sz="6" w:space="0" w:color="auto"/>
              <w:right w:val="single" w:sz="6" w:space="0" w:color="auto"/>
            </w:tcBorders>
            <w:hideMark/>
          </w:tcPr>
          <w:p w14:paraId="351344F6" w14:textId="77777777" w:rsidR="00111FCC" w:rsidRPr="00DD0D40" w:rsidRDefault="00111FCC" w:rsidP="00F1598E">
            <w:pPr>
              <w:spacing w:before="0"/>
              <w:ind w:left="0" w:right="0"/>
              <w:rPr>
                <w:rFonts w:asciiTheme="minorHAnsi" w:eastAsiaTheme="minorEastAsia" w:hAnsiTheme="minorHAnsi" w:cs="Calibri"/>
                <w:sz w:val="24"/>
                <w:szCs w:val="22"/>
                <w:lang w:val="en-GB" w:eastAsia="ja-JP"/>
              </w:rPr>
            </w:pPr>
            <w:r w:rsidRPr="00DD0D40">
              <w:rPr>
                <w:rFonts w:asciiTheme="minorHAnsi" w:eastAsiaTheme="minorEastAsia" w:hAnsiTheme="minorHAnsi" w:cs="Calibri"/>
                <w:sz w:val="24"/>
                <w:szCs w:val="22"/>
                <w:lang w:val="en-GB" w:eastAsia="ja-JP"/>
              </w:rPr>
              <w:t>Towards the application of Industry 4.0 in SMEs</w:t>
            </w:r>
          </w:p>
        </w:tc>
      </w:tr>
      <w:tr w:rsidR="00111FCC" w:rsidRPr="00DD0D40" w14:paraId="539DC4B0" w14:textId="77777777" w:rsidTr="00F1598E">
        <w:trPr>
          <w:trHeight w:val="285"/>
        </w:trPr>
        <w:tc>
          <w:tcPr>
            <w:tcW w:w="2582" w:type="dxa"/>
            <w:tcBorders>
              <w:top w:val="single" w:sz="6" w:space="0" w:color="auto"/>
              <w:left w:val="single" w:sz="6" w:space="0" w:color="auto"/>
              <w:bottom w:val="single" w:sz="6" w:space="0" w:color="auto"/>
              <w:right w:val="single" w:sz="6" w:space="0" w:color="auto"/>
            </w:tcBorders>
            <w:hideMark/>
          </w:tcPr>
          <w:p w14:paraId="7E3E0673" w14:textId="77777777" w:rsidR="00111FCC" w:rsidRPr="00DD0D40" w:rsidRDefault="00111FCC" w:rsidP="00F1598E">
            <w:pPr>
              <w:spacing w:before="0"/>
              <w:ind w:left="0" w:right="0"/>
              <w:rPr>
                <w:rFonts w:asciiTheme="minorHAnsi" w:eastAsiaTheme="minorEastAsia" w:hAnsiTheme="minorHAnsi" w:cs="Calibri"/>
                <w:bCs/>
                <w:sz w:val="24"/>
                <w:szCs w:val="22"/>
                <w:lang w:val="en-GB" w:eastAsia="ja-JP"/>
              </w:rPr>
            </w:pPr>
            <w:r w:rsidRPr="00DD0D40">
              <w:rPr>
                <w:rFonts w:asciiTheme="minorHAnsi" w:eastAsiaTheme="minorEastAsia" w:hAnsiTheme="minorHAnsi" w:cs="Calibri"/>
                <w:bCs/>
                <w:sz w:val="24"/>
                <w:szCs w:val="22"/>
                <w:lang w:val="en-GB" w:eastAsia="ja-JP"/>
              </w:rPr>
              <w:t>Project Acronym</w:t>
            </w:r>
          </w:p>
        </w:tc>
        <w:tc>
          <w:tcPr>
            <w:tcW w:w="5848" w:type="dxa"/>
            <w:tcBorders>
              <w:top w:val="single" w:sz="6" w:space="0" w:color="auto"/>
              <w:left w:val="single" w:sz="6" w:space="0" w:color="auto"/>
              <w:bottom w:val="single" w:sz="6" w:space="0" w:color="auto"/>
              <w:right w:val="single" w:sz="6" w:space="0" w:color="auto"/>
            </w:tcBorders>
            <w:hideMark/>
          </w:tcPr>
          <w:p w14:paraId="2C8A6051" w14:textId="77777777" w:rsidR="00111FCC" w:rsidRPr="00DD0D40" w:rsidRDefault="00111FCC" w:rsidP="00F1598E">
            <w:pPr>
              <w:spacing w:before="0"/>
              <w:ind w:left="0" w:right="0"/>
              <w:rPr>
                <w:rFonts w:asciiTheme="minorHAnsi" w:eastAsiaTheme="minorEastAsia" w:hAnsiTheme="minorHAnsi" w:cs="Calibri"/>
                <w:sz w:val="24"/>
                <w:szCs w:val="22"/>
                <w:lang w:val="en-GB" w:eastAsia="ja-JP"/>
              </w:rPr>
            </w:pPr>
            <w:r w:rsidRPr="00DD0D40">
              <w:rPr>
                <w:rFonts w:asciiTheme="minorHAnsi" w:eastAsiaTheme="minorEastAsia" w:hAnsiTheme="minorHAnsi" w:cs="Calibri"/>
                <w:sz w:val="24"/>
                <w:szCs w:val="22"/>
                <w:lang w:val="en-GB" w:eastAsia="ja-JP"/>
              </w:rPr>
              <w:t>4STEPS</w:t>
            </w:r>
          </w:p>
        </w:tc>
      </w:tr>
      <w:tr w:rsidR="00111FCC" w:rsidRPr="00487C61" w14:paraId="2264EB6C" w14:textId="77777777" w:rsidTr="00F1598E">
        <w:trPr>
          <w:trHeight w:val="285"/>
        </w:trPr>
        <w:tc>
          <w:tcPr>
            <w:tcW w:w="2582" w:type="dxa"/>
            <w:tcBorders>
              <w:top w:val="single" w:sz="6" w:space="0" w:color="auto"/>
              <w:left w:val="single" w:sz="6" w:space="0" w:color="auto"/>
              <w:bottom w:val="single" w:sz="6" w:space="0" w:color="auto"/>
              <w:right w:val="single" w:sz="6" w:space="0" w:color="auto"/>
            </w:tcBorders>
            <w:hideMark/>
          </w:tcPr>
          <w:p w14:paraId="668F75CB" w14:textId="77777777" w:rsidR="00111FCC" w:rsidRPr="00DD0D40" w:rsidRDefault="00111FCC" w:rsidP="00F1598E">
            <w:pPr>
              <w:spacing w:before="0"/>
              <w:ind w:left="0" w:right="0"/>
              <w:rPr>
                <w:rFonts w:asciiTheme="minorHAnsi" w:eastAsiaTheme="minorEastAsia" w:hAnsiTheme="minorHAnsi" w:cs="Calibri"/>
                <w:bCs/>
                <w:sz w:val="24"/>
                <w:szCs w:val="22"/>
                <w:lang w:val="en-GB" w:eastAsia="ja-JP"/>
              </w:rPr>
            </w:pPr>
            <w:r w:rsidRPr="00DD0D40">
              <w:rPr>
                <w:rFonts w:asciiTheme="minorHAnsi" w:eastAsiaTheme="minorEastAsia" w:hAnsiTheme="minorHAnsi" w:cs="Calibri"/>
                <w:bCs/>
                <w:sz w:val="24"/>
                <w:szCs w:val="22"/>
                <w:lang w:val="en-GB" w:eastAsia="ja-JP"/>
              </w:rPr>
              <w:t>Work package</w:t>
            </w:r>
          </w:p>
        </w:tc>
        <w:tc>
          <w:tcPr>
            <w:tcW w:w="5848" w:type="dxa"/>
            <w:tcBorders>
              <w:top w:val="single" w:sz="6" w:space="0" w:color="auto"/>
              <w:left w:val="single" w:sz="6" w:space="0" w:color="auto"/>
              <w:bottom w:val="single" w:sz="6" w:space="0" w:color="auto"/>
              <w:right w:val="single" w:sz="6" w:space="0" w:color="auto"/>
            </w:tcBorders>
            <w:hideMark/>
          </w:tcPr>
          <w:p w14:paraId="28A6CF21" w14:textId="77777777" w:rsidR="00111FCC" w:rsidRPr="00DD0D40" w:rsidRDefault="00111FCC" w:rsidP="00F1598E">
            <w:pPr>
              <w:autoSpaceDE w:val="0"/>
              <w:autoSpaceDN w:val="0"/>
              <w:adjustRightInd w:val="0"/>
              <w:spacing w:before="0"/>
              <w:ind w:left="0" w:right="0"/>
              <w:jc w:val="left"/>
              <w:rPr>
                <w:rFonts w:asciiTheme="minorHAnsi" w:eastAsiaTheme="minorEastAsia" w:hAnsiTheme="minorHAnsi" w:cs="Calibri"/>
                <w:sz w:val="24"/>
                <w:szCs w:val="22"/>
                <w:lang w:val="en-GB" w:eastAsia="ja-JP"/>
              </w:rPr>
            </w:pPr>
            <w:r w:rsidRPr="00DD0D40">
              <w:rPr>
                <w:rFonts w:asciiTheme="minorHAnsi" w:eastAsiaTheme="minorEastAsia" w:hAnsiTheme="minorHAnsi" w:cs="Calibri"/>
                <w:sz w:val="24"/>
                <w:szCs w:val="22"/>
                <w:lang w:val="en-GB" w:eastAsia="ja-JP"/>
              </w:rPr>
              <w:t>WPT2 - From catalogue to action: local implementation of an intervention plan</w:t>
            </w:r>
          </w:p>
        </w:tc>
      </w:tr>
      <w:tr w:rsidR="00111FCC" w:rsidRPr="00487C61" w14:paraId="0BC2B13A" w14:textId="77777777" w:rsidTr="00F1598E">
        <w:trPr>
          <w:trHeight w:val="285"/>
        </w:trPr>
        <w:tc>
          <w:tcPr>
            <w:tcW w:w="2582" w:type="dxa"/>
            <w:tcBorders>
              <w:top w:val="single" w:sz="6" w:space="0" w:color="auto"/>
              <w:left w:val="single" w:sz="6" w:space="0" w:color="auto"/>
              <w:bottom w:val="single" w:sz="6" w:space="0" w:color="auto"/>
              <w:right w:val="single" w:sz="6" w:space="0" w:color="auto"/>
            </w:tcBorders>
            <w:hideMark/>
          </w:tcPr>
          <w:p w14:paraId="14A85E30" w14:textId="77777777" w:rsidR="00111FCC" w:rsidRPr="00DD0D40" w:rsidRDefault="00111FCC" w:rsidP="00F1598E">
            <w:pPr>
              <w:spacing w:before="0"/>
              <w:ind w:left="0" w:right="0"/>
              <w:rPr>
                <w:rFonts w:asciiTheme="minorHAnsi" w:eastAsiaTheme="minorEastAsia" w:hAnsiTheme="minorHAnsi" w:cs="Calibri"/>
                <w:bCs/>
                <w:sz w:val="24"/>
                <w:szCs w:val="22"/>
                <w:lang w:val="en-GB" w:eastAsia="ja-JP"/>
              </w:rPr>
            </w:pPr>
            <w:r w:rsidRPr="00DD0D40">
              <w:rPr>
                <w:rFonts w:asciiTheme="minorHAnsi" w:eastAsiaTheme="minorEastAsia" w:hAnsiTheme="minorHAnsi" w:cs="Calibri"/>
                <w:bCs/>
                <w:sz w:val="24"/>
                <w:szCs w:val="22"/>
                <w:lang w:val="en-GB" w:eastAsia="ja-JP"/>
              </w:rPr>
              <w:t>Activity</w:t>
            </w:r>
          </w:p>
        </w:tc>
        <w:tc>
          <w:tcPr>
            <w:tcW w:w="5848" w:type="dxa"/>
            <w:tcBorders>
              <w:top w:val="single" w:sz="6" w:space="0" w:color="auto"/>
              <w:left w:val="single" w:sz="6" w:space="0" w:color="auto"/>
              <w:bottom w:val="single" w:sz="6" w:space="0" w:color="auto"/>
              <w:right w:val="single" w:sz="6" w:space="0" w:color="auto"/>
            </w:tcBorders>
            <w:hideMark/>
          </w:tcPr>
          <w:p w14:paraId="1A3203A6" w14:textId="77777777" w:rsidR="00111FCC" w:rsidRPr="00DD0D40" w:rsidRDefault="00111FCC" w:rsidP="00F1598E">
            <w:pPr>
              <w:autoSpaceDE w:val="0"/>
              <w:autoSpaceDN w:val="0"/>
              <w:adjustRightInd w:val="0"/>
              <w:spacing w:before="0"/>
              <w:ind w:left="0" w:right="0"/>
              <w:jc w:val="left"/>
              <w:rPr>
                <w:rFonts w:asciiTheme="minorHAnsi" w:eastAsiaTheme="minorEastAsia" w:hAnsiTheme="minorHAnsi" w:cs="Calibri"/>
                <w:sz w:val="24"/>
                <w:szCs w:val="22"/>
                <w:lang w:val="en-GB" w:eastAsia="ja-JP"/>
              </w:rPr>
            </w:pPr>
            <w:r w:rsidRPr="00DD0D40">
              <w:rPr>
                <w:rFonts w:asciiTheme="minorHAnsi" w:eastAsiaTheme="minorEastAsia" w:hAnsiTheme="minorHAnsi" w:cs="Calibri"/>
                <w:sz w:val="24"/>
                <w:szCs w:val="22"/>
                <w:lang w:val="en-GB" w:eastAsia="ja-JP"/>
              </w:rPr>
              <w:t>Activity 2.3 - Digital Innovation Hub development</w:t>
            </w:r>
          </w:p>
        </w:tc>
      </w:tr>
      <w:tr w:rsidR="00111FCC" w:rsidRPr="00487C61" w14:paraId="64E1C2F1" w14:textId="77777777" w:rsidTr="00F1598E">
        <w:trPr>
          <w:trHeight w:val="285"/>
        </w:trPr>
        <w:tc>
          <w:tcPr>
            <w:tcW w:w="2582" w:type="dxa"/>
            <w:tcBorders>
              <w:top w:val="single" w:sz="6" w:space="0" w:color="auto"/>
              <w:left w:val="single" w:sz="6" w:space="0" w:color="auto"/>
              <w:bottom w:val="single" w:sz="6" w:space="0" w:color="auto"/>
              <w:right w:val="single" w:sz="6" w:space="0" w:color="auto"/>
            </w:tcBorders>
          </w:tcPr>
          <w:p w14:paraId="4715C135" w14:textId="77777777" w:rsidR="00111FCC" w:rsidRPr="00DD0D40" w:rsidRDefault="00111FCC" w:rsidP="00F1598E">
            <w:pPr>
              <w:spacing w:before="0"/>
              <w:ind w:left="0" w:right="0"/>
              <w:rPr>
                <w:rFonts w:asciiTheme="minorHAnsi" w:eastAsiaTheme="minorEastAsia" w:hAnsiTheme="minorHAnsi" w:cs="Calibri"/>
                <w:bCs/>
                <w:sz w:val="24"/>
                <w:szCs w:val="22"/>
                <w:lang w:val="en-GB" w:eastAsia="ja-JP"/>
              </w:rPr>
            </w:pPr>
            <w:r w:rsidRPr="00DD0D40">
              <w:rPr>
                <w:rFonts w:asciiTheme="minorHAnsi" w:eastAsiaTheme="minorEastAsia" w:hAnsiTheme="minorHAnsi" w:cs="Calibri"/>
                <w:bCs/>
                <w:sz w:val="24"/>
                <w:szCs w:val="22"/>
                <w:lang w:val="en-GB" w:eastAsia="ja-JP"/>
              </w:rPr>
              <w:t>Deliverable</w:t>
            </w:r>
          </w:p>
        </w:tc>
        <w:tc>
          <w:tcPr>
            <w:tcW w:w="5848" w:type="dxa"/>
            <w:tcBorders>
              <w:top w:val="single" w:sz="6" w:space="0" w:color="auto"/>
              <w:left w:val="single" w:sz="6" w:space="0" w:color="auto"/>
              <w:bottom w:val="single" w:sz="6" w:space="0" w:color="auto"/>
              <w:right w:val="single" w:sz="6" w:space="0" w:color="auto"/>
            </w:tcBorders>
          </w:tcPr>
          <w:p w14:paraId="28A1DE81" w14:textId="6672CF8C" w:rsidR="00111FCC" w:rsidRPr="00DD0D40" w:rsidRDefault="00111FCC" w:rsidP="00F1598E">
            <w:pPr>
              <w:spacing w:before="0"/>
              <w:ind w:left="0" w:right="0"/>
              <w:rPr>
                <w:rFonts w:asciiTheme="minorHAnsi" w:eastAsiaTheme="minorEastAsia" w:hAnsiTheme="minorHAnsi" w:cs="Calibri"/>
                <w:bCs/>
                <w:sz w:val="24"/>
                <w:szCs w:val="22"/>
                <w:lang w:val="en-GB" w:eastAsia="ja-JP"/>
              </w:rPr>
            </w:pPr>
            <w:r w:rsidRPr="00DD0D40">
              <w:rPr>
                <w:rFonts w:asciiTheme="minorHAnsi" w:eastAsiaTheme="minorEastAsia" w:hAnsiTheme="minorHAnsi" w:cs="Calibri"/>
                <w:b/>
                <w:sz w:val="24"/>
                <w:szCs w:val="22"/>
                <w:lang w:val="en-GB" w:eastAsia="ja-JP"/>
              </w:rPr>
              <w:t>Deliverable D.T2.3.</w:t>
            </w:r>
            <w:r w:rsidR="009A334F" w:rsidRPr="00DD0D40">
              <w:rPr>
                <w:rFonts w:asciiTheme="minorHAnsi" w:eastAsiaTheme="minorEastAsia" w:hAnsiTheme="minorHAnsi" w:cs="Calibri"/>
                <w:b/>
                <w:sz w:val="24"/>
                <w:szCs w:val="22"/>
                <w:lang w:val="en-GB" w:eastAsia="ja-JP"/>
              </w:rPr>
              <w:t>2</w:t>
            </w:r>
            <w:r w:rsidRPr="00DD0D40">
              <w:rPr>
                <w:rFonts w:asciiTheme="minorHAnsi" w:eastAsiaTheme="minorEastAsia" w:hAnsiTheme="minorHAnsi" w:cs="Calibri"/>
                <w:b/>
                <w:sz w:val="24"/>
                <w:szCs w:val="22"/>
                <w:lang w:val="en-GB" w:eastAsia="ja-JP"/>
              </w:rPr>
              <w:t xml:space="preserve"> D</w:t>
            </w:r>
            <w:r w:rsidR="009A334F" w:rsidRPr="00DD0D40">
              <w:rPr>
                <w:rFonts w:asciiTheme="minorHAnsi" w:eastAsiaTheme="minorEastAsia" w:hAnsiTheme="minorHAnsi" w:cs="Calibri"/>
                <w:b/>
                <w:sz w:val="24"/>
                <w:szCs w:val="22"/>
                <w:lang w:val="en-GB" w:eastAsia="ja-JP"/>
              </w:rPr>
              <w:t xml:space="preserve">igital innovation Hub development </w:t>
            </w:r>
          </w:p>
        </w:tc>
      </w:tr>
      <w:tr w:rsidR="00111FCC" w:rsidRPr="00DD0D40" w14:paraId="6F78C30F" w14:textId="77777777" w:rsidTr="00F1598E">
        <w:trPr>
          <w:trHeight w:val="285"/>
        </w:trPr>
        <w:tc>
          <w:tcPr>
            <w:tcW w:w="2582" w:type="dxa"/>
            <w:tcBorders>
              <w:top w:val="single" w:sz="6" w:space="0" w:color="auto"/>
              <w:left w:val="single" w:sz="6" w:space="0" w:color="auto"/>
              <w:bottom w:val="single" w:sz="6" w:space="0" w:color="auto"/>
              <w:right w:val="single" w:sz="6" w:space="0" w:color="auto"/>
            </w:tcBorders>
            <w:hideMark/>
          </w:tcPr>
          <w:p w14:paraId="44008DB6" w14:textId="77777777" w:rsidR="00111FCC" w:rsidRPr="00DD0D40" w:rsidRDefault="00111FCC" w:rsidP="00F1598E">
            <w:pPr>
              <w:spacing w:before="0"/>
              <w:ind w:left="0" w:right="0"/>
              <w:rPr>
                <w:rFonts w:asciiTheme="minorHAnsi" w:eastAsiaTheme="minorEastAsia" w:hAnsiTheme="minorHAnsi" w:cs="Calibri"/>
                <w:bCs/>
                <w:sz w:val="24"/>
                <w:szCs w:val="22"/>
                <w:lang w:val="en-GB" w:eastAsia="ja-JP"/>
              </w:rPr>
            </w:pPr>
            <w:r w:rsidRPr="00DD0D40">
              <w:rPr>
                <w:rFonts w:asciiTheme="minorHAnsi" w:eastAsiaTheme="minorEastAsia" w:hAnsiTheme="minorHAnsi" w:cs="Calibri"/>
                <w:bCs/>
                <w:sz w:val="24"/>
                <w:szCs w:val="22"/>
                <w:lang w:val="en-GB" w:eastAsia="ja-JP"/>
              </w:rPr>
              <w:t>WP responsible partner</w:t>
            </w:r>
          </w:p>
        </w:tc>
        <w:tc>
          <w:tcPr>
            <w:tcW w:w="5848" w:type="dxa"/>
            <w:tcBorders>
              <w:top w:val="single" w:sz="6" w:space="0" w:color="auto"/>
              <w:left w:val="single" w:sz="6" w:space="0" w:color="auto"/>
              <w:bottom w:val="nil"/>
              <w:right w:val="single" w:sz="6" w:space="0" w:color="auto"/>
            </w:tcBorders>
            <w:hideMark/>
          </w:tcPr>
          <w:p w14:paraId="64496A1D" w14:textId="77777777" w:rsidR="00111FCC" w:rsidRPr="00DD0D40" w:rsidRDefault="00111FCC" w:rsidP="00F1598E">
            <w:pPr>
              <w:spacing w:before="0"/>
              <w:ind w:left="0" w:right="0"/>
              <w:rPr>
                <w:rFonts w:asciiTheme="minorHAnsi" w:eastAsiaTheme="minorEastAsia" w:hAnsiTheme="minorHAnsi" w:cs="Calibri"/>
                <w:sz w:val="24"/>
                <w:szCs w:val="22"/>
                <w:lang w:val="en-GB" w:eastAsia="ja-JP"/>
              </w:rPr>
            </w:pPr>
            <w:r w:rsidRPr="00DD0D40">
              <w:rPr>
                <w:rFonts w:asciiTheme="minorHAnsi" w:eastAsiaTheme="minorEastAsia" w:hAnsiTheme="minorHAnsi" w:cs="Calibri"/>
                <w:sz w:val="24"/>
                <w:szCs w:val="22"/>
                <w:lang w:val="en-GB" w:eastAsia="ja-JP"/>
              </w:rPr>
              <w:t xml:space="preserve">DEX Innovation Centre </w:t>
            </w:r>
          </w:p>
        </w:tc>
      </w:tr>
      <w:tr w:rsidR="00111FCC" w:rsidRPr="00DD0D40" w14:paraId="0206E8F6" w14:textId="77777777" w:rsidTr="00F1598E">
        <w:trPr>
          <w:trHeight w:val="285"/>
        </w:trPr>
        <w:tc>
          <w:tcPr>
            <w:tcW w:w="2582" w:type="dxa"/>
            <w:tcBorders>
              <w:top w:val="single" w:sz="6" w:space="0" w:color="auto"/>
              <w:left w:val="single" w:sz="6" w:space="0" w:color="auto"/>
              <w:bottom w:val="single" w:sz="6" w:space="0" w:color="auto"/>
              <w:right w:val="single" w:sz="6" w:space="0" w:color="auto"/>
            </w:tcBorders>
            <w:hideMark/>
          </w:tcPr>
          <w:p w14:paraId="06DFFF34" w14:textId="77777777" w:rsidR="00111FCC" w:rsidRPr="00DD0D40" w:rsidRDefault="00111FCC" w:rsidP="00F1598E">
            <w:pPr>
              <w:spacing w:before="0"/>
              <w:ind w:left="0" w:right="0"/>
              <w:rPr>
                <w:rFonts w:asciiTheme="minorHAnsi" w:eastAsiaTheme="minorEastAsia" w:hAnsiTheme="minorHAnsi" w:cs="Calibri"/>
                <w:bCs/>
                <w:sz w:val="24"/>
                <w:szCs w:val="22"/>
                <w:lang w:val="en-GB" w:eastAsia="ja-JP"/>
              </w:rPr>
            </w:pPr>
            <w:r w:rsidRPr="00DD0D40">
              <w:rPr>
                <w:rFonts w:asciiTheme="minorHAnsi" w:eastAsiaTheme="minorEastAsia" w:hAnsiTheme="minorHAnsi" w:cs="Calibri"/>
                <w:bCs/>
                <w:sz w:val="24"/>
                <w:szCs w:val="22"/>
                <w:lang w:val="en-GB" w:eastAsia="ja-JP"/>
              </w:rPr>
              <w:t>Dissemination Level</w:t>
            </w:r>
          </w:p>
        </w:tc>
        <w:tc>
          <w:tcPr>
            <w:tcW w:w="5848" w:type="dxa"/>
            <w:tcBorders>
              <w:top w:val="single" w:sz="6" w:space="0" w:color="auto"/>
              <w:left w:val="single" w:sz="6" w:space="0" w:color="auto"/>
              <w:bottom w:val="single" w:sz="6" w:space="0" w:color="auto"/>
              <w:right w:val="single" w:sz="6" w:space="0" w:color="auto"/>
            </w:tcBorders>
            <w:hideMark/>
          </w:tcPr>
          <w:p w14:paraId="5A4E1EF8" w14:textId="77777777" w:rsidR="00111FCC" w:rsidRPr="00DD0D40" w:rsidRDefault="00111FCC" w:rsidP="00F1598E">
            <w:pPr>
              <w:spacing w:before="0"/>
              <w:ind w:left="0" w:right="0"/>
              <w:rPr>
                <w:rFonts w:asciiTheme="minorHAnsi" w:eastAsiaTheme="minorEastAsia" w:hAnsiTheme="minorHAnsi" w:cs="Calibri"/>
                <w:sz w:val="24"/>
                <w:szCs w:val="22"/>
                <w:lang w:val="en-GB" w:eastAsia="ja-JP"/>
              </w:rPr>
            </w:pPr>
            <w:r w:rsidRPr="00DD0D40">
              <w:rPr>
                <w:rFonts w:asciiTheme="minorHAnsi" w:eastAsiaTheme="minorEastAsia" w:hAnsiTheme="minorHAnsi" w:cs="Calibri"/>
                <w:sz w:val="24"/>
                <w:szCs w:val="22"/>
                <w:lang w:val="en-GB" w:eastAsia="ja-JP"/>
              </w:rPr>
              <w:t>Public</w:t>
            </w:r>
          </w:p>
        </w:tc>
      </w:tr>
      <w:tr w:rsidR="00111FCC" w:rsidRPr="00487C61" w14:paraId="5ABFFC51" w14:textId="77777777" w:rsidTr="00F1598E">
        <w:trPr>
          <w:trHeight w:val="285"/>
        </w:trPr>
        <w:tc>
          <w:tcPr>
            <w:tcW w:w="2582" w:type="dxa"/>
            <w:tcBorders>
              <w:top w:val="single" w:sz="6" w:space="0" w:color="auto"/>
              <w:left w:val="single" w:sz="6" w:space="0" w:color="auto"/>
              <w:bottom w:val="single" w:sz="6" w:space="0" w:color="auto"/>
              <w:right w:val="single" w:sz="6" w:space="0" w:color="auto"/>
            </w:tcBorders>
            <w:hideMark/>
          </w:tcPr>
          <w:p w14:paraId="5E23E92D" w14:textId="77777777" w:rsidR="00111FCC" w:rsidRPr="00DD0D40" w:rsidRDefault="00111FCC" w:rsidP="00F1598E">
            <w:pPr>
              <w:spacing w:before="0"/>
              <w:ind w:left="0" w:right="0"/>
              <w:rPr>
                <w:rFonts w:asciiTheme="minorHAnsi" w:eastAsiaTheme="minorEastAsia" w:hAnsiTheme="minorHAnsi" w:cs="Calibri"/>
                <w:bCs/>
                <w:sz w:val="24"/>
                <w:szCs w:val="22"/>
                <w:lang w:val="en-GB" w:eastAsia="ja-JP"/>
              </w:rPr>
            </w:pPr>
            <w:r w:rsidRPr="00DD0D40">
              <w:rPr>
                <w:rFonts w:asciiTheme="minorHAnsi" w:eastAsiaTheme="minorEastAsia" w:hAnsiTheme="minorHAnsi" w:cs="Calibri"/>
                <w:bCs/>
                <w:sz w:val="24"/>
                <w:szCs w:val="22"/>
                <w:lang w:val="en-GB" w:eastAsia="ja-JP"/>
              </w:rPr>
              <w:t>Date of Preparation</w:t>
            </w:r>
          </w:p>
        </w:tc>
        <w:tc>
          <w:tcPr>
            <w:tcW w:w="5848" w:type="dxa"/>
            <w:tcBorders>
              <w:top w:val="single" w:sz="6" w:space="0" w:color="auto"/>
              <w:left w:val="single" w:sz="6" w:space="0" w:color="auto"/>
              <w:bottom w:val="single" w:sz="6" w:space="0" w:color="auto"/>
              <w:right w:val="single" w:sz="6" w:space="0" w:color="auto"/>
            </w:tcBorders>
            <w:hideMark/>
          </w:tcPr>
          <w:p w14:paraId="22B54BF4" w14:textId="3F0EA94C" w:rsidR="00111FCC" w:rsidRPr="00DD0D40" w:rsidRDefault="00111FCC" w:rsidP="00111FCC">
            <w:pPr>
              <w:numPr>
                <w:ilvl w:val="0"/>
                <w:numId w:val="30"/>
              </w:numPr>
              <w:spacing w:before="0" w:after="120"/>
              <w:ind w:right="0"/>
              <w:contextualSpacing/>
              <w:rPr>
                <w:rFonts w:asciiTheme="minorHAnsi" w:eastAsiaTheme="minorEastAsia" w:hAnsiTheme="minorHAnsi" w:cs="Calibri"/>
                <w:sz w:val="24"/>
                <w:szCs w:val="22"/>
                <w:lang w:val="en-GB" w:eastAsia="ja-JP"/>
              </w:rPr>
            </w:pPr>
            <w:r w:rsidRPr="00DD0D40">
              <w:rPr>
                <w:rFonts w:asciiTheme="minorHAnsi" w:eastAsiaTheme="minorEastAsia" w:hAnsiTheme="minorHAnsi" w:cs="Calibri"/>
                <w:sz w:val="24"/>
                <w:szCs w:val="22"/>
                <w:lang w:val="en-GB" w:eastAsia="ja-JP"/>
              </w:rPr>
              <w:t xml:space="preserve">Template in word: </w:t>
            </w:r>
            <w:r w:rsidR="009A334F" w:rsidRPr="00DD0D40">
              <w:rPr>
                <w:rFonts w:asciiTheme="minorHAnsi" w:eastAsiaTheme="minorEastAsia" w:hAnsiTheme="minorHAnsi" w:cs="Calibri"/>
                <w:sz w:val="24"/>
                <w:szCs w:val="22"/>
                <w:lang w:val="en-GB" w:eastAsia="ja-JP"/>
              </w:rPr>
              <w:t>01</w:t>
            </w:r>
            <w:r w:rsidRPr="00DD0D40">
              <w:rPr>
                <w:rFonts w:asciiTheme="minorHAnsi" w:eastAsiaTheme="minorEastAsia" w:hAnsiTheme="minorHAnsi" w:cs="Calibri"/>
                <w:sz w:val="24"/>
                <w:szCs w:val="22"/>
                <w:lang w:val="en-GB" w:eastAsia="ja-JP"/>
              </w:rPr>
              <w:t>.202</w:t>
            </w:r>
            <w:r w:rsidR="009A334F" w:rsidRPr="00DD0D40">
              <w:rPr>
                <w:rFonts w:asciiTheme="minorHAnsi" w:eastAsiaTheme="minorEastAsia" w:hAnsiTheme="minorHAnsi" w:cs="Calibri"/>
                <w:sz w:val="24"/>
                <w:szCs w:val="22"/>
                <w:lang w:val="en-GB" w:eastAsia="ja-JP"/>
              </w:rPr>
              <w:t>2</w:t>
            </w:r>
            <w:r w:rsidRPr="00DD0D40">
              <w:rPr>
                <w:rFonts w:asciiTheme="minorHAnsi" w:eastAsiaTheme="minorEastAsia" w:hAnsiTheme="minorHAnsi" w:cs="Calibri"/>
                <w:sz w:val="24"/>
                <w:szCs w:val="22"/>
                <w:lang w:val="en-GB" w:eastAsia="ja-JP"/>
              </w:rPr>
              <w:t xml:space="preserve"> prepared by DEX IC</w:t>
            </w:r>
          </w:p>
          <w:p w14:paraId="202F89A3" w14:textId="77777777" w:rsidR="00111FCC" w:rsidRPr="00DD0D40" w:rsidRDefault="00111FCC" w:rsidP="00111FCC">
            <w:pPr>
              <w:numPr>
                <w:ilvl w:val="0"/>
                <w:numId w:val="30"/>
              </w:numPr>
              <w:spacing w:before="0" w:after="120"/>
              <w:ind w:right="0"/>
              <w:contextualSpacing/>
              <w:rPr>
                <w:rFonts w:asciiTheme="minorHAnsi" w:eastAsiaTheme="minorEastAsia" w:hAnsiTheme="minorHAnsi" w:cs="Calibri"/>
                <w:sz w:val="24"/>
                <w:szCs w:val="22"/>
                <w:lang w:val="en-GB" w:eastAsia="ja-JP"/>
              </w:rPr>
            </w:pPr>
            <w:r w:rsidRPr="00DD0D40">
              <w:rPr>
                <w:rFonts w:asciiTheme="minorHAnsi" w:eastAsiaTheme="minorEastAsia" w:hAnsiTheme="minorHAnsi" w:cs="Calibri"/>
                <w:sz w:val="24"/>
                <w:szCs w:val="22"/>
                <w:lang w:val="en-GB" w:eastAsia="ja-JP"/>
              </w:rPr>
              <w:t>Final version: With the contributions of all PPs: …</w:t>
            </w:r>
          </w:p>
        </w:tc>
      </w:tr>
      <w:tr w:rsidR="00111FCC" w:rsidRPr="00DD0D40" w14:paraId="08489D4C" w14:textId="77777777" w:rsidTr="00F1598E">
        <w:trPr>
          <w:trHeight w:val="285"/>
        </w:trPr>
        <w:tc>
          <w:tcPr>
            <w:tcW w:w="2582" w:type="dxa"/>
            <w:tcBorders>
              <w:top w:val="single" w:sz="6" w:space="0" w:color="auto"/>
              <w:left w:val="single" w:sz="6" w:space="0" w:color="auto"/>
              <w:bottom w:val="single" w:sz="6" w:space="0" w:color="auto"/>
              <w:right w:val="single" w:sz="6" w:space="0" w:color="auto"/>
            </w:tcBorders>
            <w:hideMark/>
          </w:tcPr>
          <w:p w14:paraId="123FA1EB" w14:textId="77777777" w:rsidR="00111FCC" w:rsidRPr="00DD0D40" w:rsidRDefault="00111FCC" w:rsidP="00F1598E">
            <w:pPr>
              <w:spacing w:before="0"/>
              <w:ind w:left="0" w:right="0"/>
              <w:rPr>
                <w:rFonts w:asciiTheme="minorHAnsi" w:eastAsiaTheme="minorEastAsia" w:hAnsiTheme="minorHAnsi" w:cs="Calibri"/>
                <w:bCs/>
                <w:sz w:val="24"/>
                <w:szCs w:val="22"/>
                <w:lang w:val="en-GB" w:eastAsia="ja-JP"/>
              </w:rPr>
            </w:pPr>
            <w:r w:rsidRPr="00DD0D40">
              <w:rPr>
                <w:rFonts w:asciiTheme="minorHAnsi" w:eastAsiaTheme="minorEastAsia" w:hAnsiTheme="minorHAnsi" w:cs="Calibri"/>
                <w:bCs/>
                <w:sz w:val="24"/>
                <w:szCs w:val="22"/>
                <w:lang w:val="en-GB" w:eastAsia="ja-JP"/>
              </w:rPr>
              <w:t>This document must be referred to as</w:t>
            </w:r>
          </w:p>
        </w:tc>
        <w:tc>
          <w:tcPr>
            <w:tcW w:w="5848" w:type="dxa"/>
            <w:tcBorders>
              <w:top w:val="single" w:sz="6" w:space="0" w:color="auto"/>
              <w:left w:val="single" w:sz="6" w:space="0" w:color="auto"/>
              <w:bottom w:val="single" w:sz="6" w:space="0" w:color="auto"/>
              <w:right w:val="single" w:sz="6" w:space="0" w:color="auto"/>
            </w:tcBorders>
            <w:hideMark/>
          </w:tcPr>
          <w:p w14:paraId="2E337CD4" w14:textId="200245EA" w:rsidR="00111FCC" w:rsidRPr="00DD0D40" w:rsidRDefault="00D30EDD" w:rsidP="00F1598E">
            <w:pPr>
              <w:pStyle w:val="CE-HeadlineTitle"/>
              <w:spacing w:line="276" w:lineRule="auto"/>
              <w:rPr>
                <w:rFonts w:asciiTheme="minorHAnsi" w:eastAsiaTheme="minorEastAsia" w:hAnsiTheme="minorHAnsi" w:cs="Calibri"/>
                <w:b/>
                <w:bCs/>
                <w:caps w:val="0"/>
                <w:color w:val="auto"/>
                <w:spacing w:val="0"/>
                <w:kern w:val="0"/>
                <w:sz w:val="24"/>
                <w:szCs w:val="22"/>
                <w:lang w:eastAsia="ja-JP"/>
                <w14:ligatures w14:val="none"/>
              </w:rPr>
            </w:pPr>
            <w:r>
              <w:rPr>
                <w:rFonts w:asciiTheme="minorHAnsi" w:eastAsiaTheme="minorEastAsia" w:hAnsiTheme="minorHAnsi" w:cs="Calibri"/>
                <w:b/>
                <w:bCs/>
                <w:caps w:val="0"/>
                <w:color w:val="auto"/>
                <w:spacing w:val="0"/>
                <w:kern w:val="0"/>
                <w:sz w:val="24"/>
                <w:szCs w:val="22"/>
                <w:lang w:eastAsia="ja-JP"/>
                <w14:ligatures w14:val="none"/>
              </w:rPr>
              <w:t>DIH development</w:t>
            </w:r>
          </w:p>
        </w:tc>
      </w:tr>
      <w:tr w:rsidR="00111FCC" w:rsidRPr="00487C61" w14:paraId="069FF52E" w14:textId="77777777" w:rsidTr="00F1598E">
        <w:trPr>
          <w:trHeight w:val="285"/>
        </w:trPr>
        <w:tc>
          <w:tcPr>
            <w:tcW w:w="2582" w:type="dxa"/>
            <w:tcBorders>
              <w:top w:val="single" w:sz="6" w:space="0" w:color="auto"/>
              <w:left w:val="single" w:sz="6" w:space="0" w:color="auto"/>
              <w:bottom w:val="single" w:sz="6" w:space="0" w:color="auto"/>
              <w:right w:val="single" w:sz="6" w:space="0" w:color="auto"/>
            </w:tcBorders>
            <w:hideMark/>
          </w:tcPr>
          <w:p w14:paraId="64C71CA3" w14:textId="77777777" w:rsidR="00111FCC" w:rsidRPr="00DD0D40" w:rsidRDefault="00111FCC" w:rsidP="00F1598E">
            <w:pPr>
              <w:spacing w:before="0"/>
              <w:ind w:left="0" w:right="0"/>
              <w:rPr>
                <w:rFonts w:asciiTheme="minorHAnsi" w:eastAsiaTheme="minorEastAsia" w:hAnsiTheme="minorHAnsi" w:cs="Calibri"/>
                <w:bCs/>
                <w:sz w:val="24"/>
                <w:szCs w:val="22"/>
                <w:lang w:val="en-GB" w:eastAsia="ja-JP"/>
              </w:rPr>
            </w:pPr>
            <w:r w:rsidRPr="00DD0D40">
              <w:rPr>
                <w:rFonts w:asciiTheme="minorHAnsi" w:eastAsiaTheme="minorEastAsia" w:hAnsiTheme="minorHAnsi" w:cs="Calibri"/>
                <w:bCs/>
                <w:sz w:val="24"/>
                <w:szCs w:val="22"/>
                <w:lang w:val="en-GB" w:eastAsia="ja-JP"/>
              </w:rPr>
              <w:t>Author</w:t>
            </w:r>
          </w:p>
        </w:tc>
        <w:tc>
          <w:tcPr>
            <w:tcW w:w="5848" w:type="dxa"/>
            <w:tcBorders>
              <w:top w:val="single" w:sz="6" w:space="0" w:color="auto"/>
              <w:left w:val="single" w:sz="6" w:space="0" w:color="auto"/>
              <w:bottom w:val="single" w:sz="6" w:space="0" w:color="auto"/>
              <w:right w:val="single" w:sz="6" w:space="0" w:color="auto"/>
            </w:tcBorders>
            <w:hideMark/>
          </w:tcPr>
          <w:p w14:paraId="45A2839D" w14:textId="77777777" w:rsidR="00111FCC" w:rsidRPr="00DD0D40" w:rsidRDefault="00111FCC" w:rsidP="00F1598E">
            <w:pPr>
              <w:spacing w:before="0"/>
              <w:ind w:left="0" w:right="0"/>
              <w:rPr>
                <w:rFonts w:asciiTheme="minorHAnsi" w:eastAsiaTheme="minorEastAsia" w:hAnsiTheme="minorHAnsi" w:cs="Calibri"/>
                <w:sz w:val="24"/>
                <w:szCs w:val="22"/>
                <w:lang w:val="en-GB" w:eastAsia="ja-JP"/>
              </w:rPr>
            </w:pPr>
            <w:r w:rsidRPr="00DD0D40">
              <w:rPr>
                <w:rFonts w:asciiTheme="minorHAnsi" w:eastAsiaTheme="minorEastAsia" w:hAnsiTheme="minorHAnsi" w:cs="Calibri"/>
                <w:sz w:val="24"/>
                <w:szCs w:val="22"/>
                <w:lang w:val="en-GB" w:eastAsia="ja-JP"/>
              </w:rPr>
              <w:t>Template: prepared by DEX IC</w:t>
            </w:r>
          </w:p>
        </w:tc>
      </w:tr>
      <w:tr w:rsidR="00111FCC" w:rsidRPr="00DD0D40" w14:paraId="47D8CBAD" w14:textId="77777777" w:rsidTr="00F1598E">
        <w:trPr>
          <w:trHeight w:val="285"/>
        </w:trPr>
        <w:tc>
          <w:tcPr>
            <w:tcW w:w="2582" w:type="dxa"/>
            <w:tcBorders>
              <w:top w:val="single" w:sz="6" w:space="0" w:color="auto"/>
              <w:left w:val="single" w:sz="6" w:space="0" w:color="auto"/>
              <w:bottom w:val="single" w:sz="6" w:space="0" w:color="auto"/>
              <w:right w:val="single" w:sz="6" w:space="0" w:color="auto"/>
            </w:tcBorders>
            <w:hideMark/>
          </w:tcPr>
          <w:p w14:paraId="418DA2B4" w14:textId="77777777" w:rsidR="00111FCC" w:rsidRPr="00DD0D40" w:rsidRDefault="00111FCC" w:rsidP="00F1598E">
            <w:pPr>
              <w:spacing w:before="0"/>
              <w:ind w:left="0" w:right="0"/>
              <w:rPr>
                <w:rFonts w:asciiTheme="minorHAnsi" w:eastAsiaTheme="minorEastAsia" w:hAnsiTheme="minorHAnsi" w:cs="Calibri"/>
                <w:bCs/>
                <w:sz w:val="24"/>
                <w:szCs w:val="22"/>
                <w:lang w:val="en-GB" w:eastAsia="ja-JP"/>
              </w:rPr>
            </w:pPr>
            <w:r w:rsidRPr="00DD0D40">
              <w:rPr>
                <w:rFonts w:asciiTheme="minorHAnsi" w:eastAsiaTheme="minorEastAsia" w:hAnsiTheme="minorHAnsi" w:cs="Calibri"/>
                <w:bCs/>
                <w:sz w:val="24"/>
                <w:szCs w:val="22"/>
                <w:lang w:val="en-GB" w:eastAsia="ja-JP"/>
              </w:rPr>
              <w:t>Contributors</w:t>
            </w:r>
          </w:p>
        </w:tc>
        <w:tc>
          <w:tcPr>
            <w:tcW w:w="5848" w:type="dxa"/>
            <w:tcBorders>
              <w:top w:val="single" w:sz="6" w:space="0" w:color="auto"/>
              <w:left w:val="single" w:sz="6" w:space="0" w:color="auto"/>
              <w:bottom w:val="single" w:sz="6" w:space="0" w:color="auto"/>
              <w:right w:val="single" w:sz="6" w:space="0" w:color="auto"/>
            </w:tcBorders>
            <w:hideMark/>
          </w:tcPr>
          <w:p w14:paraId="71A7A7AF" w14:textId="77777777" w:rsidR="00111FCC" w:rsidRPr="00DD0D40" w:rsidRDefault="00111FCC" w:rsidP="00F1598E">
            <w:pPr>
              <w:spacing w:before="0"/>
              <w:ind w:left="0" w:right="0"/>
              <w:rPr>
                <w:rFonts w:asciiTheme="minorHAnsi" w:eastAsiaTheme="minorEastAsia" w:hAnsiTheme="minorHAnsi" w:cs="Calibri"/>
                <w:sz w:val="24"/>
                <w:szCs w:val="22"/>
                <w:lang w:val="en-GB" w:eastAsia="ja-JP"/>
              </w:rPr>
            </w:pPr>
            <w:r w:rsidRPr="00DD0D40">
              <w:rPr>
                <w:rFonts w:asciiTheme="minorHAnsi" w:eastAsiaTheme="minorEastAsia" w:hAnsiTheme="minorHAnsi" w:cs="Calibri"/>
                <w:sz w:val="24"/>
                <w:szCs w:val="22"/>
                <w:lang w:val="en-GB" w:eastAsia="ja-JP"/>
              </w:rPr>
              <w:t>ALL PPs</w:t>
            </w:r>
          </w:p>
        </w:tc>
      </w:tr>
    </w:tbl>
    <w:p w14:paraId="541DFBEE" w14:textId="1D56BFD1" w:rsidR="0054580B" w:rsidRPr="00DD0D40" w:rsidRDefault="0054580B" w:rsidP="00DC5AD5">
      <w:pPr>
        <w:pStyle w:val="CE-StandardText"/>
        <w:rPr>
          <w:rFonts w:asciiTheme="minorHAnsi" w:hAnsiTheme="minorHAnsi"/>
        </w:rPr>
      </w:pPr>
    </w:p>
    <w:p w14:paraId="24096D0D" w14:textId="77777777" w:rsidR="0054580B" w:rsidRPr="00DD0D40" w:rsidRDefault="0054580B" w:rsidP="00DC5AD5">
      <w:pPr>
        <w:pStyle w:val="CE-StandardText"/>
        <w:rPr>
          <w:rFonts w:asciiTheme="minorHAnsi" w:hAnsiTheme="minorHAnsi"/>
        </w:rPr>
      </w:pPr>
    </w:p>
    <w:p w14:paraId="303235F8" w14:textId="77777777" w:rsidR="0054580B" w:rsidRPr="00DD0D40" w:rsidRDefault="0054580B" w:rsidP="00DC5AD5">
      <w:pPr>
        <w:pStyle w:val="TOCHeading"/>
        <w:tabs>
          <w:tab w:val="center" w:pos="4649"/>
        </w:tabs>
        <w:rPr>
          <w:rFonts w:asciiTheme="minorHAnsi" w:eastAsia="Times New Roman" w:hAnsiTheme="minorHAnsi" w:cs="Times New Roman"/>
          <w:b w:val="0"/>
          <w:bCs w:val="0"/>
          <w:color w:val="auto"/>
          <w:sz w:val="20"/>
          <w:szCs w:val="20"/>
          <w:lang w:val="en-GB" w:eastAsia="en-US"/>
        </w:rPr>
      </w:pPr>
    </w:p>
    <w:p w14:paraId="585824AA" w14:textId="77777777" w:rsidR="0054580B" w:rsidRPr="00DD0D40" w:rsidRDefault="0054580B" w:rsidP="00DC5AD5">
      <w:pPr>
        <w:pStyle w:val="TOCHeading"/>
        <w:tabs>
          <w:tab w:val="center" w:pos="4649"/>
        </w:tabs>
        <w:rPr>
          <w:rFonts w:asciiTheme="minorHAnsi" w:eastAsia="Times New Roman" w:hAnsiTheme="minorHAnsi" w:cs="Times New Roman"/>
          <w:b w:val="0"/>
          <w:bCs w:val="0"/>
          <w:color w:val="auto"/>
          <w:sz w:val="20"/>
          <w:szCs w:val="20"/>
          <w:lang w:val="en-GB" w:eastAsia="en-US"/>
        </w:rPr>
      </w:pPr>
    </w:p>
    <w:p w14:paraId="761B73E1" w14:textId="77777777" w:rsidR="0054580B" w:rsidRPr="00DD0D40" w:rsidRDefault="0054580B" w:rsidP="00DC5AD5">
      <w:pPr>
        <w:pStyle w:val="TOCHeading"/>
        <w:tabs>
          <w:tab w:val="center" w:pos="4649"/>
        </w:tabs>
        <w:rPr>
          <w:rFonts w:asciiTheme="minorHAnsi" w:eastAsia="Times New Roman" w:hAnsiTheme="minorHAnsi" w:cs="Times New Roman"/>
          <w:b w:val="0"/>
          <w:bCs w:val="0"/>
          <w:color w:val="auto"/>
          <w:sz w:val="20"/>
          <w:szCs w:val="20"/>
          <w:lang w:val="en-GB" w:eastAsia="en-US"/>
        </w:rPr>
      </w:pPr>
    </w:p>
    <w:p w14:paraId="335AFCD1" w14:textId="77777777" w:rsidR="0054580B" w:rsidRPr="00DD0D40" w:rsidRDefault="0054580B" w:rsidP="00DC5AD5">
      <w:pPr>
        <w:pStyle w:val="TOCHeading"/>
        <w:tabs>
          <w:tab w:val="center" w:pos="4649"/>
        </w:tabs>
        <w:rPr>
          <w:rFonts w:asciiTheme="minorHAnsi" w:eastAsia="Times New Roman" w:hAnsiTheme="minorHAnsi" w:cs="Times New Roman"/>
          <w:b w:val="0"/>
          <w:bCs w:val="0"/>
          <w:color w:val="auto"/>
          <w:sz w:val="20"/>
          <w:szCs w:val="20"/>
          <w:lang w:val="en-GB" w:eastAsia="en-US"/>
        </w:rPr>
      </w:pPr>
    </w:p>
    <w:p w14:paraId="0BBD4440" w14:textId="77777777" w:rsidR="0054580B" w:rsidRPr="00DD0D40" w:rsidRDefault="0054580B" w:rsidP="00DC5AD5">
      <w:pPr>
        <w:pStyle w:val="TOCHeading"/>
        <w:tabs>
          <w:tab w:val="center" w:pos="4649"/>
        </w:tabs>
        <w:rPr>
          <w:rFonts w:asciiTheme="minorHAnsi" w:eastAsia="Times New Roman" w:hAnsiTheme="minorHAnsi" w:cs="Times New Roman"/>
          <w:b w:val="0"/>
          <w:bCs w:val="0"/>
          <w:color w:val="auto"/>
          <w:sz w:val="20"/>
          <w:szCs w:val="20"/>
          <w:lang w:val="en-GB" w:eastAsia="en-US"/>
        </w:rPr>
      </w:pPr>
    </w:p>
    <w:p w14:paraId="6E096E64" w14:textId="77777777" w:rsidR="0054580B" w:rsidRPr="00DD0D40" w:rsidRDefault="0054580B" w:rsidP="00DC5AD5">
      <w:pPr>
        <w:pStyle w:val="TOCHeading"/>
        <w:tabs>
          <w:tab w:val="center" w:pos="4649"/>
        </w:tabs>
        <w:rPr>
          <w:rFonts w:asciiTheme="minorHAnsi" w:eastAsia="Times New Roman" w:hAnsiTheme="minorHAnsi" w:cs="Times New Roman"/>
          <w:b w:val="0"/>
          <w:bCs w:val="0"/>
          <w:color w:val="auto"/>
          <w:sz w:val="20"/>
          <w:szCs w:val="20"/>
          <w:lang w:val="en-GB" w:eastAsia="en-US"/>
        </w:rPr>
      </w:pPr>
    </w:p>
    <w:p w14:paraId="04D350E3" w14:textId="77777777" w:rsidR="0054580B" w:rsidRPr="00DD0D40" w:rsidRDefault="0054580B" w:rsidP="00DC5AD5">
      <w:pPr>
        <w:pStyle w:val="TOCHeading"/>
        <w:tabs>
          <w:tab w:val="center" w:pos="4649"/>
        </w:tabs>
        <w:rPr>
          <w:rFonts w:asciiTheme="minorHAnsi" w:eastAsia="Times New Roman" w:hAnsiTheme="minorHAnsi" w:cs="Times New Roman"/>
          <w:b w:val="0"/>
          <w:bCs w:val="0"/>
          <w:color w:val="auto"/>
          <w:sz w:val="20"/>
          <w:szCs w:val="20"/>
          <w:lang w:val="en-GB" w:eastAsia="en-US"/>
        </w:rPr>
      </w:pPr>
    </w:p>
    <w:p w14:paraId="671C30E9" w14:textId="77777777" w:rsidR="0054580B" w:rsidRPr="00DD0D40" w:rsidRDefault="0054580B" w:rsidP="00DC5AD5">
      <w:pPr>
        <w:pStyle w:val="TOCHeading"/>
        <w:tabs>
          <w:tab w:val="center" w:pos="4649"/>
        </w:tabs>
        <w:rPr>
          <w:rFonts w:asciiTheme="minorHAnsi" w:eastAsia="Times New Roman" w:hAnsiTheme="minorHAnsi" w:cs="Times New Roman"/>
          <w:b w:val="0"/>
          <w:bCs w:val="0"/>
          <w:color w:val="auto"/>
          <w:sz w:val="20"/>
          <w:szCs w:val="20"/>
          <w:lang w:val="en-GB" w:eastAsia="en-US"/>
        </w:rPr>
      </w:pPr>
    </w:p>
    <w:p w14:paraId="2898F9E8" w14:textId="77777777" w:rsidR="0054580B" w:rsidRPr="00DD0D40" w:rsidRDefault="0054580B" w:rsidP="00DC5AD5">
      <w:pPr>
        <w:pStyle w:val="TOCHeading"/>
        <w:tabs>
          <w:tab w:val="center" w:pos="4649"/>
        </w:tabs>
        <w:rPr>
          <w:rFonts w:asciiTheme="minorHAnsi" w:eastAsia="Times New Roman" w:hAnsiTheme="minorHAnsi" w:cs="Times New Roman"/>
          <w:b w:val="0"/>
          <w:bCs w:val="0"/>
          <w:color w:val="auto"/>
          <w:sz w:val="20"/>
          <w:szCs w:val="20"/>
          <w:lang w:val="en-GB" w:eastAsia="en-US"/>
        </w:rPr>
      </w:pPr>
    </w:p>
    <w:p w14:paraId="23E4DC62" w14:textId="77777777" w:rsidR="0054580B" w:rsidRPr="00DD0D40" w:rsidRDefault="0054580B" w:rsidP="00DC5AD5">
      <w:pPr>
        <w:pStyle w:val="TOCHeading"/>
        <w:tabs>
          <w:tab w:val="center" w:pos="4649"/>
        </w:tabs>
        <w:rPr>
          <w:rFonts w:asciiTheme="minorHAnsi" w:eastAsia="Times New Roman" w:hAnsiTheme="minorHAnsi" w:cs="Times New Roman"/>
          <w:b w:val="0"/>
          <w:bCs w:val="0"/>
          <w:color w:val="auto"/>
          <w:sz w:val="20"/>
          <w:szCs w:val="20"/>
          <w:lang w:val="en-GB" w:eastAsia="en-US"/>
        </w:rPr>
      </w:pPr>
    </w:p>
    <w:p w14:paraId="51D695A3" w14:textId="77777777" w:rsidR="0054580B" w:rsidRPr="00DD0D40" w:rsidRDefault="0054580B" w:rsidP="00DC5AD5">
      <w:pPr>
        <w:pStyle w:val="TOCHeading"/>
        <w:tabs>
          <w:tab w:val="center" w:pos="4649"/>
        </w:tabs>
        <w:rPr>
          <w:rFonts w:asciiTheme="minorHAnsi" w:eastAsia="Times New Roman" w:hAnsiTheme="minorHAnsi" w:cs="Times New Roman"/>
          <w:b w:val="0"/>
          <w:bCs w:val="0"/>
          <w:color w:val="auto"/>
          <w:sz w:val="20"/>
          <w:szCs w:val="20"/>
          <w:lang w:val="en-GB" w:eastAsia="en-US"/>
        </w:rPr>
      </w:pPr>
    </w:p>
    <w:p w14:paraId="5BAD8F94" w14:textId="77777777" w:rsidR="0054580B" w:rsidRPr="00DD0D40" w:rsidRDefault="0054580B" w:rsidP="00DC5AD5">
      <w:pPr>
        <w:pStyle w:val="TOCHeading"/>
        <w:tabs>
          <w:tab w:val="center" w:pos="4649"/>
        </w:tabs>
        <w:rPr>
          <w:rFonts w:asciiTheme="minorHAnsi" w:eastAsia="Times New Roman" w:hAnsiTheme="minorHAnsi" w:cs="Times New Roman"/>
          <w:b w:val="0"/>
          <w:bCs w:val="0"/>
          <w:color w:val="auto"/>
          <w:sz w:val="20"/>
          <w:szCs w:val="20"/>
          <w:lang w:val="en-GB" w:eastAsia="en-US"/>
        </w:rPr>
      </w:pPr>
    </w:p>
    <w:p w14:paraId="7D2C6B06" w14:textId="4BAE50BA" w:rsidR="0054580B" w:rsidRPr="00DD0D40" w:rsidRDefault="0054580B" w:rsidP="00DC5AD5">
      <w:pPr>
        <w:pStyle w:val="TOCHeading"/>
        <w:tabs>
          <w:tab w:val="center" w:pos="4649"/>
        </w:tabs>
        <w:rPr>
          <w:rFonts w:asciiTheme="minorHAnsi" w:eastAsia="Times New Roman" w:hAnsiTheme="minorHAnsi" w:cs="Times New Roman"/>
          <w:b w:val="0"/>
          <w:bCs w:val="0"/>
          <w:color w:val="auto"/>
          <w:sz w:val="20"/>
          <w:szCs w:val="20"/>
          <w:lang w:val="en-GB" w:eastAsia="en-US"/>
        </w:rPr>
      </w:pPr>
    </w:p>
    <w:p w14:paraId="795BC3A3" w14:textId="77777777" w:rsidR="00F369E9" w:rsidRPr="00DD0D40" w:rsidRDefault="00F369E9" w:rsidP="00F369E9">
      <w:pPr>
        <w:rPr>
          <w:rFonts w:asciiTheme="minorHAnsi" w:hAnsiTheme="minorHAnsi"/>
          <w:lang w:val="en-GB"/>
        </w:rPr>
      </w:pPr>
    </w:p>
    <w:p w14:paraId="60388C31" w14:textId="74671727" w:rsidR="0054580B" w:rsidRPr="00DD0D40" w:rsidRDefault="0054580B" w:rsidP="00DC5AD5">
      <w:pPr>
        <w:pStyle w:val="TOCHeading"/>
        <w:tabs>
          <w:tab w:val="center" w:pos="4649"/>
        </w:tabs>
        <w:rPr>
          <w:rFonts w:asciiTheme="minorHAnsi" w:eastAsia="Times New Roman" w:hAnsiTheme="minorHAnsi" w:cs="Times New Roman"/>
          <w:b w:val="0"/>
          <w:bCs w:val="0"/>
          <w:color w:val="auto"/>
          <w:sz w:val="20"/>
          <w:szCs w:val="20"/>
          <w:lang w:val="en-GB" w:eastAsia="en-US"/>
        </w:rPr>
      </w:pPr>
    </w:p>
    <w:p w14:paraId="31F02DD4" w14:textId="661ADED4" w:rsidR="0054580B" w:rsidRPr="00DD0D40" w:rsidRDefault="0054580B" w:rsidP="00DC5AD5">
      <w:pPr>
        <w:rPr>
          <w:rFonts w:asciiTheme="minorHAnsi" w:hAnsiTheme="minorHAnsi"/>
          <w:lang w:val="en-GB"/>
        </w:rPr>
      </w:pPr>
    </w:p>
    <w:p w14:paraId="2FE3496D" w14:textId="77777777" w:rsidR="0054580B" w:rsidRPr="00DD0D40" w:rsidRDefault="0054580B" w:rsidP="00DC5AD5">
      <w:pPr>
        <w:rPr>
          <w:rFonts w:asciiTheme="minorHAnsi" w:hAnsiTheme="minorHAnsi"/>
          <w:lang w:val="en-GB"/>
        </w:rPr>
      </w:pPr>
    </w:p>
    <w:sdt>
      <w:sdtPr>
        <w:rPr>
          <w:rFonts w:asciiTheme="minorHAnsi" w:eastAsia="Times New Roman" w:hAnsiTheme="minorHAnsi" w:cs="Times New Roman"/>
          <w:b w:val="0"/>
          <w:bCs w:val="0"/>
          <w:color w:val="auto"/>
          <w:sz w:val="20"/>
          <w:szCs w:val="20"/>
          <w:lang w:val="en-GB" w:eastAsia="en-US"/>
        </w:rPr>
        <w:id w:val="-1290585538"/>
        <w:docPartObj>
          <w:docPartGallery w:val="Table of Contents"/>
          <w:docPartUnique/>
        </w:docPartObj>
      </w:sdtPr>
      <w:sdtEndPr/>
      <w:sdtContent>
        <w:p w14:paraId="7D099A45" w14:textId="66405DA4" w:rsidR="00985E93" w:rsidRPr="00DD0D40" w:rsidRDefault="006C1A43" w:rsidP="00DC5AD5">
          <w:pPr>
            <w:pStyle w:val="TOCHeading"/>
            <w:tabs>
              <w:tab w:val="center" w:pos="4649"/>
            </w:tabs>
            <w:rPr>
              <w:rFonts w:asciiTheme="minorHAnsi" w:hAnsiTheme="minorHAnsi"/>
              <w:lang w:val="en-GB"/>
            </w:rPr>
          </w:pPr>
          <w:r w:rsidRPr="00DD0D40">
            <w:rPr>
              <w:rFonts w:asciiTheme="minorHAnsi" w:hAnsiTheme="minorHAnsi"/>
              <w:lang w:val="en-GB"/>
            </w:rPr>
            <w:t>Table of contents</w:t>
          </w:r>
        </w:p>
        <w:p w14:paraId="4E554182" w14:textId="77777777" w:rsidR="006B7F53" w:rsidRPr="00DD0D40" w:rsidRDefault="006B7F53" w:rsidP="006B7F53">
          <w:pPr>
            <w:rPr>
              <w:rFonts w:asciiTheme="minorHAnsi" w:hAnsiTheme="minorHAnsi"/>
              <w:lang w:val="en-GB" w:eastAsia="ja-JP"/>
            </w:rPr>
          </w:pPr>
        </w:p>
        <w:p w14:paraId="72C4A3E7" w14:textId="58D1F897" w:rsidR="003369DE" w:rsidRDefault="006C1A43">
          <w:pPr>
            <w:pStyle w:val="TOC2"/>
            <w:rPr>
              <w:rFonts w:eastAsiaTheme="minorEastAsia" w:cstheme="minorBidi"/>
              <w:b w:val="0"/>
              <w:bCs w:val="0"/>
              <w:noProof/>
              <w:sz w:val="22"/>
              <w:szCs w:val="22"/>
              <w:lang w:val="en-GB" w:eastAsia="en-GB"/>
            </w:rPr>
          </w:pPr>
          <w:r w:rsidRPr="00DD0D40">
            <w:rPr>
              <w:rFonts w:eastAsiaTheme="majorEastAsia" w:cstheme="majorBidi"/>
              <w:caps/>
              <w:color w:val="5D6867" w:themeColor="accent1" w:themeShade="BF"/>
              <w:sz w:val="28"/>
              <w:szCs w:val="28"/>
              <w:lang w:val="en-GB" w:eastAsia="ja-JP"/>
            </w:rPr>
            <w:fldChar w:fldCharType="begin"/>
          </w:r>
          <w:r w:rsidRPr="00DD0D40">
            <w:rPr>
              <w:lang w:val="en-GB"/>
            </w:rPr>
            <w:instrText xml:space="preserve"> TOC \o "1-3" \h \z \u </w:instrText>
          </w:r>
          <w:r w:rsidRPr="00DD0D40">
            <w:rPr>
              <w:rFonts w:eastAsiaTheme="majorEastAsia" w:cstheme="majorBidi"/>
              <w:caps/>
              <w:color w:val="5D6867" w:themeColor="accent1" w:themeShade="BF"/>
              <w:sz w:val="28"/>
              <w:szCs w:val="28"/>
              <w:lang w:val="en-GB" w:eastAsia="ja-JP"/>
            </w:rPr>
            <w:fldChar w:fldCharType="separate"/>
          </w:r>
          <w:hyperlink w:anchor="_Toc94101750" w:history="1">
            <w:r w:rsidR="003369DE" w:rsidRPr="00947AC1">
              <w:rPr>
                <w:rStyle w:val="Hyperlink"/>
                <w:noProof/>
              </w:rPr>
              <w:t>1. Structure of DIH</w:t>
            </w:r>
            <w:r w:rsidR="003369DE">
              <w:rPr>
                <w:noProof/>
                <w:webHidden/>
              </w:rPr>
              <w:tab/>
            </w:r>
            <w:r w:rsidR="003369DE">
              <w:rPr>
                <w:noProof/>
                <w:webHidden/>
              </w:rPr>
              <w:fldChar w:fldCharType="begin"/>
            </w:r>
            <w:r w:rsidR="003369DE">
              <w:rPr>
                <w:noProof/>
                <w:webHidden/>
              </w:rPr>
              <w:instrText xml:space="preserve"> PAGEREF _Toc94101750 \h </w:instrText>
            </w:r>
            <w:r w:rsidR="003369DE">
              <w:rPr>
                <w:noProof/>
                <w:webHidden/>
              </w:rPr>
            </w:r>
            <w:r w:rsidR="003369DE">
              <w:rPr>
                <w:noProof/>
                <w:webHidden/>
              </w:rPr>
              <w:fldChar w:fldCharType="separate"/>
            </w:r>
            <w:r w:rsidR="003369DE">
              <w:rPr>
                <w:noProof/>
                <w:webHidden/>
              </w:rPr>
              <w:t>3</w:t>
            </w:r>
            <w:r w:rsidR="003369DE">
              <w:rPr>
                <w:noProof/>
                <w:webHidden/>
              </w:rPr>
              <w:fldChar w:fldCharType="end"/>
            </w:r>
          </w:hyperlink>
        </w:p>
        <w:p w14:paraId="7CD0C096" w14:textId="1F726AF9" w:rsidR="003369DE" w:rsidRDefault="00473DB7">
          <w:pPr>
            <w:pStyle w:val="TOC2"/>
            <w:rPr>
              <w:rFonts w:eastAsiaTheme="minorEastAsia" w:cstheme="minorBidi"/>
              <w:b w:val="0"/>
              <w:bCs w:val="0"/>
              <w:noProof/>
              <w:sz w:val="22"/>
              <w:szCs w:val="22"/>
              <w:lang w:val="en-GB" w:eastAsia="en-GB"/>
            </w:rPr>
          </w:pPr>
          <w:hyperlink w:anchor="_Toc94101751" w:history="1">
            <w:r w:rsidR="003369DE" w:rsidRPr="00947AC1">
              <w:rPr>
                <w:rStyle w:val="Hyperlink"/>
                <w:noProof/>
              </w:rPr>
              <w:t>1.1. Strategic Board</w:t>
            </w:r>
            <w:r w:rsidR="003369DE">
              <w:rPr>
                <w:noProof/>
                <w:webHidden/>
              </w:rPr>
              <w:tab/>
            </w:r>
            <w:r w:rsidR="003369DE">
              <w:rPr>
                <w:noProof/>
                <w:webHidden/>
              </w:rPr>
              <w:fldChar w:fldCharType="begin"/>
            </w:r>
            <w:r w:rsidR="003369DE">
              <w:rPr>
                <w:noProof/>
                <w:webHidden/>
              </w:rPr>
              <w:instrText xml:space="preserve"> PAGEREF _Toc94101751 \h </w:instrText>
            </w:r>
            <w:r w:rsidR="003369DE">
              <w:rPr>
                <w:noProof/>
                <w:webHidden/>
              </w:rPr>
            </w:r>
            <w:r w:rsidR="003369DE">
              <w:rPr>
                <w:noProof/>
                <w:webHidden/>
              </w:rPr>
              <w:fldChar w:fldCharType="separate"/>
            </w:r>
            <w:r w:rsidR="003369DE">
              <w:rPr>
                <w:noProof/>
                <w:webHidden/>
              </w:rPr>
              <w:t>3</w:t>
            </w:r>
            <w:r w:rsidR="003369DE">
              <w:rPr>
                <w:noProof/>
                <w:webHidden/>
              </w:rPr>
              <w:fldChar w:fldCharType="end"/>
            </w:r>
          </w:hyperlink>
        </w:p>
        <w:p w14:paraId="6F793B71" w14:textId="07D60979" w:rsidR="003369DE" w:rsidRDefault="00473DB7">
          <w:pPr>
            <w:pStyle w:val="TOC2"/>
            <w:rPr>
              <w:rFonts w:eastAsiaTheme="minorEastAsia" w:cstheme="minorBidi"/>
              <w:b w:val="0"/>
              <w:bCs w:val="0"/>
              <w:noProof/>
              <w:sz w:val="22"/>
              <w:szCs w:val="22"/>
              <w:lang w:val="en-GB" w:eastAsia="en-GB"/>
            </w:rPr>
          </w:pPr>
          <w:hyperlink w:anchor="_Toc94101752" w:history="1">
            <w:r w:rsidR="003369DE" w:rsidRPr="00947AC1">
              <w:rPr>
                <w:rStyle w:val="Hyperlink"/>
                <w:noProof/>
              </w:rPr>
              <w:t>1.2. Scientific Board</w:t>
            </w:r>
            <w:r w:rsidR="003369DE">
              <w:rPr>
                <w:noProof/>
                <w:webHidden/>
              </w:rPr>
              <w:tab/>
            </w:r>
            <w:r w:rsidR="003369DE">
              <w:rPr>
                <w:noProof/>
                <w:webHidden/>
              </w:rPr>
              <w:fldChar w:fldCharType="begin"/>
            </w:r>
            <w:r w:rsidR="003369DE">
              <w:rPr>
                <w:noProof/>
                <w:webHidden/>
              </w:rPr>
              <w:instrText xml:space="preserve"> PAGEREF _Toc94101752 \h </w:instrText>
            </w:r>
            <w:r w:rsidR="003369DE">
              <w:rPr>
                <w:noProof/>
                <w:webHidden/>
              </w:rPr>
            </w:r>
            <w:r w:rsidR="003369DE">
              <w:rPr>
                <w:noProof/>
                <w:webHidden/>
              </w:rPr>
              <w:fldChar w:fldCharType="separate"/>
            </w:r>
            <w:r w:rsidR="003369DE">
              <w:rPr>
                <w:noProof/>
                <w:webHidden/>
              </w:rPr>
              <w:t>3</w:t>
            </w:r>
            <w:r w:rsidR="003369DE">
              <w:rPr>
                <w:noProof/>
                <w:webHidden/>
              </w:rPr>
              <w:fldChar w:fldCharType="end"/>
            </w:r>
          </w:hyperlink>
        </w:p>
        <w:p w14:paraId="18EA4F1F" w14:textId="3997AC7B" w:rsidR="003369DE" w:rsidRDefault="00473DB7">
          <w:pPr>
            <w:pStyle w:val="TOC2"/>
            <w:rPr>
              <w:rFonts w:eastAsiaTheme="minorEastAsia" w:cstheme="minorBidi"/>
              <w:b w:val="0"/>
              <w:bCs w:val="0"/>
              <w:noProof/>
              <w:sz w:val="22"/>
              <w:szCs w:val="22"/>
              <w:lang w:val="en-GB" w:eastAsia="en-GB"/>
            </w:rPr>
          </w:pPr>
          <w:hyperlink w:anchor="_Toc94101753" w:history="1">
            <w:r w:rsidR="003369DE" w:rsidRPr="00947AC1">
              <w:rPr>
                <w:rStyle w:val="Hyperlink"/>
                <w:noProof/>
              </w:rPr>
              <w:t>1.3. Stakeholder’s Board</w:t>
            </w:r>
            <w:r w:rsidR="003369DE">
              <w:rPr>
                <w:noProof/>
                <w:webHidden/>
              </w:rPr>
              <w:tab/>
            </w:r>
            <w:r w:rsidR="003369DE">
              <w:rPr>
                <w:noProof/>
                <w:webHidden/>
              </w:rPr>
              <w:fldChar w:fldCharType="begin"/>
            </w:r>
            <w:r w:rsidR="003369DE">
              <w:rPr>
                <w:noProof/>
                <w:webHidden/>
              </w:rPr>
              <w:instrText xml:space="preserve"> PAGEREF _Toc94101753 \h </w:instrText>
            </w:r>
            <w:r w:rsidR="003369DE">
              <w:rPr>
                <w:noProof/>
                <w:webHidden/>
              </w:rPr>
            </w:r>
            <w:r w:rsidR="003369DE">
              <w:rPr>
                <w:noProof/>
                <w:webHidden/>
              </w:rPr>
              <w:fldChar w:fldCharType="separate"/>
            </w:r>
            <w:r w:rsidR="003369DE">
              <w:rPr>
                <w:noProof/>
                <w:webHidden/>
              </w:rPr>
              <w:t>3</w:t>
            </w:r>
            <w:r w:rsidR="003369DE">
              <w:rPr>
                <w:noProof/>
                <w:webHidden/>
              </w:rPr>
              <w:fldChar w:fldCharType="end"/>
            </w:r>
          </w:hyperlink>
        </w:p>
        <w:p w14:paraId="6FEA0F7B" w14:textId="72D60E90" w:rsidR="003369DE" w:rsidRDefault="00473DB7">
          <w:pPr>
            <w:pStyle w:val="TOC2"/>
            <w:rPr>
              <w:rFonts w:eastAsiaTheme="minorEastAsia" w:cstheme="minorBidi"/>
              <w:b w:val="0"/>
              <w:bCs w:val="0"/>
              <w:noProof/>
              <w:sz w:val="22"/>
              <w:szCs w:val="22"/>
              <w:lang w:val="en-GB" w:eastAsia="en-GB"/>
            </w:rPr>
          </w:pPr>
          <w:hyperlink w:anchor="_Toc94101754" w:history="1">
            <w:r w:rsidR="003369DE" w:rsidRPr="00947AC1">
              <w:rPr>
                <w:rStyle w:val="Hyperlink"/>
                <w:noProof/>
              </w:rPr>
              <w:t>2. Main services of the DIH</w:t>
            </w:r>
            <w:r w:rsidR="003369DE">
              <w:rPr>
                <w:noProof/>
                <w:webHidden/>
              </w:rPr>
              <w:tab/>
            </w:r>
            <w:r w:rsidR="003369DE">
              <w:rPr>
                <w:noProof/>
                <w:webHidden/>
              </w:rPr>
              <w:fldChar w:fldCharType="begin"/>
            </w:r>
            <w:r w:rsidR="003369DE">
              <w:rPr>
                <w:noProof/>
                <w:webHidden/>
              </w:rPr>
              <w:instrText xml:space="preserve"> PAGEREF _Toc94101754 \h </w:instrText>
            </w:r>
            <w:r w:rsidR="003369DE">
              <w:rPr>
                <w:noProof/>
                <w:webHidden/>
              </w:rPr>
            </w:r>
            <w:r w:rsidR="003369DE">
              <w:rPr>
                <w:noProof/>
                <w:webHidden/>
              </w:rPr>
              <w:fldChar w:fldCharType="separate"/>
            </w:r>
            <w:r w:rsidR="003369DE">
              <w:rPr>
                <w:noProof/>
                <w:webHidden/>
              </w:rPr>
              <w:t>3</w:t>
            </w:r>
            <w:r w:rsidR="003369DE">
              <w:rPr>
                <w:noProof/>
                <w:webHidden/>
              </w:rPr>
              <w:fldChar w:fldCharType="end"/>
            </w:r>
          </w:hyperlink>
        </w:p>
        <w:p w14:paraId="7418EB08" w14:textId="0160DCDF" w:rsidR="00B35CA8" w:rsidRPr="00DD0D40" w:rsidRDefault="006C1A43" w:rsidP="008E482F">
          <w:pPr>
            <w:rPr>
              <w:rFonts w:asciiTheme="minorHAnsi" w:hAnsiTheme="minorHAnsi"/>
              <w:lang w:val="en-GB"/>
            </w:rPr>
          </w:pPr>
          <w:r w:rsidRPr="00DD0D40">
            <w:rPr>
              <w:rFonts w:asciiTheme="minorHAnsi" w:hAnsiTheme="minorHAnsi"/>
              <w:b/>
              <w:bCs/>
              <w:lang w:val="en-GB"/>
            </w:rPr>
            <w:fldChar w:fldCharType="end"/>
          </w:r>
        </w:p>
      </w:sdtContent>
    </w:sdt>
    <w:p w14:paraId="5027007A" w14:textId="77777777" w:rsidR="00EB0D37" w:rsidRPr="00DD0D40" w:rsidRDefault="00EB0D37">
      <w:pPr>
        <w:spacing w:before="0" w:line="240" w:lineRule="auto"/>
        <w:ind w:left="0" w:right="0"/>
        <w:jc w:val="left"/>
        <w:rPr>
          <w:rFonts w:asciiTheme="minorHAnsi" w:hAnsiTheme="minorHAnsi"/>
          <w:i/>
          <w:iCs/>
          <w:lang w:val="en-GB"/>
        </w:rPr>
      </w:pPr>
      <w:r w:rsidRPr="00DD0D40">
        <w:rPr>
          <w:rFonts w:asciiTheme="minorHAnsi" w:hAnsiTheme="minorHAnsi"/>
          <w:i/>
          <w:iCs/>
          <w:lang w:val="en-GB"/>
        </w:rPr>
        <w:br w:type="page"/>
      </w:r>
    </w:p>
    <w:p w14:paraId="06F156A5" w14:textId="4F1B888E" w:rsidR="00EB0D37" w:rsidRPr="00DD0D40" w:rsidRDefault="00213A96" w:rsidP="00213A96">
      <w:pPr>
        <w:pStyle w:val="CE-Headline1"/>
        <w:rPr>
          <w:rFonts w:asciiTheme="minorHAnsi" w:eastAsiaTheme="minorEastAsia" w:hAnsiTheme="minorHAnsi"/>
        </w:rPr>
      </w:pPr>
      <w:bookmarkStart w:id="25" w:name="_Toc94101750"/>
      <w:r w:rsidRPr="00DD0D40">
        <w:rPr>
          <w:rFonts w:asciiTheme="minorHAnsi" w:eastAsiaTheme="minorEastAsia" w:hAnsiTheme="minorHAnsi"/>
        </w:rPr>
        <w:lastRenderedPageBreak/>
        <w:t>Structure of DIH</w:t>
      </w:r>
      <w:bookmarkEnd w:id="25"/>
    </w:p>
    <w:p w14:paraId="02085E05" w14:textId="77777777" w:rsidR="00A06F0B" w:rsidRDefault="00DD0D40" w:rsidP="00DD0D40">
      <w:pPr>
        <w:autoSpaceDE w:val="0"/>
        <w:autoSpaceDN w:val="0"/>
        <w:adjustRightInd w:val="0"/>
        <w:spacing w:before="0" w:line="240" w:lineRule="auto"/>
        <w:ind w:left="0" w:right="0"/>
        <w:rPr>
          <w:rFonts w:asciiTheme="minorHAnsi" w:hAnsiTheme="minorHAnsi"/>
          <w:lang w:val="en-GB"/>
        </w:rPr>
      </w:pPr>
      <w:bookmarkStart w:id="26" w:name="_Hlk94101418"/>
      <w:r w:rsidRPr="00DD0D40">
        <w:rPr>
          <w:rFonts w:asciiTheme="minorHAnsi" w:hAnsiTheme="minorHAnsi"/>
          <w:lang w:val="en-GB"/>
        </w:rPr>
        <w:t>Digital Innovation Hubs</w:t>
      </w:r>
      <w:r>
        <w:rPr>
          <w:rFonts w:asciiTheme="minorHAnsi" w:hAnsiTheme="minorHAnsi"/>
          <w:lang w:val="en-GB"/>
        </w:rPr>
        <w:t xml:space="preserve"> </w:t>
      </w:r>
      <w:bookmarkEnd w:id="26"/>
      <w:r>
        <w:rPr>
          <w:rFonts w:asciiTheme="minorHAnsi" w:hAnsiTheme="minorHAnsi"/>
          <w:lang w:val="en-GB"/>
        </w:rPr>
        <w:t>(DIHs)</w:t>
      </w:r>
      <w:r w:rsidRPr="00DD0D40">
        <w:rPr>
          <w:rFonts w:asciiTheme="minorHAnsi" w:hAnsiTheme="minorHAnsi"/>
          <w:lang w:val="en-GB"/>
        </w:rPr>
        <w:t xml:space="preserve"> are one-stop-shops that </w:t>
      </w:r>
      <w:bookmarkStart w:id="27" w:name="_Hlk94101501"/>
      <w:r w:rsidRPr="00DD0D40">
        <w:rPr>
          <w:rFonts w:asciiTheme="minorHAnsi" w:hAnsiTheme="minorHAnsi"/>
          <w:lang w:val="en-GB"/>
        </w:rPr>
        <w:t>help companies to become more competitive with regard to their business/production processes, products or services using digital technologies.</w:t>
      </w:r>
      <w:bookmarkEnd w:id="27"/>
      <w:r w:rsidRPr="00DD0D40">
        <w:rPr>
          <w:rFonts w:asciiTheme="minorHAnsi" w:hAnsiTheme="minorHAnsi"/>
          <w:lang w:val="en-GB"/>
        </w:rPr>
        <w:t xml:space="preserve"> They are based upon technology infrastructure and provide access to the latest knowledge, expertise and technology to support their customers with piloting, testing and experimenting with digital innovations. DIHs also provide business and financing support to implement these innovations, if needed across the value chain. </w:t>
      </w:r>
    </w:p>
    <w:p w14:paraId="54D9B15F" w14:textId="77777777" w:rsidR="00A06F0B" w:rsidRDefault="00A06F0B" w:rsidP="00DD0D40">
      <w:pPr>
        <w:autoSpaceDE w:val="0"/>
        <w:autoSpaceDN w:val="0"/>
        <w:adjustRightInd w:val="0"/>
        <w:spacing w:before="0" w:line="240" w:lineRule="auto"/>
        <w:ind w:left="0" w:right="0"/>
        <w:rPr>
          <w:rFonts w:asciiTheme="minorHAnsi" w:hAnsiTheme="minorHAnsi"/>
          <w:lang w:val="en-GB"/>
        </w:rPr>
      </w:pPr>
    </w:p>
    <w:p w14:paraId="6F0BF848" w14:textId="160B9181" w:rsidR="00DD0D40" w:rsidRPr="00DD0D40" w:rsidRDefault="00DD0D40" w:rsidP="00DD0D40">
      <w:pPr>
        <w:autoSpaceDE w:val="0"/>
        <w:autoSpaceDN w:val="0"/>
        <w:adjustRightInd w:val="0"/>
        <w:spacing w:before="0" w:line="240" w:lineRule="auto"/>
        <w:ind w:left="0" w:right="0"/>
        <w:rPr>
          <w:rFonts w:asciiTheme="minorHAnsi" w:hAnsiTheme="minorHAnsi"/>
          <w:lang w:val="en-GB"/>
        </w:rPr>
      </w:pPr>
      <w:r>
        <w:rPr>
          <w:rFonts w:asciiTheme="minorHAnsi" w:hAnsiTheme="minorHAnsi"/>
          <w:lang w:val="en-GB"/>
        </w:rPr>
        <w:t xml:space="preserve">DIH’s, facilitated in framework of 4Steps project are composed of 3 boards with specific tasks: 1) Strategic Board, 2) Scientific Board and 3) Stakeholder’s Board. </w:t>
      </w:r>
    </w:p>
    <w:p w14:paraId="6E52884C" w14:textId="77777777" w:rsidR="00DD0D40" w:rsidRPr="00DD0D40" w:rsidRDefault="00DD0D40" w:rsidP="00DD0D40">
      <w:pPr>
        <w:pStyle w:val="CE-Headline1"/>
        <w:numPr>
          <w:ilvl w:val="0"/>
          <w:numId w:val="0"/>
        </w:numPr>
        <w:rPr>
          <w:rFonts w:asciiTheme="minorHAnsi" w:eastAsiaTheme="minorEastAsia" w:hAnsiTheme="minorHAnsi"/>
        </w:rPr>
      </w:pPr>
    </w:p>
    <w:p w14:paraId="4673B349" w14:textId="29EA8B2D" w:rsidR="00C5569F" w:rsidRPr="00DD0D40" w:rsidRDefault="00213A96" w:rsidP="00C5569F">
      <w:pPr>
        <w:pStyle w:val="CE-Headline2"/>
        <w:rPr>
          <w:rFonts w:asciiTheme="minorHAnsi" w:hAnsiTheme="minorHAnsi"/>
          <w:noProof w:val="0"/>
        </w:rPr>
      </w:pPr>
      <w:bookmarkStart w:id="28" w:name="_Toc94101751"/>
      <w:r w:rsidRPr="00DD0D40">
        <w:rPr>
          <w:rFonts w:asciiTheme="minorHAnsi" w:hAnsiTheme="minorHAnsi"/>
          <w:noProof w:val="0"/>
        </w:rPr>
        <w:t>Strategic Board</w:t>
      </w:r>
      <w:bookmarkEnd w:id="28"/>
    </w:p>
    <w:p w14:paraId="087DE022" w14:textId="77777777" w:rsidR="00B40860" w:rsidRDefault="00213A96" w:rsidP="00B40860">
      <w:pPr>
        <w:autoSpaceDE w:val="0"/>
        <w:autoSpaceDN w:val="0"/>
        <w:adjustRightInd w:val="0"/>
        <w:spacing w:before="0" w:line="240" w:lineRule="auto"/>
        <w:ind w:left="0" w:right="0"/>
        <w:rPr>
          <w:rFonts w:asciiTheme="minorHAnsi" w:hAnsiTheme="minorHAnsi"/>
          <w:lang w:val="en-GB"/>
        </w:rPr>
      </w:pPr>
      <w:r w:rsidRPr="00B40860">
        <w:rPr>
          <w:rFonts w:asciiTheme="minorHAnsi" w:hAnsiTheme="minorHAnsi"/>
          <w:lang w:val="en-GB"/>
        </w:rPr>
        <w:t xml:space="preserve">Strategic board is focused on DIH’s governance. </w:t>
      </w:r>
      <w:r w:rsidR="00260A18" w:rsidRPr="00B40860">
        <w:rPr>
          <w:rFonts w:asciiTheme="minorHAnsi" w:hAnsiTheme="minorHAnsi"/>
          <w:lang w:val="en-GB"/>
        </w:rPr>
        <w:t xml:space="preserve">The board's key roles include strategic direction, oversight, policy setting, and fund-raising. </w:t>
      </w:r>
    </w:p>
    <w:p w14:paraId="4D36BE7B" w14:textId="77777777" w:rsidR="00B40860" w:rsidRDefault="00B40860" w:rsidP="00B40860">
      <w:pPr>
        <w:autoSpaceDE w:val="0"/>
        <w:autoSpaceDN w:val="0"/>
        <w:adjustRightInd w:val="0"/>
        <w:spacing w:before="0" w:line="240" w:lineRule="auto"/>
        <w:ind w:left="0" w:right="0"/>
        <w:rPr>
          <w:rFonts w:asciiTheme="minorHAnsi" w:hAnsiTheme="minorHAnsi"/>
          <w:lang w:val="en-GB"/>
        </w:rPr>
      </w:pPr>
    </w:p>
    <w:p w14:paraId="25EA050E" w14:textId="5C2FAEEE" w:rsidR="00213A96" w:rsidRPr="00B40860" w:rsidRDefault="00213A96" w:rsidP="00B40860">
      <w:pPr>
        <w:autoSpaceDE w:val="0"/>
        <w:autoSpaceDN w:val="0"/>
        <w:adjustRightInd w:val="0"/>
        <w:spacing w:before="0" w:line="240" w:lineRule="auto"/>
        <w:ind w:left="0" w:right="0"/>
        <w:rPr>
          <w:rFonts w:asciiTheme="minorHAnsi" w:hAnsiTheme="minorHAnsi"/>
          <w:lang w:val="en-GB"/>
        </w:rPr>
      </w:pPr>
      <w:r w:rsidRPr="00B40860">
        <w:rPr>
          <w:rFonts w:asciiTheme="minorHAnsi" w:hAnsiTheme="minorHAnsi"/>
          <w:highlight w:val="yellow"/>
          <w:lang w:val="en-GB"/>
        </w:rPr>
        <w:t>Please explain how the Strategic board of your DIH is structured</w:t>
      </w:r>
      <w:r w:rsidR="00FD73A0">
        <w:rPr>
          <w:rFonts w:asciiTheme="minorHAnsi" w:hAnsiTheme="minorHAnsi"/>
          <w:highlight w:val="yellow"/>
          <w:lang w:val="en-GB"/>
        </w:rPr>
        <w:t xml:space="preserve"> (who are the strategic board members, how often does it meet, what are its main competences, etc)</w:t>
      </w:r>
      <w:r w:rsidRPr="00B40860">
        <w:rPr>
          <w:rFonts w:asciiTheme="minorHAnsi" w:hAnsiTheme="minorHAnsi"/>
          <w:highlight w:val="yellow"/>
          <w:lang w:val="en-GB"/>
        </w:rPr>
        <w:t>.</w:t>
      </w:r>
      <w:r w:rsidRPr="00B40860">
        <w:rPr>
          <w:rFonts w:asciiTheme="minorHAnsi" w:hAnsiTheme="minorHAnsi"/>
          <w:lang w:val="en-GB"/>
        </w:rPr>
        <w:t xml:space="preserve"> </w:t>
      </w:r>
    </w:p>
    <w:p w14:paraId="5039F5BD" w14:textId="17C5DD0C" w:rsidR="00213A96" w:rsidRDefault="00213A96" w:rsidP="00213A96">
      <w:pPr>
        <w:autoSpaceDE w:val="0"/>
        <w:autoSpaceDN w:val="0"/>
        <w:adjustRightInd w:val="0"/>
        <w:spacing w:before="0" w:line="240" w:lineRule="auto"/>
        <w:ind w:left="0" w:right="0"/>
        <w:jc w:val="left"/>
        <w:rPr>
          <w:rFonts w:asciiTheme="minorHAnsi" w:hAnsiTheme="minorHAnsi"/>
          <w:lang w:val="en-GB"/>
        </w:rPr>
      </w:pPr>
    </w:p>
    <w:p w14:paraId="1CBDC9D0" w14:textId="62A18299" w:rsidR="008C5838" w:rsidRDefault="008C5838" w:rsidP="00EF5965">
      <w:pPr>
        <w:autoSpaceDE w:val="0"/>
        <w:autoSpaceDN w:val="0"/>
        <w:adjustRightInd w:val="0"/>
        <w:spacing w:before="0" w:line="240" w:lineRule="auto"/>
        <w:ind w:left="0" w:right="0"/>
        <w:rPr>
          <w:rFonts w:asciiTheme="minorHAnsi" w:hAnsiTheme="minorHAnsi"/>
          <w:lang w:val="en-GB"/>
        </w:rPr>
      </w:pPr>
      <w:r>
        <w:rPr>
          <w:rFonts w:asciiTheme="minorHAnsi" w:hAnsiTheme="minorHAnsi"/>
          <w:lang w:val="en-GB"/>
        </w:rPr>
        <w:t xml:space="preserve">The strategic board of FHV’s Digital Innovation Hub on Business Intelligence &amp; Innovation is composed of Prof. (FH) Dr-Ing. Jens Schumacher and Dr. Florian Maurer. </w:t>
      </w:r>
      <w:r w:rsidR="00EF5965">
        <w:rPr>
          <w:rFonts w:asciiTheme="minorHAnsi" w:hAnsiTheme="minorHAnsi"/>
          <w:lang w:val="en-GB"/>
        </w:rPr>
        <w:t xml:space="preserve">Prof. (FH) Dr-Ing. Schumacher is the head of </w:t>
      </w:r>
      <w:r w:rsidR="00487C61">
        <w:rPr>
          <w:rFonts w:asciiTheme="minorHAnsi" w:hAnsiTheme="minorHAnsi"/>
          <w:lang w:val="en-GB"/>
        </w:rPr>
        <w:t>FHV’s</w:t>
      </w:r>
      <w:r w:rsidR="00EF5965">
        <w:rPr>
          <w:rFonts w:asciiTheme="minorHAnsi" w:hAnsiTheme="minorHAnsi"/>
          <w:lang w:val="en-GB"/>
        </w:rPr>
        <w:t xml:space="preserve"> research department of Business Informatics and research professor. Dr. Maurer is senior research</w:t>
      </w:r>
      <w:r w:rsidR="00487C61">
        <w:rPr>
          <w:rFonts w:asciiTheme="minorHAnsi" w:hAnsiTheme="minorHAnsi"/>
          <w:lang w:val="en-GB"/>
        </w:rPr>
        <w:t>er</w:t>
      </w:r>
      <w:r w:rsidR="00EF5965">
        <w:rPr>
          <w:rFonts w:asciiTheme="minorHAnsi" w:hAnsiTheme="minorHAnsi"/>
          <w:lang w:val="en-GB"/>
        </w:rPr>
        <w:t xml:space="preserve"> and operational manager </w:t>
      </w:r>
      <w:r w:rsidR="00487C61">
        <w:rPr>
          <w:rFonts w:asciiTheme="minorHAnsi" w:hAnsiTheme="minorHAnsi"/>
          <w:lang w:val="en-GB"/>
        </w:rPr>
        <w:t>of</w:t>
      </w:r>
      <w:r w:rsidR="00EF5965">
        <w:rPr>
          <w:rFonts w:asciiTheme="minorHAnsi" w:hAnsiTheme="minorHAnsi"/>
          <w:lang w:val="en-GB"/>
        </w:rPr>
        <w:t xml:space="preserve"> the </w:t>
      </w:r>
      <w:r w:rsidR="00487C61">
        <w:rPr>
          <w:rFonts w:asciiTheme="minorHAnsi" w:hAnsiTheme="minorHAnsi"/>
          <w:lang w:val="en-GB"/>
        </w:rPr>
        <w:t xml:space="preserve">FHV’s </w:t>
      </w:r>
      <w:r w:rsidR="00EF5965">
        <w:rPr>
          <w:rFonts w:asciiTheme="minorHAnsi" w:hAnsiTheme="minorHAnsi"/>
          <w:lang w:val="en-GB"/>
        </w:rPr>
        <w:t xml:space="preserve">DIH on Business Intelligence &amp; Innovation. He is responsible for the management and maintenance of the DIH. He leads the key services: Resilience Engineering, Innovation Research &amp; Management, Methods &amp; Tools. Further members of the </w:t>
      </w:r>
      <w:r w:rsidR="00487C61">
        <w:rPr>
          <w:rFonts w:asciiTheme="minorHAnsi" w:hAnsiTheme="minorHAnsi"/>
          <w:lang w:val="en-GB"/>
        </w:rPr>
        <w:t>DIH</w:t>
      </w:r>
      <w:r w:rsidR="00EF5965">
        <w:rPr>
          <w:rFonts w:asciiTheme="minorHAnsi" w:hAnsiTheme="minorHAnsi"/>
          <w:lang w:val="en-GB"/>
        </w:rPr>
        <w:t xml:space="preserve"> are: Dr. Steffen Finck, senior researcher within the field of Artificial Intelligence (key service), Dr. Michael Hellwig, senior researcher within the field of Artificial Intelligence (key service) &amp; head of FHV’s Josef Ressel Zentrum, David Hutter, MSc. research assistant within the field of system collaboration (key service) and Viktoriia Simakova, research assistant.</w:t>
      </w:r>
      <w:r w:rsidR="00487C61">
        <w:rPr>
          <w:rFonts w:asciiTheme="minorHAnsi" w:hAnsiTheme="minorHAnsi"/>
          <w:lang w:val="en-GB"/>
        </w:rPr>
        <w:t xml:space="preserve"> This board meets on continuous base (every second week) to discuss upcoming projects and challenges as well as emergent trends and technologies.</w:t>
      </w:r>
    </w:p>
    <w:p w14:paraId="4AE3A3A5" w14:textId="0AD8C7D9" w:rsidR="00487C61" w:rsidRDefault="00487C61" w:rsidP="00EF5965">
      <w:pPr>
        <w:autoSpaceDE w:val="0"/>
        <w:autoSpaceDN w:val="0"/>
        <w:adjustRightInd w:val="0"/>
        <w:spacing w:before="0" w:line="240" w:lineRule="auto"/>
        <w:ind w:left="0" w:right="0"/>
        <w:rPr>
          <w:rFonts w:asciiTheme="minorHAnsi" w:hAnsiTheme="minorHAnsi"/>
          <w:lang w:val="en-GB"/>
        </w:rPr>
      </w:pPr>
    </w:p>
    <w:p w14:paraId="0544E5DE" w14:textId="77777777" w:rsidR="00487C61" w:rsidRPr="00B0741D" w:rsidRDefault="00487C61" w:rsidP="00EF5965">
      <w:pPr>
        <w:autoSpaceDE w:val="0"/>
        <w:autoSpaceDN w:val="0"/>
        <w:adjustRightInd w:val="0"/>
        <w:spacing w:before="0" w:line="240" w:lineRule="auto"/>
        <w:ind w:left="0" w:right="0"/>
        <w:rPr>
          <w:rFonts w:asciiTheme="minorHAnsi" w:hAnsiTheme="minorHAnsi"/>
          <w:lang w:val="en-GB"/>
        </w:rPr>
      </w:pPr>
    </w:p>
    <w:p w14:paraId="7662117A" w14:textId="77777777" w:rsidR="00213A96" w:rsidRPr="00DD0D40" w:rsidRDefault="00213A96" w:rsidP="00213A96">
      <w:pPr>
        <w:autoSpaceDE w:val="0"/>
        <w:autoSpaceDN w:val="0"/>
        <w:adjustRightInd w:val="0"/>
        <w:spacing w:before="0" w:line="240" w:lineRule="auto"/>
        <w:ind w:left="0" w:right="0"/>
        <w:jc w:val="left"/>
        <w:rPr>
          <w:rFonts w:asciiTheme="minorHAnsi" w:hAnsiTheme="minorHAnsi"/>
          <w:sz w:val="18"/>
          <w:szCs w:val="18"/>
          <w:lang w:val="en-GB"/>
        </w:rPr>
      </w:pPr>
    </w:p>
    <w:p w14:paraId="3A787D79" w14:textId="6DF6F032" w:rsidR="00213A96" w:rsidRPr="00DD0D40" w:rsidRDefault="00213A96" w:rsidP="00C5569F">
      <w:pPr>
        <w:pStyle w:val="CE-Headline2"/>
        <w:rPr>
          <w:rFonts w:asciiTheme="minorHAnsi" w:hAnsiTheme="minorHAnsi"/>
          <w:noProof w:val="0"/>
        </w:rPr>
      </w:pPr>
      <w:bookmarkStart w:id="29" w:name="_Toc94101752"/>
      <w:r w:rsidRPr="00DD0D40">
        <w:rPr>
          <w:rFonts w:asciiTheme="minorHAnsi" w:hAnsiTheme="minorHAnsi"/>
          <w:noProof w:val="0"/>
        </w:rPr>
        <w:t>Scientific Board</w:t>
      </w:r>
      <w:bookmarkEnd w:id="29"/>
    </w:p>
    <w:p w14:paraId="573FDE81" w14:textId="05517D96" w:rsidR="001B643E" w:rsidRDefault="00213A96" w:rsidP="001B643E">
      <w:pPr>
        <w:autoSpaceDE w:val="0"/>
        <w:autoSpaceDN w:val="0"/>
        <w:adjustRightInd w:val="0"/>
        <w:spacing w:before="0" w:line="240" w:lineRule="auto"/>
        <w:ind w:left="0" w:right="0"/>
        <w:rPr>
          <w:rFonts w:asciiTheme="minorHAnsi" w:hAnsiTheme="minorHAnsi"/>
          <w:lang w:val="en-GB"/>
        </w:rPr>
      </w:pPr>
      <w:r w:rsidRPr="001B643E">
        <w:rPr>
          <w:rFonts w:asciiTheme="minorHAnsi" w:hAnsiTheme="minorHAnsi"/>
          <w:lang w:val="en-GB"/>
        </w:rPr>
        <w:t xml:space="preserve">Scientific board is </w:t>
      </w:r>
      <w:r w:rsidR="00486F82">
        <w:rPr>
          <w:rFonts w:asciiTheme="minorHAnsi" w:hAnsiTheme="minorHAnsi"/>
          <w:lang w:val="en-GB"/>
        </w:rPr>
        <w:t xml:space="preserve">focused on the scientific and research activities of DIH. </w:t>
      </w:r>
    </w:p>
    <w:p w14:paraId="075BA7B2" w14:textId="77777777" w:rsidR="001B643E" w:rsidRDefault="001B643E" w:rsidP="001B643E">
      <w:pPr>
        <w:autoSpaceDE w:val="0"/>
        <w:autoSpaceDN w:val="0"/>
        <w:adjustRightInd w:val="0"/>
        <w:spacing w:before="0" w:line="240" w:lineRule="auto"/>
        <w:ind w:left="0" w:right="0"/>
        <w:rPr>
          <w:rFonts w:asciiTheme="minorHAnsi" w:hAnsiTheme="minorHAnsi"/>
          <w:lang w:val="en-GB"/>
        </w:rPr>
      </w:pPr>
    </w:p>
    <w:p w14:paraId="368EBFDA" w14:textId="170DD2AD" w:rsidR="00213A96" w:rsidRPr="001B643E" w:rsidRDefault="00213A96" w:rsidP="001B643E">
      <w:pPr>
        <w:autoSpaceDE w:val="0"/>
        <w:autoSpaceDN w:val="0"/>
        <w:adjustRightInd w:val="0"/>
        <w:spacing w:before="0" w:line="240" w:lineRule="auto"/>
        <w:ind w:left="0" w:right="0"/>
        <w:rPr>
          <w:rFonts w:asciiTheme="minorHAnsi" w:hAnsiTheme="minorHAnsi"/>
          <w:lang w:val="en-GB"/>
        </w:rPr>
      </w:pPr>
      <w:r w:rsidRPr="00FD73A0">
        <w:rPr>
          <w:rFonts w:asciiTheme="minorHAnsi" w:hAnsiTheme="minorHAnsi"/>
          <w:highlight w:val="yellow"/>
          <w:lang w:val="en-GB"/>
        </w:rPr>
        <w:t>Please explain how the S</w:t>
      </w:r>
      <w:r w:rsidR="00B0741D" w:rsidRPr="00FD73A0">
        <w:rPr>
          <w:rFonts w:asciiTheme="minorHAnsi" w:hAnsiTheme="minorHAnsi"/>
          <w:highlight w:val="yellow"/>
          <w:lang w:val="en-GB"/>
        </w:rPr>
        <w:t>cientific</w:t>
      </w:r>
      <w:r w:rsidRPr="00FD73A0">
        <w:rPr>
          <w:rFonts w:asciiTheme="minorHAnsi" w:hAnsiTheme="minorHAnsi"/>
          <w:highlight w:val="yellow"/>
          <w:lang w:val="en-GB"/>
        </w:rPr>
        <w:t xml:space="preserve"> board of your DIH is structured</w:t>
      </w:r>
      <w:r w:rsidR="00FD73A0" w:rsidRPr="00FD73A0">
        <w:rPr>
          <w:rFonts w:asciiTheme="minorHAnsi" w:hAnsiTheme="minorHAnsi"/>
          <w:highlight w:val="yellow"/>
          <w:lang w:val="en-GB"/>
        </w:rPr>
        <w:t xml:space="preserve"> (who are the board members, how often </w:t>
      </w:r>
      <w:r w:rsidR="00FD73A0">
        <w:rPr>
          <w:rFonts w:asciiTheme="minorHAnsi" w:hAnsiTheme="minorHAnsi"/>
          <w:highlight w:val="yellow"/>
          <w:lang w:val="en-GB"/>
        </w:rPr>
        <w:t xml:space="preserve">or on what occasion </w:t>
      </w:r>
      <w:r w:rsidR="00FD73A0" w:rsidRPr="00FD73A0">
        <w:rPr>
          <w:rFonts w:asciiTheme="minorHAnsi" w:hAnsiTheme="minorHAnsi"/>
          <w:highlight w:val="yellow"/>
          <w:lang w:val="en-GB"/>
        </w:rPr>
        <w:t>does it meet, what are its main competences, etc).</w:t>
      </w:r>
    </w:p>
    <w:p w14:paraId="656249E6" w14:textId="594F73A7" w:rsidR="00213A96" w:rsidRDefault="00213A96" w:rsidP="00B0741D">
      <w:pPr>
        <w:autoSpaceDE w:val="0"/>
        <w:autoSpaceDN w:val="0"/>
        <w:adjustRightInd w:val="0"/>
        <w:spacing w:before="0" w:line="240" w:lineRule="auto"/>
        <w:ind w:left="0" w:right="0"/>
        <w:jc w:val="left"/>
        <w:rPr>
          <w:rFonts w:asciiTheme="minorHAnsi" w:hAnsiTheme="minorHAnsi"/>
          <w:lang w:val="en-US"/>
        </w:rPr>
      </w:pPr>
    </w:p>
    <w:p w14:paraId="2C1D218F" w14:textId="2EBE89BC" w:rsidR="000B18AA" w:rsidRDefault="000B18AA" w:rsidP="00B0741D">
      <w:pPr>
        <w:autoSpaceDE w:val="0"/>
        <w:autoSpaceDN w:val="0"/>
        <w:adjustRightInd w:val="0"/>
        <w:spacing w:before="0" w:line="240" w:lineRule="auto"/>
        <w:ind w:left="0" w:right="0"/>
        <w:jc w:val="left"/>
        <w:rPr>
          <w:rFonts w:asciiTheme="minorHAnsi" w:hAnsiTheme="minorHAnsi"/>
          <w:lang w:val="en-US"/>
        </w:rPr>
      </w:pPr>
      <w:r>
        <w:rPr>
          <w:rFonts w:asciiTheme="minorHAnsi" w:hAnsiTheme="minorHAnsi"/>
          <w:lang w:val="en-US"/>
        </w:rPr>
        <w:t>The scientific board is composed of the research department of Business Informatics (head: Prof. (FH) Dr-Ing. Jens Schumacher) and the department of Business &amp; Management (head: Prof. (FH) Dr. Markus Ilg. These departments are in close collaboration and cooperatively works on innovation and innovative project</w:t>
      </w:r>
      <w:r w:rsidR="00487C61">
        <w:rPr>
          <w:rFonts w:asciiTheme="minorHAnsi" w:hAnsiTheme="minorHAnsi"/>
          <w:lang w:val="en-US"/>
        </w:rPr>
        <w:t>s</w:t>
      </w:r>
      <w:r>
        <w:rPr>
          <w:rFonts w:asciiTheme="minorHAnsi" w:hAnsiTheme="minorHAnsi"/>
          <w:lang w:val="en-US"/>
        </w:rPr>
        <w:t xml:space="preserve"> (to be submitted in regional, national and international funding schemes to improve the Hub).</w:t>
      </w:r>
      <w:r w:rsidR="00487C61">
        <w:rPr>
          <w:rFonts w:asciiTheme="minorHAnsi" w:hAnsiTheme="minorHAnsi"/>
          <w:lang w:val="en-US"/>
        </w:rPr>
        <w:t xml:space="preserve"> An example is the collaborative design and development of the project DiamondS, submitted to the European Innovation and Technology Institute. The project’s aim is to strengthen the partners infrastructures and resources to provide best support to internal and external Hub stakeholders and University stakeholders (especially students).</w:t>
      </w:r>
    </w:p>
    <w:p w14:paraId="4DFAC6DC" w14:textId="77777777" w:rsidR="000B18AA" w:rsidRDefault="000B18AA" w:rsidP="00B0741D">
      <w:pPr>
        <w:autoSpaceDE w:val="0"/>
        <w:autoSpaceDN w:val="0"/>
        <w:adjustRightInd w:val="0"/>
        <w:spacing w:before="0" w:line="240" w:lineRule="auto"/>
        <w:ind w:left="0" w:right="0"/>
        <w:jc w:val="left"/>
        <w:rPr>
          <w:rFonts w:asciiTheme="minorHAnsi" w:hAnsiTheme="minorHAnsi"/>
          <w:lang w:val="en-US"/>
        </w:rPr>
      </w:pPr>
    </w:p>
    <w:p w14:paraId="5814C314" w14:textId="1CECE829" w:rsidR="000B18AA" w:rsidRDefault="000B18AA" w:rsidP="00B0741D">
      <w:pPr>
        <w:autoSpaceDE w:val="0"/>
        <w:autoSpaceDN w:val="0"/>
        <w:adjustRightInd w:val="0"/>
        <w:spacing w:before="0" w:line="240" w:lineRule="auto"/>
        <w:ind w:left="0" w:right="0"/>
        <w:jc w:val="left"/>
        <w:rPr>
          <w:rFonts w:asciiTheme="minorHAnsi" w:hAnsiTheme="minorHAnsi"/>
          <w:lang w:val="en-US"/>
        </w:rPr>
      </w:pPr>
      <w:r>
        <w:rPr>
          <w:rFonts w:asciiTheme="minorHAnsi" w:hAnsiTheme="minorHAnsi"/>
          <w:lang w:val="en-US"/>
        </w:rPr>
        <w:t>Further collaboration</w:t>
      </w:r>
      <w:r w:rsidR="00487C61">
        <w:rPr>
          <w:rFonts w:asciiTheme="minorHAnsi" w:hAnsiTheme="minorHAnsi"/>
          <w:lang w:val="en-US"/>
        </w:rPr>
        <w:t>s</w:t>
      </w:r>
      <w:r>
        <w:rPr>
          <w:rFonts w:asciiTheme="minorHAnsi" w:hAnsiTheme="minorHAnsi"/>
          <w:lang w:val="en-US"/>
        </w:rPr>
        <w:t xml:space="preserve"> are with the faculty Digital Innovation and Business Engineers (WING). Staff of the departments are </w:t>
      </w:r>
      <w:r w:rsidR="00487C61">
        <w:rPr>
          <w:rFonts w:asciiTheme="minorHAnsi" w:hAnsiTheme="minorHAnsi"/>
          <w:lang w:val="en-US"/>
        </w:rPr>
        <w:t>invited</w:t>
      </w:r>
      <w:r>
        <w:rPr>
          <w:rFonts w:asciiTheme="minorHAnsi" w:hAnsiTheme="minorHAnsi"/>
          <w:lang w:val="en-US"/>
        </w:rPr>
        <w:t xml:space="preserve"> to lecture and educate the students of particular study program (Bachelor, Master). This cooperation helps to transfer the research and project results from academia to practice.</w:t>
      </w:r>
      <w:r w:rsidR="00487C61">
        <w:rPr>
          <w:rFonts w:asciiTheme="minorHAnsi" w:hAnsiTheme="minorHAnsi"/>
          <w:lang w:val="en-US"/>
        </w:rPr>
        <w:t xml:space="preserve"> In this regard, Dr. Florian Maurer gave three key note presentations to WING students (part-time) – the managers of the future (2020, 2021, 2022).</w:t>
      </w:r>
    </w:p>
    <w:p w14:paraId="46ED43B5" w14:textId="77777777" w:rsidR="000B18AA" w:rsidRPr="008C5838" w:rsidRDefault="000B18AA" w:rsidP="00B0741D">
      <w:pPr>
        <w:autoSpaceDE w:val="0"/>
        <w:autoSpaceDN w:val="0"/>
        <w:adjustRightInd w:val="0"/>
        <w:spacing w:before="0" w:line="240" w:lineRule="auto"/>
        <w:ind w:left="0" w:right="0"/>
        <w:jc w:val="left"/>
        <w:rPr>
          <w:rFonts w:asciiTheme="minorHAnsi" w:hAnsiTheme="minorHAnsi"/>
          <w:lang w:val="en-US"/>
        </w:rPr>
      </w:pPr>
    </w:p>
    <w:p w14:paraId="2EB607EC" w14:textId="605B0590" w:rsidR="00B0741D" w:rsidRPr="008C5838" w:rsidRDefault="00B0741D" w:rsidP="00B0741D">
      <w:pPr>
        <w:autoSpaceDE w:val="0"/>
        <w:autoSpaceDN w:val="0"/>
        <w:adjustRightInd w:val="0"/>
        <w:spacing w:before="0" w:line="240" w:lineRule="auto"/>
        <w:ind w:left="0" w:right="0"/>
        <w:jc w:val="left"/>
        <w:rPr>
          <w:rFonts w:asciiTheme="minorHAnsi" w:hAnsiTheme="minorHAnsi"/>
          <w:lang w:val="en-US"/>
        </w:rPr>
      </w:pPr>
    </w:p>
    <w:p w14:paraId="1EF15376" w14:textId="77777777" w:rsidR="00B0741D" w:rsidRPr="008C5838" w:rsidRDefault="00B0741D" w:rsidP="00B0741D">
      <w:pPr>
        <w:autoSpaceDE w:val="0"/>
        <w:autoSpaceDN w:val="0"/>
        <w:adjustRightInd w:val="0"/>
        <w:spacing w:before="0" w:line="240" w:lineRule="auto"/>
        <w:ind w:left="0" w:right="0"/>
        <w:jc w:val="left"/>
        <w:rPr>
          <w:rFonts w:asciiTheme="minorHAnsi" w:hAnsiTheme="minorHAnsi"/>
          <w:lang w:val="en-US"/>
        </w:rPr>
      </w:pPr>
    </w:p>
    <w:p w14:paraId="1A30951A" w14:textId="3D8DE9F1" w:rsidR="00213A96" w:rsidRDefault="00213A96" w:rsidP="00C5569F">
      <w:pPr>
        <w:pStyle w:val="CE-Headline2"/>
        <w:rPr>
          <w:rFonts w:asciiTheme="minorHAnsi" w:hAnsiTheme="minorHAnsi"/>
          <w:noProof w:val="0"/>
        </w:rPr>
      </w:pPr>
      <w:bookmarkStart w:id="30" w:name="_Toc94101753"/>
      <w:r w:rsidRPr="00DD0D40">
        <w:rPr>
          <w:rFonts w:asciiTheme="minorHAnsi" w:hAnsiTheme="minorHAnsi"/>
          <w:noProof w:val="0"/>
        </w:rPr>
        <w:t>Stakeholder’s Board</w:t>
      </w:r>
      <w:bookmarkEnd w:id="30"/>
    </w:p>
    <w:p w14:paraId="2594721D" w14:textId="500C8529" w:rsidR="00B0741D" w:rsidRPr="00B0741D" w:rsidRDefault="00426387" w:rsidP="00B0741D">
      <w:pPr>
        <w:autoSpaceDE w:val="0"/>
        <w:autoSpaceDN w:val="0"/>
        <w:adjustRightInd w:val="0"/>
        <w:spacing w:before="0" w:line="240" w:lineRule="auto"/>
        <w:ind w:left="0" w:right="0"/>
        <w:rPr>
          <w:rFonts w:asciiTheme="minorHAnsi" w:hAnsiTheme="minorHAnsi"/>
          <w:lang w:val="en-GB"/>
        </w:rPr>
      </w:pPr>
      <w:r>
        <w:rPr>
          <w:rFonts w:asciiTheme="minorHAnsi" w:hAnsiTheme="minorHAnsi"/>
          <w:lang w:val="en-GB"/>
        </w:rPr>
        <w:t xml:space="preserve">Main aim of the </w:t>
      </w:r>
      <w:r w:rsidR="00B0741D">
        <w:rPr>
          <w:rFonts w:asciiTheme="minorHAnsi" w:hAnsiTheme="minorHAnsi"/>
          <w:lang w:val="en-GB"/>
        </w:rPr>
        <w:t>Stakeholder’s</w:t>
      </w:r>
      <w:r w:rsidR="00B0741D" w:rsidRPr="00B0741D">
        <w:rPr>
          <w:rFonts w:asciiTheme="minorHAnsi" w:hAnsiTheme="minorHAnsi"/>
          <w:lang w:val="en-GB"/>
        </w:rPr>
        <w:t xml:space="preserve"> board is </w:t>
      </w:r>
      <w:r>
        <w:rPr>
          <w:rFonts w:asciiTheme="minorHAnsi" w:hAnsiTheme="minorHAnsi"/>
          <w:lang w:val="en-GB"/>
        </w:rPr>
        <w:t>to</w:t>
      </w:r>
      <w:r w:rsidR="00F62265">
        <w:rPr>
          <w:rFonts w:asciiTheme="minorHAnsi" w:hAnsiTheme="minorHAnsi"/>
          <w:lang w:val="en-GB"/>
        </w:rPr>
        <w:t xml:space="preserve"> di</w:t>
      </w:r>
      <w:r>
        <w:rPr>
          <w:rFonts w:asciiTheme="minorHAnsi" w:hAnsiTheme="minorHAnsi"/>
          <w:lang w:val="en-GB"/>
        </w:rPr>
        <w:t>sseminate</w:t>
      </w:r>
      <w:r w:rsidR="00F62265">
        <w:rPr>
          <w:rFonts w:asciiTheme="minorHAnsi" w:hAnsiTheme="minorHAnsi"/>
          <w:lang w:val="en-GB"/>
        </w:rPr>
        <w:t xml:space="preserve"> the latest knowledge among the key stakeholders and also </w:t>
      </w:r>
      <w:r>
        <w:rPr>
          <w:rFonts w:asciiTheme="minorHAnsi" w:hAnsiTheme="minorHAnsi"/>
          <w:lang w:val="en-GB"/>
        </w:rPr>
        <w:t xml:space="preserve">it is </w:t>
      </w:r>
      <w:r w:rsidR="00F62265">
        <w:rPr>
          <w:rFonts w:asciiTheme="minorHAnsi" w:hAnsiTheme="minorHAnsi"/>
          <w:lang w:val="en-GB"/>
        </w:rPr>
        <w:t xml:space="preserve">a platform for communication between DIH and companies. </w:t>
      </w:r>
    </w:p>
    <w:p w14:paraId="4AEA7A6E" w14:textId="77777777" w:rsidR="00B0741D" w:rsidRPr="00B0741D" w:rsidRDefault="00B0741D" w:rsidP="00B0741D">
      <w:pPr>
        <w:autoSpaceDE w:val="0"/>
        <w:autoSpaceDN w:val="0"/>
        <w:adjustRightInd w:val="0"/>
        <w:spacing w:before="0" w:line="240" w:lineRule="auto"/>
        <w:ind w:left="0" w:right="0"/>
        <w:rPr>
          <w:rFonts w:asciiTheme="minorHAnsi" w:hAnsiTheme="minorHAnsi"/>
          <w:lang w:val="en-GB"/>
        </w:rPr>
      </w:pPr>
    </w:p>
    <w:p w14:paraId="2067BB22" w14:textId="168D7DB4" w:rsidR="00B0741D" w:rsidRDefault="00B0741D" w:rsidP="00B0741D">
      <w:pPr>
        <w:autoSpaceDE w:val="0"/>
        <w:autoSpaceDN w:val="0"/>
        <w:adjustRightInd w:val="0"/>
        <w:spacing w:before="0" w:line="240" w:lineRule="auto"/>
        <w:ind w:left="0" w:right="0"/>
        <w:rPr>
          <w:rFonts w:asciiTheme="minorHAnsi" w:hAnsiTheme="minorHAnsi"/>
          <w:lang w:val="en-GB"/>
        </w:rPr>
      </w:pPr>
      <w:r w:rsidRPr="00F62265">
        <w:rPr>
          <w:rFonts w:asciiTheme="minorHAnsi" w:hAnsiTheme="minorHAnsi"/>
          <w:highlight w:val="yellow"/>
          <w:lang w:val="en-GB"/>
        </w:rPr>
        <w:t xml:space="preserve">Please explain how the Stakeholder’s board of your DIH is </w:t>
      </w:r>
      <w:r w:rsidR="00FD73A0" w:rsidRPr="00FD73A0">
        <w:rPr>
          <w:rFonts w:asciiTheme="minorHAnsi" w:hAnsiTheme="minorHAnsi"/>
          <w:highlight w:val="yellow"/>
          <w:lang w:val="en-GB"/>
        </w:rPr>
        <w:t>structured (who are the board members</w:t>
      </w:r>
      <w:r w:rsidR="00E77B67">
        <w:rPr>
          <w:rFonts w:asciiTheme="minorHAnsi" w:hAnsiTheme="minorHAnsi"/>
          <w:highlight w:val="yellow"/>
          <w:lang w:val="en-GB"/>
        </w:rPr>
        <w:t xml:space="preserve"> (SMEs, public administration actores, UNIs, etc..)</w:t>
      </w:r>
      <w:r w:rsidR="00FD73A0" w:rsidRPr="00FD73A0">
        <w:rPr>
          <w:rFonts w:asciiTheme="minorHAnsi" w:hAnsiTheme="minorHAnsi"/>
          <w:highlight w:val="yellow"/>
          <w:lang w:val="en-GB"/>
        </w:rPr>
        <w:t xml:space="preserve">, </w:t>
      </w:r>
      <w:r w:rsidR="00E77B67" w:rsidRPr="00E77B67">
        <w:rPr>
          <w:rFonts w:asciiTheme="minorHAnsi" w:hAnsiTheme="minorHAnsi"/>
          <w:highlight w:val="yellow"/>
          <w:lang w:val="en-GB"/>
        </w:rPr>
        <w:t>how it operate</w:t>
      </w:r>
      <w:r w:rsidR="00E77B67">
        <w:rPr>
          <w:rFonts w:asciiTheme="minorHAnsi" w:hAnsiTheme="minorHAnsi"/>
          <w:highlight w:val="yellow"/>
          <w:lang w:val="en-GB"/>
        </w:rPr>
        <w:t>s</w:t>
      </w:r>
      <w:r w:rsidR="00E77B67" w:rsidRPr="00E77B67">
        <w:rPr>
          <w:rFonts w:asciiTheme="minorHAnsi" w:hAnsiTheme="minorHAnsi"/>
          <w:highlight w:val="yellow"/>
          <w:lang w:val="en-GB"/>
        </w:rPr>
        <w:t>, etc</w:t>
      </w:r>
    </w:p>
    <w:p w14:paraId="1A20B247" w14:textId="73641652" w:rsidR="003369DE" w:rsidRDefault="003369DE" w:rsidP="00B0741D">
      <w:pPr>
        <w:autoSpaceDE w:val="0"/>
        <w:autoSpaceDN w:val="0"/>
        <w:adjustRightInd w:val="0"/>
        <w:spacing w:before="0" w:line="240" w:lineRule="auto"/>
        <w:ind w:left="0" w:right="0"/>
        <w:rPr>
          <w:rFonts w:asciiTheme="minorHAnsi" w:hAnsiTheme="minorHAnsi"/>
          <w:lang w:val="en-GB"/>
        </w:rPr>
      </w:pPr>
    </w:p>
    <w:p w14:paraId="61B94165" w14:textId="3ACB7AEC" w:rsidR="003369DE" w:rsidRDefault="000B18AA" w:rsidP="00B0741D">
      <w:pPr>
        <w:autoSpaceDE w:val="0"/>
        <w:autoSpaceDN w:val="0"/>
        <w:adjustRightInd w:val="0"/>
        <w:spacing w:before="0" w:line="240" w:lineRule="auto"/>
        <w:ind w:left="0" w:right="0"/>
        <w:rPr>
          <w:rFonts w:asciiTheme="minorHAnsi" w:hAnsiTheme="minorHAnsi"/>
          <w:lang w:val="en-GB"/>
        </w:rPr>
      </w:pPr>
      <w:r>
        <w:rPr>
          <w:rFonts w:asciiTheme="minorHAnsi" w:hAnsiTheme="minorHAnsi"/>
          <w:lang w:val="en-GB"/>
        </w:rPr>
        <w:t xml:space="preserve">FHV’s DIH on Business Intelligence &amp; Innovation is open for all organizations and institutions within in the region of Vorarlberg and beyond. The aim is to collaboratively share and gain knowledge as well as transform business needs and requirements into concrete project ideas. However, to reach these stakeholders, members of FHV’s DIH collaborates with the Wirtschaftsstandort Vorarlberg GmbH (WISTO; to regional innovation agency in Vorarlberg), Wirtschaftskammer Vorarlberg/Junge Wirtschaft Vorarlberg (Vorarlberg chamber of commerce, Ms. Bianca Van Dellen) and the Junge Industry Vorarlberg. These three stakeholders form the </w:t>
      </w:r>
      <w:r w:rsidR="002703F8">
        <w:rPr>
          <w:rFonts w:asciiTheme="minorHAnsi" w:hAnsiTheme="minorHAnsi"/>
          <w:lang w:val="en-GB"/>
        </w:rPr>
        <w:t xml:space="preserve">main </w:t>
      </w:r>
      <w:r w:rsidR="00487C61">
        <w:rPr>
          <w:rFonts w:asciiTheme="minorHAnsi" w:hAnsiTheme="minorHAnsi"/>
          <w:lang w:val="en-GB"/>
        </w:rPr>
        <w:t xml:space="preserve">board of </w:t>
      </w:r>
      <w:r w:rsidR="002703F8">
        <w:rPr>
          <w:rFonts w:asciiTheme="minorHAnsi" w:hAnsiTheme="minorHAnsi"/>
          <w:lang w:val="en-GB"/>
        </w:rPr>
        <w:t>stakeholders of the Hub’s</w:t>
      </w:r>
      <w:r w:rsidR="00487C61">
        <w:rPr>
          <w:rFonts w:asciiTheme="minorHAnsi" w:hAnsiTheme="minorHAnsi"/>
          <w:lang w:val="en-GB"/>
        </w:rPr>
        <w:t xml:space="preserve">. This board </w:t>
      </w:r>
      <w:r w:rsidR="002703F8">
        <w:rPr>
          <w:rFonts w:asciiTheme="minorHAnsi" w:hAnsiTheme="minorHAnsi"/>
          <w:lang w:val="en-GB"/>
        </w:rPr>
        <w:t>support</w:t>
      </w:r>
      <w:r w:rsidR="00487C61">
        <w:rPr>
          <w:rFonts w:asciiTheme="minorHAnsi" w:hAnsiTheme="minorHAnsi"/>
          <w:lang w:val="en-GB"/>
        </w:rPr>
        <w:t>s</w:t>
      </w:r>
      <w:r w:rsidR="002703F8">
        <w:rPr>
          <w:rFonts w:asciiTheme="minorHAnsi" w:hAnsiTheme="minorHAnsi"/>
          <w:lang w:val="en-GB"/>
        </w:rPr>
        <w:t xml:space="preserve"> to establish access into regional and national business and industry (and beyond). During the project, several actions have been performed. For example, key account mangers of WISTO acted as key</w:t>
      </w:r>
      <w:r w:rsidR="00487C61">
        <w:rPr>
          <w:rFonts w:asciiTheme="minorHAnsi" w:hAnsiTheme="minorHAnsi"/>
          <w:lang w:val="en-GB"/>
        </w:rPr>
        <w:t>-</w:t>
      </w:r>
      <w:r w:rsidR="002703F8">
        <w:rPr>
          <w:rFonts w:asciiTheme="minorHAnsi" w:hAnsiTheme="minorHAnsi"/>
          <w:lang w:val="en-GB"/>
        </w:rPr>
        <w:t xml:space="preserve">note presenters of regional 4Steps events; the Vorarlberg chamber of commerce and the Junge Industry </w:t>
      </w:r>
      <w:r w:rsidR="00487C61">
        <w:rPr>
          <w:rFonts w:asciiTheme="minorHAnsi" w:hAnsiTheme="minorHAnsi"/>
          <w:lang w:val="en-GB"/>
        </w:rPr>
        <w:t xml:space="preserve">Vorarlberg </w:t>
      </w:r>
      <w:r w:rsidR="002703F8">
        <w:rPr>
          <w:rFonts w:asciiTheme="minorHAnsi" w:hAnsiTheme="minorHAnsi"/>
          <w:lang w:val="en-GB"/>
        </w:rPr>
        <w:t>supported the design and development of the project idea: New Work Lab – Design- &amp; Experimentierräume für ein “Human Valley Bodensee”</w:t>
      </w:r>
      <w:r w:rsidR="00487C61">
        <w:rPr>
          <w:rFonts w:asciiTheme="minorHAnsi" w:hAnsiTheme="minorHAnsi"/>
          <w:lang w:val="en-GB"/>
        </w:rPr>
        <w:t>, submitted to Interreg IBH</w:t>
      </w:r>
      <w:r w:rsidR="002703F8">
        <w:rPr>
          <w:rFonts w:asciiTheme="minorHAnsi" w:hAnsiTheme="minorHAnsi"/>
          <w:lang w:val="en-GB"/>
        </w:rPr>
        <w:t>.</w:t>
      </w:r>
      <w:r w:rsidR="00487C61">
        <w:rPr>
          <w:rFonts w:asciiTheme="minorHAnsi" w:hAnsiTheme="minorHAnsi"/>
          <w:lang w:val="en-GB"/>
        </w:rPr>
        <w:t xml:space="preserve"> This project idea advances the approach of the 4Steps project (Digital Transformation, Industry 4.0) and </w:t>
      </w:r>
      <w:r w:rsidR="00FD135F">
        <w:rPr>
          <w:rFonts w:asciiTheme="minorHAnsi" w:hAnsiTheme="minorHAnsi"/>
          <w:lang w:val="en-GB"/>
        </w:rPr>
        <w:t>puts human-centricity and sustainability into the centre of investigation.</w:t>
      </w:r>
    </w:p>
    <w:p w14:paraId="03ACC725" w14:textId="77777777" w:rsidR="003369DE" w:rsidRPr="00B0741D" w:rsidRDefault="003369DE" w:rsidP="00B0741D">
      <w:pPr>
        <w:autoSpaceDE w:val="0"/>
        <w:autoSpaceDN w:val="0"/>
        <w:adjustRightInd w:val="0"/>
        <w:spacing w:before="0" w:line="240" w:lineRule="auto"/>
        <w:ind w:left="0" w:right="0"/>
        <w:rPr>
          <w:rFonts w:asciiTheme="minorHAnsi" w:hAnsiTheme="minorHAnsi"/>
          <w:lang w:val="en-GB"/>
        </w:rPr>
      </w:pPr>
    </w:p>
    <w:p w14:paraId="0854955A" w14:textId="560CB325" w:rsidR="00B0741D" w:rsidRPr="00B0741D" w:rsidRDefault="00B0741D" w:rsidP="00B0741D">
      <w:pPr>
        <w:autoSpaceDE w:val="0"/>
        <w:autoSpaceDN w:val="0"/>
        <w:adjustRightInd w:val="0"/>
        <w:spacing w:before="0" w:line="240" w:lineRule="auto"/>
        <w:ind w:left="0" w:right="0"/>
        <w:rPr>
          <w:rFonts w:asciiTheme="minorHAnsi" w:hAnsiTheme="minorHAnsi"/>
          <w:lang w:val="en-GB"/>
        </w:rPr>
      </w:pPr>
    </w:p>
    <w:p w14:paraId="7736B1A5" w14:textId="25070CA9" w:rsidR="003369DE" w:rsidRPr="00DD0D40" w:rsidRDefault="003369DE" w:rsidP="003369DE">
      <w:pPr>
        <w:pStyle w:val="CE-Headline1"/>
        <w:rPr>
          <w:rFonts w:asciiTheme="minorHAnsi" w:eastAsiaTheme="minorEastAsia" w:hAnsiTheme="minorHAnsi"/>
        </w:rPr>
      </w:pPr>
      <w:bookmarkStart w:id="31" w:name="_Toc94101754"/>
      <w:r>
        <w:rPr>
          <w:rFonts w:asciiTheme="minorHAnsi" w:eastAsiaTheme="minorEastAsia" w:hAnsiTheme="minorHAnsi"/>
        </w:rPr>
        <w:t>Main services of the DIH</w:t>
      </w:r>
      <w:bookmarkEnd w:id="31"/>
    </w:p>
    <w:p w14:paraId="5774D49D" w14:textId="0DE42FEE" w:rsidR="003369DE" w:rsidRPr="003369DE" w:rsidRDefault="003369DE" w:rsidP="003369DE">
      <w:pPr>
        <w:autoSpaceDE w:val="0"/>
        <w:autoSpaceDN w:val="0"/>
        <w:adjustRightInd w:val="0"/>
        <w:spacing w:before="0" w:line="240" w:lineRule="auto"/>
        <w:ind w:left="0" w:right="0"/>
        <w:rPr>
          <w:rFonts w:asciiTheme="minorHAnsi" w:hAnsiTheme="minorHAnsi"/>
          <w:highlight w:val="yellow"/>
          <w:lang w:val="en-GB"/>
        </w:rPr>
      </w:pPr>
      <w:r>
        <w:rPr>
          <w:rFonts w:asciiTheme="minorHAnsi" w:hAnsiTheme="minorHAnsi"/>
          <w:highlight w:val="yellow"/>
          <w:lang w:val="en-GB"/>
        </w:rPr>
        <w:t xml:space="preserve">The services from 2.3.1 should be briefly summarized. Feel free to add some pictures! </w:t>
      </w:r>
    </w:p>
    <w:p w14:paraId="5D5A2A6A" w14:textId="77777777" w:rsidR="00A05CF6" w:rsidRPr="00DD0D40" w:rsidRDefault="00A05CF6" w:rsidP="00C5569F">
      <w:pPr>
        <w:spacing w:before="0" w:line="240" w:lineRule="auto"/>
        <w:ind w:left="0" w:right="0"/>
        <w:jc w:val="left"/>
        <w:rPr>
          <w:rFonts w:asciiTheme="minorHAnsi" w:hAnsiTheme="minorHAnsi"/>
          <w:sz w:val="18"/>
          <w:szCs w:val="18"/>
          <w:lang w:val="en-GB"/>
        </w:rPr>
      </w:pPr>
    </w:p>
    <w:p w14:paraId="530EC861" w14:textId="0E38704F" w:rsidR="00F71666" w:rsidRDefault="002703F8" w:rsidP="00F71666">
      <w:pPr>
        <w:autoSpaceDE w:val="0"/>
        <w:autoSpaceDN w:val="0"/>
        <w:adjustRightInd w:val="0"/>
        <w:spacing w:before="0" w:line="240" w:lineRule="auto"/>
        <w:ind w:left="0" w:right="0"/>
        <w:rPr>
          <w:rFonts w:asciiTheme="minorHAnsi" w:hAnsiTheme="minorHAnsi"/>
          <w:sz w:val="18"/>
          <w:szCs w:val="18"/>
          <w:lang w:val="en-GB"/>
        </w:rPr>
      </w:pPr>
      <w:r>
        <w:rPr>
          <w:rFonts w:asciiTheme="minorHAnsi" w:hAnsiTheme="minorHAnsi"/>
          <w:sz w:val="18"/>
          <w:szCs w:val="18"/>
          <w:lang w:val="en-GB"/>
        </w:rPr>
        <w:t>FHV’s DIH on Business Intelligence &amp; Innovation provides five main services that are</w:t>
      </w:r>
      <w:r w:rsidR="00FD135F">
        <w:rPr>
          <w:rFonts w:asciiTheme="minorHAnsi" w:hAnsiTheme="minorHAnsi"/>
          <w:sz w:val="18"/>
          <w:szCs w:val="18"/>
          <w:lang w:val="en-GB"/>
        </w:rPr>
        <w:t xml:space="preserve"> Artificial Intelligence, Innovation Management &amp; Research, Methods &amp; Tools, Resilience Engineering and System Collaboration/Eco-System Collaboration.</w:t>
      </w:r>
    </w:p>
    <w:p w14:paraId="263946C4" w14:textId="77777777" w:rsidR="00FD135F" w:rsidRDefault="00FD135F" w:rsidP="00F71666">
      <w:pPr>
        <w:autoSpaceDE w:val="0"/>
        <w:autoSpaceDN w:val="0"/>
        <w:adjustRightInd w:val="0"/>
        <w:spacing w:before="0" w:line="240" w:lineRule="auto"/>
        <w:ind w:left="0" w:right="0"/>
        <w:rPr>
          <w:rFonts w:asciiTheme="minorHAnsi" w:hAnsiTheme="minorHAnsi"/>
          <w:sz w:val="18"/>
          <w:szCs w:val="18"/>
          <w:lang w:val="en-GB"/>
        </w:rPr>
      </w:pPr>
    </w:p>
    <w:p w14:paraId="6845F7F8" w14:textId="4F0424BD" w:rsidR="002703F8" w:rsidRPr="00993A58" w:rsidRDefault="002703F8" w:rsidP="00993A58">
      <w:pPr>
        <w:pStyle w:val="ListParagraph"/>
        <w:numPr>
          <w:ilvl w:val="0"/>
          <w:numId w:val="40"/>
        </w:numPr>
        <w:autoSpaceDE w:val="0"/>
        <w:autoSpaceDN w:val="0"/>
        <w:adjustRightInd w:val="0"/>
        <w:spacing w:before="0" w:line="240" w:lineRule="auto"/>
        <w:ind w:right="0"/>
        <w:rPr>
          <w:rFonts w:asciiTheme="minorHAnsi" w:hAnsiTheme="minorHAnsi"/>
          <w:sz w:val="18"/>
          <w:szCs w:val="18"/>
          <w:lang w:val="en-GB"/>
        </w:rPr>
      </w:pPr>
      <w:r w:rsidRPr="00993A58">
        <w:rPr>
          <w:rFonts w:asciiTheme="minorHAnsi" w:hAnsiTheme="minorHAnsi"/>
          <w:sz w:val="18"/>
          <w:szCs w:val="18"/>
          <w:lang w:val="en-GB"/>
        </w:rPr>
        <w:t>Artificial Intelligence: In the field of Artificial Intelligence, Hub members develop, analyze and investigate algorithms for Machine Learning and data-driven problems. This include, for example, system modelling, system simulation and system optimization; additionally, members of this service concentrate on the design and development of evolutionary algorithms and natural language processing.</w:t>
      </w:r>
    </w:p>
    <w:p w14:paraId="6D024C43" w14:textId="3F4237AC" w:rsidR="002703F8" w:rsidRPr="00993A58" w:rsidRDefault="002703F8" w:rsidP="00993A58">
      <w:pPr>
        <w:pStyle w:val="ListParagraph"/>
        <w:numPr>
          <w:ilvl w:val="0"/>
          <w:numId w:val="40"/>
        </w:numPr>
        <w:autoSpaceDE w:val="0"/>
        <w:autoSpaceDN w:val="0"/>
        <w:adjustRightInd w:val="0"/>
        <w:spacing w:before="0" w:line="240" w:lineRule="auto"/>
        <w:ind w:right="0"/>
        <w:rPr>
          <w:rFonts w:asciiTheme="minorHAnsi" w:hAnsiTheme="minorHAnsi"/>
          <w:sz w:val="18"/>
          <w:szCs w:val="18"/>
          <w:lang w:val="en-GB"/>
        </w:rPr>
      </w:pPr>
      <w:r w:rsidRPr="00993A58">
        <w:rPr>
          <w:rFonts w:asciiTheme="minorHAnsi" w:hAnsiTheme="minorHAnsi"/>
          <w:sz w:val="18"/>
          <w:szCs w:val="18"/>
          <w:lang w:val="en-GB"/>
        </w:rPr>
        <w:t>Innovation Management &amp; Research: this service is addressing the challenge to make regional systems within businesses, industry, society and government more innovative and competitive, especially by maximizing their innovation potential.</w:t>
      </w:r>
    </w:p>
    <w:p w14:paraId="6A5E957B" w14:textId="76845191" w:rsidR="002703F8" w:rsidRPr="00993A58" w:rsidRDefault="002703F8" w:rsidP="00993A58">
      <w:pPr>
        <w:pStyle w:val="ListParagraph"/>
        <w:numPr>
          <w:ilvl w:val="0"/>
          <w:numId w:val="40"/>
        </w:numPr>
        <w:autoSpaceDE w:val="0"/>
        <w:autoSpaceDN w:val="0"/>
        <w:adjustRightInd w:val="0"/>
        <w:spacing w:before="0" w:line="240" w:lineRule="auto"/>
        <w:ind w:right="0"/>
        <w:rPr>
          <w:rFonts w:asciiTheme="minorHAnsi" w:hAnsiTheme="minorHAnsi"/>
          <w:sz w:val="18"/>
          <w:szCs w:val="18"/>
          <w:lang w:val="en-GB"/>
        </w:rPr>
      </w:pPr>
      <w:r w:rsidRPr="00993A58">
        <w:rPr>
          <w:rFonts w:asciiTheme="minorHAnsi" w:hAnsiTheme="minorHAnsi"/>
          <w:sz w:val="18"/>
          <w:szCs w:val="18"/>
          <w:lang w:val="en-GB"/>
        </w:rPr>
        <w:t>Methods &amp; Tools: As experienced within the execution of the survey in WP1, SME’s are innovative but lack in structured methods to launch innovation project. With this service, the member</w:t>
      </w:r>
      <w:r w:rsidR="00993A58" w:rsidRPr="00993A58">
        <w:rPr>
          <w:rFonts w:asciiTheme="minorHAnsi" w:hAnsiTheme="minorHAnsi"/>
          <w:sz w:val="18"/>
          <w:szCs w:val="18"/>
          <w:lang w:val="en-GB"/>
        </w:rPr>
        <w:t>s</w:t>
      </w:r>
      <w:r w:rsidRPr="00993A58">
        <w:rPr>
          <w:rFonts w:asciiTheme="minorHAnsi" w:hAnsiTheme="minorHAnsi"/>
          <w:sz w:val="18"/>
          <w:szCs w:val="18"/>
          <w:lang w:val="en-GB"/>
        </w:rPr>
        <w:t xml:space="preserve"> of the Hub provide (scientific) methods and tools for management, engineering and design </w:t>
      </w:r>
      <w:r w:rsidR="00993A58" w:rsidRPr="00993A58">
        <w:rPr>
          <w:rFonts w:asciiTheme="minorHAnsi" w:hAnsiTheme="minorHAnsi"/>
          <w:sz w:val="18"/>
          <w:szCs w:val="18"/>
          <w:lang w:val="en-GB"/>
        </w:rPr>
        <w:t>of innovation.</w:t>
      </w:r>
    </w:p>
    <w:p w14:paraId="4D3A24F5" w14:textId="01CB0707" w:rsidR="00993A58" w:rsidRPr="00993A58" w:rsidRDefault="00993A58" w:rsidP="00993A58">
      <w:pPr>
        <w:pStyle w:val="ListParagraph"/>
        <w:numPr>
          <w:ilvl w:val="0"/>
          <w:numId w:val="40"/>
        </w:numPr>
        <w:autoSpaceDE w:val="0"/>
        <w:autoSpaceDN w:val="0"/>
        <w:adjustRightInd w:val="0"/>
        <w:spacing w:before="0" w:line="240" w:lineRule="auto"/>
        <w:ind w:right="0"/>
        <w:rPr>
          <w:rFonts w:asciiTheme="minorHAnsi" w:hAnsiTheme="minorHAnsi"/>
          <w:sz w:val="18"/>
          <w:szCs w:val="18"/>
          <w:lang w:val="en-GB"/>
        </w:rPr>
      </w:pPr>
      <w:r w:rsidRPr="00993A58">
        <w:rPr>
          <w:rFonts w:asciiTheme="minorHAnsi" w:hAnsiTheme="minorHAnsi"/>
          <w:sz w:val="18"/>
          <w:szCs w:val="18"/>
          <w:lang w:val="en-GB"/>
        </w:rPr>
        <w:t>Resilience Engineering: Centre to this service is the Strategic Management Framework to Engineer Organizational Robustness and Resilience (Maurer, 2020). This framework supports in design, development and engineering of VRIN resources, organizational-, responsiveness-, cognitive- and dynamic capabilities.</w:t>
      </w:r>
    </w:p>
    <w:p w14:paraId="7AF8948B" w14:textId="41A0FA5F" w:rsidR="00993A58" w:rsidRPr="00993A58" w:rsidRDefault="00993A58" w:rsidP="00993A58">
      <w:pPr>
        <w:pStyle w:val="ListParagraph"/>
        <w:numPr>
          <w:ilvl w:val="0"/>
          <w:numId w:val="40"/>
        </w:numPr>
        <w:autoSpaceDE w:val="0"/>
        <w:autoSpaceDN w:val="0"/>
        <w:adjustRightInd w:val="0"/>
        <w:spacing w:before="0" w:line="240" w:lineRule="auto"/>
        <w:ind w:right="0"/>
        <w:rPr>
          <w:rFonts w:asciiTheme="minorHAnsi" w:hAnsiTheme="minorHAnsi"/>
          <w:sz w:val="18"/>
          <w:szCs w:val="18"/>
          <w:lang w:val="en-GB"/>
        </w:rPr>
      </w:pPr>
      <w:r w:rsidRPr="00993A58">
        <w:rPr>
          <w:rFonts w:asciiTheme="minorHAnsi" w:hAnsiTheme="minorHAnsi"/>
          <w:sz w:val="18"/>
          <w:szCs w:val="18"/>
          <w:lang w:val="en-GB"/>
        </w:rPr>
        <w:t>System Collaboration / Ecosystem Collaboration: Centre to this service is the cooperation and collaboration of human and technique: human-machine interaction, human-robots interaction, cobots, digital twin technology.</w:t>
      </w:r>
    </w:p>
    <w:p w14:paraId="3F7EF0D6" w14:textId="77777777" w:rsidR="00FD135F" w:rsidRDefault="00FD135F" w:rsidP="00F71666">
      <w:pPr>
        <w:autoSpaceDE w:val="0"/>
        <w:autoSpaceDN w:val="0"/>
        <w:adjustRightInd w:val="0"/>
        <w:spacing w:before="0" w:line="240" w:lineRule="auto"/>
        <w:ind w:left="0" w:right="0"/>
        <w:rPr>
          <w:rFonts w:asciiTheme="minorHAnsi" w:hAnsiTheme="minorHAnsi"/>
          <w:sz w:val="18"/>
          <w:szCs w:val="18"/>
          <w:lang w:val="en-GB"/>
        </w:rPr>
      </w:pPr>
    </w:p>
    <w:p w14:paraId="7BE98081" w14:textId="1CFC312E" w:rsidR="00F71666" w:rsidRPr="00DD0D40" w:rsidRDefault="00993A58" w:rsidP="00F71666">
      <w:pPr>
        <w:autoSpaceDE w:val="0"/>
        <w:autoSpaceDN w:val="0"/>
        <w:adjustRightInd w:val="0"/>
        <w:spacing w:before="0" w:line="240" w:lineRule="auto"/>
        <w:ind w:left="0" w:right="0"/>
        <w:rPr>
          <w:rFonts w:asciiTheme="minorHAnsi" w:hAnsiTheme="minorHAnsi"/>
          <w:sz w:val="18"/>
          <w:szCs w:val="18"/>
          <w:lang w:val="en-GB"/>
        </w:rPr>
      </w:pPr>
      <w:r>
        <w:rPr>
          <w:rFonts w:asciiTheme="minorHAnsi" w:hAnsiTheme="minorHAnsi"/>
          <w:sz w:val="18"/>
          <w:szCs w:val="18"/>
          <w:lang w:val="en-GB"/>
        </w:rPr>
        <w:t xml:space="preserve">Additionally, FHV’s DIH on Business Intelligence &amp; Innovation </w:t>
      </w:r>
      <w:r w:rsidR="00FD135F">
        <w:rPr>
          <w:rFonts w:asciiTheme="minorHAnsi" w:hAnsiTheme="minorHAnsi"/>
          <w:sz w:val="18"/>
          <w:szCs w:val="18"/>
          <w:lang w:val="en-GB"/>
        </w:rPr>
        <w:t>in designed</w:t>
      </w:r>
      <w:r>
        <w:rPr>
          <w:rFonts w:asciiTheme="minorHAnsi" w:hAnsiTheme="minorHAnsi"/>
          <w:sz w:val="18"/>
          <w:szCs w:val="18"/>
          <w:lang w:val="en-GB"/>
        </w:rPr>
        <w:t xml:space="preserve"> to be a “living system”. In this regard, members of the Hub launched a </w:t>
      </w:r>
      <w:r w:rsidR="00FD135F">
        <w:rPr>
          <w:rFonts w:asciiTheme="minorHAnsi" w:hAnsiTheme="minorHAnsi"/>
          <w:sz w:val="18"/>
          <w:szCs w:val="18"/>
          <w:lang w:val="en-GB"/>
        </w:rPr>
        <w:t>digital identity (the Hub’s h</w:t>
      </w:r>
      <w:r>
        <w:rPr>
          <w:rFonts w:asciiTheme="minorHAnsi" w:hAnsiTheme="minorHAnsi"/>
          <w:sz w:val="18"/>
          <w:szCs w:val="18"/>
          <w:lang w:val="en-GB"/>
        </w:rPr>
        <w:t xml:space="preserve">omepage </w:t>
      </w:r>
      <w:r w:rsidR="00FD135F">
        <w:rPr>
          <w:rFonts w:asciiTheme="minorHAnsi" w:hAnsiTheme="minorHAnsi"/>
          <w:sz w:val="18"/>
          <w:szCs w:val="18"/>
          <w:lang w:val="en-GB"/>
        </w:rPr>
        <w:t xml:space="preserve">with interaction mechanisms; </w:t>
      </w:r>
      <w:r>
        <w:rPr>
          <w:rFonts w:asciiTheme="minorHAnsi" w:hAnsiTheme="minorHAnsi"/>
          <w:sz w:val="18"/>
          <w:szCs w:val="18"/>
          <w:lang w:val="en-GB"/>
        </w:rPr>
        <w:t xml:space="preserve">https://biih.labs.fhv.at) and created a physical </w:t>
      </w:r>
      <w:r w:rsidR="00FD135F">
        <w:rPr>
          <w:rFonts w:asciiTheme="minorHAnsi" w:hAnsiTheme="minorHAnsi"/>
          <w:sz w:val="18"/>
          <w:szCs w:val="18"/>
          <w:lang w:val="en-GB"/>
        </w:rPr>
        <w:t xml:space="preserve">Open </w:t>
      </w:r>
      <w:r>
        <w:rPr>
          <w:rFonts w:asciiTheme="minorHAnsi" w:hAnsiTheme="minorHAnsi"/>
          <w:sz w:val="18"/>
          <w:szCs w:val="18"/>
          <w:lang w:val="en-GB"/>
        </w:rPr>
        <w:t xml:space="preserve">Innovation Lab in the facilities of the Vorarlberg University of Applied Sciences. </w:t>
      </w:r>
      <w:r w:rsidRPr="00993A58">
        <w:rPr>
          <w:rFonts w:asciiTheme="minorHAnsi" w:hAnsiTheme="minorHAnsi"/>
          <w:sz w:val="18"/>
          <w:szCs w:val="18"/>
          <w:lang w:val="en-GB"/>
        </w:rPr>
        <w:t xml:space="preserve">This </w:t>
      </w:r>
      <w:r w:rsidR="00FD135F">
        <w:rPr>
          <w:rFonts w:asciiTheme="minorHAnsi" w:hAnsiTheme="minorHAnsi"/>
          <w:sz w:val="18"/>
          <w:szCs w:val="18"/>
          <w:lang w:val="en-GB"/>
        </w:rPr>
        <w:t>OI L</w:t>
      </w:r>
      <w:r w:rsidRPr="00993A58">
        <w:rPr>
          <w:rFonts w:asciiTheme="minorHAnsi" w:hAnsiTheme="minorHAnsi"/>
          <w:sz w:val="18"/>
          <w:szCs w:val="18"/>
          <w:lang w:val="en-GB"/>
        </w:rPr>
        <w:t xml:space="preserve">ab will be occupied after the completion of </w:t>
      </w:r>
      <w:r w:rsidR="00FD135F">
        <w:rPr>
          <w:rFonts w:asciiTheme="minorHAnsi" w:hAnsiTheme="minorHAnsi"/>
          <w:sz w:val="18"/>
          <w:szCs w:val="18"/>
          <w:lang w:val="en-GB"/>
        </w:rPr>
        <w:t xml:space="preserve">the </w:t>
      </w:r>
      <w:r w:rsidRPr="00993A58">
        <w:rPr>
          <w:rFonts w:asciiTheme="minorHAnsi" w:hAnsiTheme="minorHAnsi"/>
          <w:sz w:val="18"/>
          <w:szCs w:val="18"/>
          <w:lang w:val="en-GB"/>
        </w:rPr>
        <w:t xml:space="preserve">construction work </w:t>
      </w:r>
      <w:r w:rsidR="00FD135F">
        <w:rPr>
          <w:rFonts w:asciiTheme="minorHAnsi" w:hAnsiTheme="minorHAnsi"/>
          <w:sz w:val="18"/>
          <w:szCs w:val="18"/>
          <w:lang w:val="en-GB"/>
        </w:rPr>
        <w:t xml:space="preserve">at the main building of the FHV </w:t>
      </w:r>
      <w:r w:rsidRPr="00993A58">
        <w:rPr>
          <w:rFonts w:asciiTheme="minorHAnsi" w:hAnsiTheme="minorHAnsi"/>
          <w:sz w:val="18"/>
          <w:szCs w:val="18"/>
          <w:lang w:val="en-GB"/>
        </w:rPr>
        <w:t>(approx. May 2022)</w:t>
      </w:r>
      <w:r w:rsidR="00FD135F">
        <w:rPr>
          <w:rFonts w:asciiTheme="minorHAnsi" w:hAnsiTheme="minorHAnsi"/>
          <w:sz w:val="18"/>
          <w:szCs w:val="18"/>
          <w:lang w:val="en-GB"/>
        </w:rPr>
        <w:t>. This OI Lab is designed for the Hub</w:t>
      </w:r>
      <w:r w:rsidRPr="00993A58">
        <w:rPr>
          <w:rFonts w:asciiTheme="minorHAnsi" w:hAnsiTheme="minorHAnsi"/>
          <w:sz w:val="18"/>
          <w:szCs w:val="18"/>
          <w:lang w:val="en-GB"/>
        </w:rPr>
        <w:t xml:space="preserve"> stakeholders to meet physically and to discuss trends and challenges</w:t>
      </w:r>
      <w:r w:rsidR="00FD135F">
        <w:rPr>
          <w:rFonts w:asciiTheme="minorHAnsi" w:hAnsiTheme="minorHAnsi"/>
          <w:sz w:val="18"/>
          <w:szCs w:val="18"/>
          <w:lang w:val="en-GB"/>
        </w:rPr>
        <w:t>, e.g. emergent trends and technologies in the field of d</w:t>
      </w:r>
      <w:r w:rsidRPr="00993A58">
        <w:rPr>
          <w:rFonts w:asciiTheme="minorHAnsi" w:hAnsiTheme="minorHAnsi"/>
          <w:sz w:val="18"/>
          <w:szCs w:val="18"/>
          <w:lang w:val="en-GB"/>
        </w:rPr>
        <w:t>igital transformation</w:t>
      </w:r>
      <w:r w:rsidR="00FD135F">
        <w:rPr>
          <w:rFonts w:asciiTheme="minorHAnsi" w:hAnsiTheme="minorHAnsi"/>
          <w:sz w:val="18"/>
          <w:szCs w:val="18"/>
          <w:lang w:val="en-GB"/>
        </w:rPr>
        <w:t>, Industry 4.0 and Industry 5.0</w:t>
      </w:r>
      <w:r w:rsidRPr="00993A58">
        <w:rPr>
          <w:rFonts w:asciiTheme="minorHAnsi" w:hAnsiTheme="minorHAnsi"/>
          <w:sz w:val="18"/>
          <w:szCs w:val="18"/>
          <w:lang w:val="en-GB"/>
        </w:rPr>
        <w:t>.</w:t>
      </w:r>
    </w:p>
    <w:p w14:paraId="423AC65A" w14:textId="77777777" w:rsidR="00F71666" w:rsidRPr="00DD0D40" w:rsidRDefault="00F71666" w:rsidP="00F71666">
      <w:pPr>
        <w:autoSpaceDE w:val="0"/>
        <w:autoSpaceDN w:val="0"/>
        <w:adjustRightInd w:val="0"/>
        <w:spacing w:before="0" w:line="240" w:lineRule="auto"/>
        <w:ind w:left="0" w:right="0"/>
        <w:rPr>
          <w:rFonts w:asciiTheme="minorHAnsi" w:hAnsiTheme="minorHAnsi"/>
          <w:sz w:val="18"/>
          <w:szCs w:val="18"/>
          <w:lang w:val="en-GB"/>
        </w:rPr>
      </w:pPr>
    </w:p>
    <w:p w14:paraId="367C9419" w14:textId="77777777" w:rsidR="00F71666" w:rsidRPr="00DD0D40" w:rsidRDefault="00F71666" w:rsidP="00F71666">
      <w:pPr>
        <w:autoSpaceDE w:val="0"/>
        <w:autoSpaceDN w:val="0"/>
        <w:adjustRightInd w:val="0"/>
        <w:spacing w:before="0" w:line="240" w:lineRule="auto"/>
        <w:ind w:left="0" w:right="0"/>
        <w:rPr>
          <w:rFonts w:asciiTheme="minorHAnsi" w:hAnsiTheme="minorHAnsi"/>
          <w:sz w:val="18"/>
          <w:szCs w:val="18"/>
          <w:lang w:val="en-GB"/>
        </w:rPr>
      </w:pPr>
    </w:p>
    <w:sectPr w:rsidR="00F71666" w:rsidRPr="00DD0D40" w:rsidSect="00AC7F08">
      <w:headerReference w:type="default" r:id="rId10"/>
      <w:footerReference w:type="default" r:id="rId11"/>
      <w:headerReference w:type="first" r:id="rId12"/>
      <w:footerReference w:type="first" r:id="rId13"/>
      <w:pgSz w:w="11906" w:h="16838" w:code="9"/>
      <w:pgMar w:top="2382" w:right="1134" w:bottom="851" w:left="1134"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C2CF5" w14:textId="77777777" w:rsidR="00473DB7" w:rsidRDefault="00473DB7" w:rsidP="00877C37">
      <w:r>
        <w:separator/>
      </w:r>
    </w:p>
    <w:p w14:paraId="53357025" w14:textId="77777777" w:rsidR="00473DB7" w:rsidRDefault="00473DB7"/>
    <w:p w14:paraId="441C1DAC" w14:textId="77777777" w:rsidR="00473DB7" w:rsidRDefault="00473DB7"/>
    <w:p w14:paraId="05AB2E59" w14:textId="77777777" w:rsidR="00473DB7" w:rsidRDefault="00473DB7"/>
  </w:endnote>
  <w:endnote w:type="continuationSeparator" w:id="0">
    <w:p w14:paraId="7714FCB7" w14:textId="77777777" w:rsidR="00473DB7" w:rsidRDefault="00473DB7" w:rsidP="00877C37">
      <w:r>
        <w:continuationSeparator/>
      </w:r>
    </w:p>
    <w:p w14:paraId="7B2FDFCE" w14:textId="77777777" w:rsidR="00473DB7" w:rsidRDefault="00473DB7"/>
    <w:p w14:paraId="76A9CE41" w14:textId="77777777" w:rsidR="00473DB7" w:rsidRDefault="00473DB7"/>
    <w:p w14:paraId="6B5A8D85" w14:textId="77777777" w:rsidR="00473DB7" w:rsidRDefault="00473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788972"/>
      <w:docPartObj>
        <w:docPartGallery w:val="Page Numbers (Bottom of Page)"/>
        <w:docPartUnique/>
      </w:docPartObj>
    </w:sdtPr>
    <w:sdtEndPr>
      <w:rPr>
        <w:rFonts w:asciiTheme="majorHAnsi" w:hAnsiTheme="majorHAnsi"/>
        <w:sz w:val="20"/>
      </w:rPr>
    </w:sdtEndPr>
    <w:sdtContent>
      <w:p w14:paraId="69E9151C" w14:textId="77777777" w:rsidR="00057D30" w:rsidRPr="00424E54" w:rsidRDefault="00057D30" w:rsidP="00B35CA8">
        <w:pPr>
          <w:pStyle w:val="Footer"/>
          <w:jc w:val="center"/>
          <w:rPr>
            <w:rFonts w:asciiTheme="majorHAnsi" w:hAnsiTheme="majorHAnsi"/>
            <w:sz w:val="20"/>
          </w:rPr>
        </w:pPr>
        <w:r w:rsidRPr="00424E54">
          <w:rPr>
            <w:rFonts w:asciiTheme="majorHAnsi" w:hAnsiTheme="majorHAnsi"/>
            <w:sz w:val="20"/>
          </w:rPr>
          <w:fldChar w:fldCharType="begin"/>
        </w:r>
        <w:r w:rsidRPr="00424E54">
          <w:rPr>
            <w:rFonts w:asciiTheme="majorHAnsi" w:hAnsiTheme="majorHAnsi"/>
            <w:sz w:val="20"/>
          </w:rPr>
          <w:instrText>PAGE   \* MERGEFORMAT</w:instrText>
        </w:r>
        <w:r w:rsidRPr="00424E54">
          <w:rPr>
            <w:rFonts w:asciiTheme="majorHAnsi" w:hAnsiTheme="majorHAnsi"/>
            <w:sz w:val="20"/>
          </w:rPr>
          <w:fldChar w:fldCharType="separate"/>
        </w:r>
        <w:r w:rsidR="00A13726" w:rsidRPr="00A13726">
          <w:rPr>
            <w:rFonts w:asciiTheme="majorHAnsi" w:hAnsiTheme="majorHAnsi"/>
            <w:sz w:val="20"/>
            <w:lang w:val="hu-HU"/>
          </w:rPr>
          <w:t>5</w:t>
        </w:r>
        <w:r w:rsidRPr="00424E54">
          <w:rPr>
            <w:rFonts w:asciiTheme="majorHAnsi" w:hAnsiTheme="majorHAnsi"/>
            <w:sz w:val="20"/>
          </w:rPr>
          <w:fldChar w:fldCharType="end"/>
        </w:r>
      </w:p>
    </w:sdtContent>
  </w:sdt>
  <w:p w14:paraId="2DDBC703" w14:textId="77777777" w:rsidR="00057D30" w:rsidRDefault="00057D30" w:rsidP="00DA073A">
    <w:pPr>
      <w:pStyle w:val="Footer"/>
      <w:tabs>
        <w:tab w:val="clear" w:pos="4536"/>
        <w:tab w:val="clear" w:pos="9072"/>
      </w:tabs>
      <w:ind w:left="0" w:right="-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CB030" w14:textId="77777777" w:rsidR="00057D30" w:rsidRDefault="00057D30">
    <w:pPr>
      <w:pStyle w:val="Footer"/>
    </w:pPr>
    <w:r>
      <w:rPr>
        <w:lang w:val="cs-CZ" w:eastAsia="cs-CZ"/>
      </w:rPr>
      <mc:AlternateContent>
        <mc:Choice Requires="wps">
          <w:drawing>
            <wp:anchor distT="0" distB="0" distL="114300" distR="114300" simplePos="0" relativeHeight="251665408" behindDoc="1" locked="0" layoutInCell="1" allowOverlap="1" wp14:anchorId="47CAFCFC" wp14:editId="5158360C">
              <wp:simplePos x="0" y="0"/>
              <wp:positionH relativeFrom="column">
                <wp:posOffset>-720090</wp:posOffset>
              </wp:positionH>
              <wp:positionV relativeFrom="paragraph">
                <wp:posOffset>-2377440</wp:posOffset>
              </wp:positionV>
              <wp:extent cx="7562850" cy="2619375"/>
              <wp:effectExtent l="0" t="0" r="0" b="9525"/>
              <wp:wrapNone/>
              <wp:docPr id="3"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2619375"/>
                      </a:xfrm>
                      <a:prstGeom prst="rect">
                        <a:avLst/>
                      </a:prstGeom>
                      <a:solidFill>
                        <a:srgbClr val="FDC60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D36E5A" id="Rechteck 7" o:spid="_x0000_s1026" style="position:absolute;margin-left:-56.7pt;margin-top:-187.2pt;width:595.5pt;height:20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" fillcolor="#fdc608" stroked="f" strokeweight="1.5pt">
              <v:stroke endcap="round"/>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3253E" w14:textId="77777777" w:rsidR="00473DB7" w:rsidRPr="007F69D3" w:rsidRDefault="00473DB7" w:rsidP="007F69D3">
      <w:pPr>
        <w:spacing w:before="0" w:line="240" w:lineRule="auto"/>
        <w:ind w:left="0" w:right="340"/>
        <w:jc w:val="left"/>
      </w:pPr>
      <w:r>
        <w:separator/>
      </w:r>
    </w:p>
  </w:footnote>
  <w:footnote w:type="continuationSeparator" w:id="0">
    <w:p w14:paraId="010A99FB" w14:textId="77777777" w:rsidR="00473DB7" w:rsidRDefault="00473DB7" w:rsidP="00924079">
      <w:pPr>
        <w:ind w:left="0"/>
      </w:pPr>
      <w:r>
        <w:continuationSeparator/>
      </w:r>
    </w:p>
    <w:p w14:paraId="0EC1F3AD" w14:textId="77777777" w:rsidR="00473DB7" w:rsidRDefault="00473DB7" w:rsidP="00C12DFF">
      <w:pPr>
        <w:ind w:left="0"/>
      </w:pPr>
    </w:p>
  </w:footnote>
  <w:footnote w:type="continuationNotice" w:id="1">
    <w:p w14:paraId="4626089F" w14:textId="77777777" w:rsidR="00473DB7" w:rsidRDefault="00473DB7" w:rsidP="00C12DFF">
      <w:pPr>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63B0" w14:textId="77777777" w:rsidR="00057D30" w:rsidRPr="00C8321B" w:rsidRDefault="00057D30" w:rsidP="00C8321B">
    <w:pPr>
      <w:pStyle w:val="Header"/>
      <w:jc w:val="center"/>
    </w:pPr>
    <w:r>
      <w:rPr>
        <w:noProof/>
        <w:lang w:val="cs-CZ" w:eastAsia="cs-CZ"/>
      </w:rPr>
      <w:drawing>
        <wp:anchor distT="0" distB="0" distL="114300" distR="114300" simplePos="0" relativeHeight="251660288" behindDoc="1" locked="0" layoutInCell="1" allowOverlap="1" wp14:anchorId="2218AFF9" wp14:editId="28239729">
          <wp:simplePos x="0" y="0"/>
          <wp:positionH relativeFrom="column">
            <wp:posOffset>-386715</wp:posOffset>
          </wp:positionH>
          <wp:positionV relativeFrom="paragraph">
            <wp:posOffset>9525</wp:posOffset>
          </wp:positionV>
          <wp:extent cx="6917126" cy="1439543"/>
          <wp:effectExtent l="0" t="0" r="0"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26" cy="14395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D65352" w14:textId="77777777" w:rsidR="00057D30" w:rsidRDefault="00057D30">
    <w:r>
      <w:rPr>
        <w:noProof/>
        <w:lang w:val="cs-CZ" w:eastAsia="cs-CZ"/>
      </w:rPr>
      <w:drawing>
        <wp:anchor distT="0" distB="0" distL="114300" distR="114300" simplePos="0" relativeHeight="251663360" behindDoc="0" locked="0" layoutInCell="1" allowOverlap="1" wp14:anchorId="786AC01B" wp14:editId="3258BF33">
          <wp:simplePos x="0" y="0"/>
          <wp:positionH relativeFrom="column">
            <wp:posOffset>3810</wp:posOffset>
          </wp:positionH>
          <wp:positionV relativeFrom="paragraph">
            <wp:posOffset>114935</wp:posOffset>
          </wp:positionV>
          <wp:extent cx="1656080" cy="710565"/>
          <wp:effectExtent l="0" t="0" r="127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NYM_CMYK.png"/>
                  <pic:cNvPicPr/>
                </pic:nvPicPr>
                <pic:blipFill>
                  <a:blip r:embed="rId2">
                    <a:extLst>
                      <a:ext uri="{28A0092B-C50C-407E-A947-70E740481C1C}">
                        <a14:useLocalDpi xmlns:a14="http://schemas.microsoft.com/office/drawing/2010/main" val="0"/>
                      </a:ext>
                    </a:extLst>
                  </a:blip>
                  <a:stretch>
                    <a:fillRect/>
                  </a:stretch>
                </pic:blipFill>
                <pic:spPr>
                  <a:xfrm>
                    <a:off x="0" y="0"/>
                    <a:ext cx="1656080" cy="710565"/>
                  </a:xfrm>
                  <a:prstGeom prst="rect">
                    <a:avLst/>
                  </a:prstGeom>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64384" behindDoc="0" locked="0" layoutInCell="1" allowOverlap="1" wp14:anchorId="11ABD6E1" wp14:editId="085F36EE">
          <wp:simplePos x="0" y="0"/>
          <wp:positionH relativeFrom="column">
            <wp:posOffset>5669280</wp:posOffset>
          </wp:positionH>
          <wp:positionV relativeFrom="paragraph">
            <wp:posOffset>127000</wp:posOffset>
          </wp:positionV>
          <wp:extent cx="638175" cy="638175"/>
          <wp:effectExtent l="0" t="0" r="9525"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p>
  <w:p w14:paraId="72473858" w14:textId="77777777" w:rsidR="00057D30" w:rsidRDefault="00057D30" w:rsidP="00DE69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234B" w14:textId="77777777" w:rsidR="00057D30" w:rsidRDefault="00057D30" w:rsidP="00D41EE5">
    <w:pPr>
      <w:pStyle w:val="Header"/>
      <w:ind w:left="-155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1"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2" w15:restartNumberingAfterBreak="0">
    <w:nsid w:val="0EDF2766"/>
    <w:multiLevelType w:val="hybridMultilevel"/>
    <w:tmpl w:val="0DA6FBEC"/>
    <w:lvl w:ilvl="0" w:tplc="0407000F">
      <w:start w:val="1"/>
      <w:numFmt w:val="decimal"/>
      <w:pStyle w:val="Heading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3"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4"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themeColor="background2"/>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5"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24C01312"/>
    <w:multiLevelType w:val="multilevel"/>
    <w:tmpl w:val="99223750"/>
    <w:numStyleLink w:val="CE-HeadNumbering"/>
  </w:abstractNum>
  <w:abstractNum w:abstractNumId="7" w15:restartNumberingAfterBreak="0">
    <w:nsid w:val="258E610F"/>
    <w:multiLevelType w:val="hybridMultilevel"/>
    <w:tmpl w:val="6B1C76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24613E"/>
    <w:multiLevelType w:val="hybridMultilevel"/>
    <w:tmpl w:val="3B186FC2"/>
    <w:lvl w:ilvl="0" w:tplc="6316D04E">
      <w:start w:val="1"/>
      <w:numFmt w:val="decimal"/>
      <w:pStyle w:val="Heading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0"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1"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36ED5309"/>
    <w:multiLevelType w:val="hybridMultilevel"/>
    <w:tmpl w:val="2B70DDF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6"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themeColor="background2"/>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8"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4671134E"/>
    <w:multiLevelType w:val="hybridMultilevel"/>
    <w:tmpl w:val="5DECBA00"/>
    <w:lvl w:ilvl="0" w:tplc="0407000F">
      <w:start w:val="1"/>
      <w:numFmt w:val="upperLetter"/>
      <w:pStyle w:val="Heading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0"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567E7A06"/>
    <w:multiLevelType w:val="hybridMultilevel"/>
    <w:tmpl w:val="52C6E22C"/>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3" w15:restartNumberingAfterBreak="0">
    <w:nsid w:val="5A2206B7"/>
    <w:multiLevelType w:val="multilevel"/>
    <w:tmpl w:val="A148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themeColor="background2"/>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5" w15:restartNumberingAfterBreak="0">
    <w:nsid w:val="5ECB60E4"/>
    <w:multiLevelType w:val="hybridMultilevel"/>
    <w:tmpl w:val="601A5150"/>
    <w:lvl w:ilvl="0" w:tplc="43F0C508">
      <w:start w:val="2"/>
      <w:numFmt w:val="bullet"/>
      <w:lvlText w:val="-"/>
      <w:lvlJc w:val="left"/>
      <w:pPr>
        <w:ind w:left="720" w:hanging="360"/>
      </w:pPr>
      <w:rPr>
        <w:rFonts w:ascii="Trebuchet MS" w:eastAsia="Times New Roman" w:hAnsi="Trebuchet M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F7A124B"/>
    <w:multiLevelType w:val="hybridMultilevel"/>
    <w:tmpl w:val="7BE4376C"/>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258190D"/>
    <w:multiLevelType w:val="hybridMultilevel"/>
    <w:tmpl w:val="6C404ACC"/>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30"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31"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2"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740657A2"/>
    <w:multiLevelType w:val="hybridMultilevel"/>
    <w:tmpl w:val="EE12D622"/>
    <w:lvl w:ilvl="0" w:tplc="A7A0440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4" w15:restartNumberingAfterBreak="0">
    <w:nsid w:val="762078E4"/>
    <w:multiLevelType w:val="hybridMultilevel"/>
    <w:tmpl w:val="DC96F220"/>
    <w:lvl w:ilvl="0" w:tplc="0C070001">
      <w:start w:val="2"/>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79B85DC1"/>
    <w:multiLevelType w:val="hybridMultilevel"/>
    <w:tmpl w:val="73D2D046"/>
    <w:lvl w:ilvl="0" w:tplc="11961190">
      <w:start w:val="1"/>
      <w:numFmt w:val="bullet"/>
      <w:pStyle w:val="ListBullet"/>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7"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num w:numId="1">
    <w:abstractNumId w:val="31"/>
  </w:num>
  <w:num w:numId="2">
    <w:abstractNumId w:val="32"/>
  </w:num>
  <w:num w:numId="3">
    <w:abstractNumId w:val="1"/>
  </w:num>
  <w:num w:numId="4">
    <w:abstractNumId w:val="36"/>
  </w:num>
  <w:num w:numId="5">
    <w:abstractNumId w:val="28"/>
  </w:num>
  <w:num w:numId="6">
    <w:abstractNumId w:val="14"/>
  </w:num>
  <w:num w:numId="7">
    <w:abstractNumId w:val="18"/>
  </w:num>
  <w:num w:numId="8">
    <w:abstractNumId w:val="21"/>
  </w:num>
  <w:num w:numId="9">
    <w:abstractNumId w:val="2"/>
  </w:num>
  <w:num w:numId="10">
    <w:abstractNumId w:val="29"/>
  </w:num>
  <w:num w:numId="11">
    <w:abstractNumId w:val="19"/>
  </w:num>
  <w:num w:numId="12">
    <w:abstractNumId w:val="9"/>
  </w:num>
  <w:num w:numId="13">
    <w:abstractNumId w:val="12"/>
  </w:num>
  <w:num w:numId="14">
    <w:abstractNumId w:val="0"/>
  </w:num>
  <w:num w:numId="15">
    <w:abstractNumId w:val="16"/>
  </w:num>
  <w:num w:numId="16">
    <w:abstractNumId w:val="8"/>
  </w:num>
  <w:num w:numId="17">
    <w:abstractNumId w:val="11"/>
  </w:num>
  <w:num w:numId="18">
    <w:abstractNumId w:val="35"/>
  </w:num>
  <w:num w:numId="19">
    <w:abstractNumId w:val="3"/>
  </w:num>
  <w:num w:numId="20">
    <w:abstractNumId w:val="20"/>
  </w:num>
  <w:num w:numId="21">
    <w:abstractNumId w:val="4"/>
  </w:num>
  <w:num w:numId="22">
    <w:abstractNumId w:val="37"/>
  </w:num>
  <w:num w:numId="23">
    <w:abstractNumId w:val="30"/>
  </w:num>
  <w:num w:numId="24">
    <w:abstractNumId w:val="15"/>
  </w:num>
  <w:num w:numId="25">
    <w:abstractNumId w:val="5"/>
  </w:num>
  <w:num w:numId="26">
    <w:abstractNumId w:val="6"/>
  </w:num>
  <w:num w:numId="27">
    <w:abstractNumId w:val="10"/>
  </w:num>
  <w:num w:numId="28">
    <w:abstractNumId w:val="17"/>
  </w:num>
  <w:num w:numId="29">
    <w:abstractNumId w:val="24"/>
  </w:num>
  <w:num w:numId="30">
    <w:abstractNumId w:val="33"/>
  </w:num>
  <w:num w:numId="31">
    <w:abstractNumId w:val="26"/>
  </w:num>
  <w:num w:numId="32">
    <w:abstractNumId w:val="13"/>
  </w:num>
  <w:num w:numId="33">
    <w:abstractNumId w:val="25"/>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3"/>
  </w:num>
  <w:num w:numId="38">
    <w:abstractNumId w:val="34"/>
  </w:num>
  <w:num w:numId="39">
    <w:abstractNumId w:val="22"/>
  </w:num>
  <w:num w:numId="40">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xACJDUyBlYGagpKMUnFpcnJmfB1JgVAsA6QTY8iwAAAA="/>
  </w:docVars>
  <w:rsids>
    <w:rsidRoot w:val="00FD4E14"/>
    <w:rsid w:val="000006C3"/>
    <w:rsid w:val="00000910"/>
    <w:rsid w:val="00000B0B"/>
    <w:rsid w:val="00000B57"/>
    <w:rsid w:val="000015B2"/>
    <w:rsid w:val="00001727"/>
    <w:rsid w:val="0000185C"/>
    <w:rsid w:val="000019F7"/>
    <w:rsid w:val="00001AD9"/>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D79"/>
    <w:rsid w:val="0001465C"/>
    <w:rsid w:val="00015CA8"/>
    <w:rsid w:val="00015E9A"/>
    <w:rsid w:val="00016469"/>
    <w:rsid w:val="000169D4"/>
    <w:rsid w:val="00017AB2"/>
    <w:rsid w:val="00017C5F"/>
    <w:rsid w:val="00017F07"/>
    <w:rsid w:val="00017F0B"/>
    <w:rsid w:val="00020014"/>
    <w:rsid w:val="000200B2"/>
    <w:rsid w:val="00021F63"/>
    <w:rsid w:val="00021FAC"/>
    <w:rsid w:val="000229C7"/>
    <w:rsid w:val="00023360"/>
    <w:rsid w:val="00023C35"/>
    <w:rsid w:val="000248D6"/>
    <w:rsid w:val="00024D05"/>
    <w:rsid w:val="00024E7B"/>
    <w:rsid w:val="0002620E"/>
    <w:rsid w:val="000300CE"/>
    <w:rsid w:val="000306E3"/>
    <w:rsid w:val="00030BF5"/>
    <w:rsid w:val="00030D29"/>
    <w:rsid w:val="00030F29"/>
    <w:rsid w:val="000318B5"/>
    <w:rsid w:val="00032B6B"/>
    <w:rsid w:val="000332B8"/>
    <w:rsid w:val="0003371A"/>
    <w:rsid w:val="00033869"/>
    <w:rsid w:val="0003419B"/>
    <w:rsid w:val="00034F7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9FF"/>
    <w:rsid w:val="00044A7F"/>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3D6C"/>
    <w:rsid w:val="00053DAC"/>
    <w:rsid w:val="000549A8"/>
    <w:rsid w:val="00055229"/>
    <w:rsid w:val="0005651B"/>
    <w:rsid w:val="00056BAE"/>
    <w:rsid w:val="00056D27"/>
    <w:rsid w:val="0005729C"/>
    <w:rsid w:val="00057D30"/>
    <w:rsid w:val="00060902"/>
    <w:rsid w:val="00061987"/>
    <w:rsid w:val="00062D2C"/>
    <w:rsid w:val="00062EBF"/>
    <w:rsid w:val="00063313"/>
    <w:rsid w:val="00063D14"/>
    <w:rsid w:val="00064141"/>
    <w:rsid w:val="0006431C"/>
    <w:rsid w:val="00064A8C"/>
    <w:rsid w:val="000651A7"/>
    <w:rsid w:val="000658BD"/>
    <w:rsid w:val="00065DE3"/>
    <w:rsid w:val="0006634E"/>
    <w:rsid w:val="00066780"/>
    <w:rsid w:val="00066B79"/>
    <w:rsid w:val="00070490"/>
    <w:rsid w:val="000715FC"/>
    <w:rsid w:val="0007294D"/>
    <w:rsid w:val="00073061"/>
    <w:rsid w:val="00073140"/>
    <w:rsid w:val="0007513D"/>
    <w:rsid w:val="000751D0"/>
    <w:rsid w:val="00076DD1"/>
    <w:rsid w:val="000777CE"/>
    <w:rsid w:val="00077F8B"/>
    <w:rsid w:val="000806EF"/>
    <w:rsid w:val="00080C76"/>
    <w:rsid w:val="000811BC"/>
    <w:rsid w:val="000819DD"/>
    <w:rsid w:val="00081B27"/>
    <w:rsid w:val="0008228C"/>
    <w:rsid w:val="000829E4"/>
    <w:rsid w:val="00082A32"/>
    <w:rsid w:val="00083A87"/>
    <w:rsid w:val="00084A52"/>
    <w:rsid w:val="00084E48"/>
    <w:rsid w:val="000850EE"/>
    <w:rsid w:val="00085941"/>
    <w:rsid w:val="00086306"/>
    <w:rsid w:val="000865F7"/>
    <w:rsid w:val="000869AF"/>
    <w:rsid w:val="00086BD2"/>
    <w:rsid w:val="000875AD"/>
    <w:rsid w:val="00087967"/>
    <w:rsid w:val="000902F1"/>
    <w:rsid w:val="000905C2"/>
    <w:rsid w:val="000910D5"/>
    <w:rsid w:val="00091C86"/>
    <w:rsid w:val="0009253C"/>
    <w:rsid w:val="0009274C"/>
    <w:rsid w:val="00092B05"/>
    <w:rsid w:val="000937E5"/>
    <w:rsid w:val="000939E4"/>
    <w:rsid w:val="00094019"/>
    <w:rsid w:val="000942B6"/>
    <w:rsid w:val="00094DAC"/>
    <w:rsid w:val="00095478"/>
    <w:rsid w:val="0009630C"/>
    <w:rsid w:val="000972B3"/>
    <w:rsid w:val="00097C90"/>
    <w:rsid w:val="000A00A7"/>
    <w:rsid w:val="000A1611"/>
    <w:rsid w:val="000A1765"/>
    <w:rsid w:val="000A19EB"/>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615"/>
    <w:rsid w:val="000A5884"/>
    <w:rsid w:val="000A5C35"/>
    <w:rsid w:val="000A5EF9"/>
    <w:rsid w:val="000A6F77"/>
    <w:rsid w:val="000A739F"/>
    <w:rsid w:val="000A7E1B"/>
    <w:rsid w:val="000B021A"/>
    <w:rsid w:val="000B1243"/>
    <w:rsid w:val="000B18AA"/>
    <w:rsid w:val="000B1B1C"/>
    <w:rsid w:val="000B21A6"/>
    <w:rsid w:val="000B21D8"/>
    <w:rsid w:val="000B269C"/>
    <w:rsid w:val="000B4AD9"/>
    <w:rsid w:val="000B51C5"/>
    <w:rsid w:val="000B5B36"/>
    <w:rsid w:val="000B5E64"/>
    <w:rsid w:val="000B6938"/>
    <w:rsid w:val="000B6A0C"/>
    <w:rsid w:val="000B6E12"/>
    <w:rsid w:val="000B73E8"/>
    <w:rsid w:val="000C0A50"/>
    <w:rsid w:val="000C15AA"/>
    <w:rsid w:val="000C15F3"/>
    <w:rsid w:val="000C1BE7"/>
    <w:rsid w:val="000C1C3B"/>
    <w:rsid w:val="000C2A66"/>
    <w:rsid w:val="000C2AAD"/>
    <w:rsid w:val="000C3244"/>
    <w:rsid w:val="000C46F4"/>
    <w:rsid w:val="000C5A98"/>
    <w:rsid w:val="000C5D31"/>
    <w:rsid w:val="000C68D6"/>
    <w:rsid w:val="000C697F"/>
    <w:rsid w:val="000C6D65"/>
    <w:rsid w:val="000C7163"/>
    <w:rsid w:val="000C72FC"/>
    <w:rsid w:val="000D0197"/>
    <w:rsid w:val="000D042C"/>
    <w:rsid w:val="000D2038"/>
    <w:rsid w:val="000D2521"/>
    <w:rsid w:val="000D37DC"/>
    <w:rsid w:val="000D5076"/>
    <w:rsid w:val="000D52D4"/>
    <w:rsid w:val="000D5BF6"/>
    <w:rsid w:val="000D77A4"/>
    <w:rsid w:val="000D7AB7"/>
    <w:rsid w:val="000E14C7"/>
    <w:rsid w:val="000E246C"/>
    <w:rsid w:val="000E27F7"/>
    <w:rsid w:val="000E2A3B"/>
    <w:rsid w:val="000E2E04"/>
    <w:rsid w:val="000E335A"/>
    <w:rsid w:val="000E4198"/>
    <w:rsid w:val="000E4339"/>
    <w:rsid w:val="000E476C"/>
    <w:rsid w:val="000E4C08"/>
    <w:rsid w:val="000E5755"/>
    <w:rsid w:val="000E5CA1"/>
    <w:rsid w:val="000E5DB0"/>
    <w:rsid w:val="000E6367"/>
    <w:rsid w:val="000E652B"/>
    <w:rsid w:val="000E6897"/>
    <w:rsid w:val="000E6B48"/>
    <w:rsid w:val="000E758B"/>
    <w:rsid w:val="000F01D9"/>
    <w:rsid w:val="000F0569"/>
    <w:rsid w:val="000F0BA1"/>
    <w:rsid w:val="000F0C51"/>
    <w:rsid w:val="000F1452"/>
    <w:rsid w:val="000F2B30"/>
    <w:rsid w:val="000F4201"/>
    <w:rsid w:val="000F42A5"/>
    <w:rsid w:val="000F4B48"/>
    <w:rsid w:val="000F5239"/>
    <w:rsid w:val="000F5DB7"/>
    <w:rsid w:val="000F5E46"/>
    <w:rsid w:val="000F61B5"/>
    <w:rsid w:val="000F6E3B"/>
    <w:rsid w:val="000F7443"/>
    <w:rsid w:val="000F7FA7"/>
    <w:rsid w:val="001020E1"/>
    <w:rsid w:val="00103424"/>
    <w:rsid w:val="0010422B"/>
    <w:rsid w:val="0010495C"/>
    <w:rsid w:val="00104E98"/>
    <w:rsid w:val="00104F75"/>
    <w:rsid w:val="00105F5F"/>
    <w:rsid w:val="00106A7E"/>
    <w:rsid w:val="00106A91"/>
    <w:rsid w:val="00106EF3"/>
    <w:rsid w:val="001072A4"/>
    <w:rsid w:val="00107620"/>
    <w:rsid w:val="00107E65"/>
    <w:rsid w:val="00107FB0"/>
    <w:rsid w:val="0011037C"/>
    <w:rsid w:val="00110898"/>
    <w:rsid w:val="00110B16"/>
    <w:rsid w:val="00111488"/>
    <w:rsid w:val="00111A8C"/>
    <w:rsid w:val="00111FCC"/>
    <w:rsid w:val="00112243"/>
    <w:rsid w:val="00112DB3"/>
    <w:rsid w:val="00113358"/>
    <w:rsid w:val="00114531"/>
    <w:rsid w:val="0011464B"/>
    <w:rsid w:val="001149ED"/>
    <w:rsid w:val="00115050"/>
    <w:rsid w:val="00115498"/>
    <w:rsid w:val="001156CA"/>
    <w:rsid w:val="00115929"/>
    <w:rsid w:val="001161C3"/>
    <w:rsid w:val="00116269"/>
    <w:rsid w:val="001171EC"/>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244A"/>
    <w:rsid w:val="001344CB"/>
    <w:rsid w:val="00134A16"/>
    <w:rsid w:val="001351A1"/>
    <w:rsid w:val="001356CB"/>
    <w:rsid w:val="00136B5F"/>
    <w:rsid w:val="00137A9F"/>
    <w:rsid w:val="00137E19"/>
    <w:rsid w:val="001402E8"/>
    <w:rsid w:val="0014070B"/>
    <w:rsid w:val="00140AB1"/>
    <w:rsid w:val="0014120F"/>
    <w:rsid w:val="0014168F"/>
    <w:rsid w:val="001416BB"/>
    <w:rsid w:val="00142172"/>
    <w:rsid w:val="00142AD5"/>
    <w:rsid w:val="00142AD6"/>
    <w:rsid w:val="00143532"/>
    <w:rsid w:val="00143CCB"/>
    <w:rsid w:val="001442F5"/>
    <w:rsid w:val="0014488E"/>
    <w:rsid w:val="001454AA"/>
    <w:rsid w:val="001454E7"/>
    <w:rsid w:val="001461FD"/>
    <w:rsid w:val="001479F7"/>
    <w:rsid w:val="001479FD"/>
    <w:rsid w:val="00147DC3"/>
    <w:rsid w:val="0015157B"/>
    <w:rsid w:val="001525C2"/>
    <w:rsid w:val="001528DB"/>
    <w:rsid w:val="00152FF2"/>
    <w:rsid w:val="00154850"/>
    <w:rsid w:val="0015599E"/>
    <w:rsid w:val="00155C1B"/>
    <w:rsid w:val="00155D38"/>
    <w:rsid w:val="00156E29"/>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A5D"/>
    <w:rsid w:val="00174B2F"/>
    <w:rsid w:val="00174C83"/>
    <w:rsid w:val="00174D82"/>
    <w:rsid w:val="0017518B"/>
    <w:rsid w:val="0017528D"/>
    <w:rsid w:val="0017532B"/>
    <w:rsid w:val="00175856"/>
    <w:rsid w:val="001764F4"/>
    <w:rsid w:val="00176D19"/>
    <w:rsid w:val="001778EC"/>
    <w:rsid w:val="00177E22"/>
    <w:rsid w:val="00180010"/>
    <w:rsid w:val="0018002D"/>
    <w:rsid w:val="001801A3"/>
    <w:rsid w:val="0018052B"/>
    <w:rsid w:val="00181475"/>
    <w:rsid w:val="00181587"/>
    <w:rsid w:val="0018174D"/>
    <w:rsid w:val="00182A68"/>
    <w:rsid w:val="001831E4"/>
    <w:rsid w:val="0018334B"/>
    <w:rsid w:val="00184CA0"/>
    <w:rsid w:val="001853A6"/>
    <w:rsid w:val="0018547D"/>
    <w:rsid w:val="001861C2"/>
    <w:rsid w:val="00186AE4"/>
    <w:rsid w:val="00186DDC"/>
    <w:rsid w:val="00186E7E"/>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CB"/>
    <w:rsid w:val="001A46B4"/>
    <w:rsid w:val="001A49D3"/>
    <w:rsid w:val="001A4AC1"/>
    <w:rsid w:val="001A521A"/>
    <w:rsid w:val="001A532F"/>
    <w:rsid w:val="001A566F"/>
    <w:rsid w:val="001A593E"/>
    <w:rsid w:val="001A6877"/>
    <w:rsid w:val="001A6A77"/>
    <w:rsid w:val="001A6B06"/>
    <w:rsid w:val="001A7EBF"/>
    <w:rsid w:val="001B023B"/>
    <w:rsid w:val="001B0B74"/>
    <w:rsid w:val="001B0CF0"/>
    <w:rsid w:val="001B1406"/>
    <w:rsid w:val="001B1EC9"/>
    <w:rsid w:val="001B21DF"/>
    <w:rsid w:val="001B25F6"/>
    <w:rsid w:val="001B2BD0"/>
    <w:rsid w:val="001B34BE"/>
    <w:rsid w:val="001B38F2"/>
    <w:rsid w:val="001B41F3"/>
    <w:rsid w:val="001B49FC"/>
    <w:rsid w:val="001B4ACD"/>
    <w:rsid w:val="001B4D42"/>
    <w:rsid w:val="001B6308"/>
    <w:rsid w:val="001B643E"/>
    <w:rsid w:val="001B75AF"/>
    <w:rsid w:val="001C0E9A"/>
    <w:rsid w:val="001C1550"/>
    <w:rsid w:val="001C15A6"/>
    <w:rsid w:val="001C1F34"/>
    <w:rsid w:val="001C276E"/>
    <w:rsid w:val="001C2B31"/>
    <w:rsid w:val="001C346A"/>
    <w:rsid w:val="001C44A2"/>
    <w:rsid w:val="001C47E8"/>
    <w:rsid w:val="001C4BF7"/>
    <w:rsid w:val="001C50A4"/>
    <w:rsid w:val="001C5203"/>
    <w:rsid w:val="001C5433"/>
    <w:rsid w:val="001C63C1"/>
    <w:rsid w:val="001C648B"/>
    <w:rsid w:val="001C76D3"/>
    <w:rsid w:val="001C7CB1"/>
    <w:rsid w:val="001D076E"/>
    <w:rsid w:val="001D08C3"/>
    <w:rsid w:val="001D0CD1"/>
    <w:rsid w:val="001D10D5"/>
    <w:rsid w:val="001D14FB"/>
    <w:rsid w:val="001D17B6"/>
    <w:rsid w:val="001D1F19"/>
    <w:rsid w:val="001D25CA"/>
    <w:rsid w:val="001D3074"/>
    <w:rsid w:val="001D3592"/>
    <w:rsid w:val="001D3B6B"/>
    <w:rsid w:val="001D3BFC"/>
    <w:rsid w:val="001D3D01"/>
    <w:rsid w:val="001D51A7"/>
    <w:rsid w:val="001D5897"/>
    <w:rsid w:val="001D612E"/>
    <w:rsid w:val="001D61F3"/>
    <w:rsid w:val="001D621C"/>
    <w:rsid w:val="001D6574"/>
    <w:rsid w:val="001D6747"/>
    <w:rsid w:val="001D706B"/>
    <w:rsid w:val="001D74A3"/>
    <w:rsid w:val="001D7C2A"/>
    <w:rsid w:val="001E0942"/>
    <w:rsid w:val="001E0BE7"/>
    <w:rsid w:val="001E12B8"/>
    <w:rsid w:val="001E1837"/>
    <w:rsid w:val="001E2202"/>
    <w:rsid w:val="001E24D5"/>
    <w:rsid w:val="001E2C9F"/>
    <w:rsid w:val="001E3FE3"/>
    <w:rsid w:val="001E4059"/>
    <w:rsid w:val="001E40DF"/>
    <w:rsid w:val="001E4CEA"/>
    <w:rsid w:val="001E503C"/>
    <w:rsid w:val="001E57A0"/>
    <w:rsid w:val="001E5832"/>
    <w:rsid w:val="001E5FC9"/>
    <w:rsid w:val="001E6106"/>
    <w:rsid w:val="001E6C18"/>
    <w:rsid w:val="001E704D"/>
    <w:rsid w:val="001E738F"/>
    <w:rsid w:val="001E7A34"/>
    <w:rsid w:val="001F05A5"/>
    <w:rsid w:val="001F0707"/>
    <w:rsid w:val="001F1926"/>
    <w:rsid w:val="001F1982"/>
    <w:rsid w:val="001F1A98"/>
    <w:rsid w:val="001F3029"/>
    <w:rsid w:val="001F31FB"/>
    <w:rsid w:val="001F3253"/>
    <w:rsid w:val="001F32ED"/>
    <w:rsid w:val="001F3B98"/>
    <w:rsid w:val="001F4426"/>
    <w:rsid w:val="001F449A"/>
    <w:rsid w:val="001F4FC2"/>
    <w:rsid w:val="001F5211"/>
    <w:rsid w:val="001F57EC"/>
    <w:rsid w:val="001F662D"/>
    <w:rsid w:val="001F691B"/>
    <w:rsid w:val="001F6956"/>
    <w:rsid w:val="001F6DD6"/>
    <w:rsid w:val="001F7D1F"/>
    <w:rsid w:val="001F7F35"/>
    <w:rsid w:val="002007E2"/>
    <w:rsid w:val="0020106F"/>
    <w:rsid w:val="00201565"/>
    <w:rsid w:val="00202EF3"/>
    <w:rsid w:val="00202F84"/>
    <w:rsid w:val="00203E92"/>
    <w:rsid w:val="00204018"/>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3399"/>
    <w:rsid w:val="00213A96"/>
    <w:rsid w:val="00213D7D"/>
    <w:rsid w:val="00214458"/>
    <w:rsid w:val="00216E68"/>
    <w:rsid w:val="00217039"/>
    <w:rsid w:val="00217511"/>
    <w:rsid w:val="00217E5B"/>
    <w:rsid w:val="002200AE"/>
    <w:rsid w:val="00221473"/>
    <w:rsid w:val="00221669"/>
    <w:rsid w:val="002216A5"/>
    <w:rsid w:val="00221C12"/>
    <w:rsid w:val="00221C63"/>
    <w:rsid w:val="00221FF6"/>
    <w:rsid w:val="00222144"/>
    <w:rsid w:val="00222770"/>
    <w:rsid w:val="00222D60"/>
    <w:rsid w:val="00223551"/>
    <w:rsid w:val="00223A64"/>
    <w:rsid w:val="00223A66"/>
    <w:rsid w:val="00223C11"/>
    <w:rsid w:val="00224447"/>
    <w:rsid w:val="002253CC"/>
    <w:rsid w:val="0022550D"/>
    <w:rsid w:val="0022794C"/>
    <w:rsid w:val="0023005C"/>
    <w:rsid w:val="002302FC"/>
    <w:rsid w:val="00230D79"/>
    <w:rsid w:val="00231630"/>
    <w:rsid w:val="0023188C"/>
    <w:rsid w:val="00231A89"/>
    <w:rsid w:val="00231B3C"/>
    <w:rsid w:val="00232134"/>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3B76"/>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0E1E"/>
    <w:rsid w:val="002517FA"/>
    <w:rsid w:val="002530C8"/>
    <w:rsid w:val="00253DB5"/>
    <w:rsid w:val="00253E67"/>
    <w:rsid w:val="002549CC"/>
    <w:rsid w:val="00254BA7"/>
    <w:rsid w:val="00254BB6"/>
    <w:rsid w:val="00254D22"/>
    <w:rsid w:val="00254D2D"/>
    <w:rsid w:val="00254F07"/>
    <w:rsid w:val="00255309"/>
    <w:rsid w:val="00255574"/>
    <w:rsid w:val="00255689"/>
    <w:rsid w:val="00255CB2"/>
    <w:rsid w:val="00255D65"/>
    <w:rsid w:val="002562B2"/>
    <w:rsid w:val="0025633A"/>
    <w:rsid w:val="0026010D"/>
    <w:rsid w:val="0026048F"/>
    <w:rsid w:val="00260A18"/>
    <w:rsid w:val="00262281"/>
    <w:rsid w:val="00262718"/>
    <w:rsid w:val="00263D80"/>
    <w:rsid w:val="0026449B"/>
    <w:rsid w:val="00264BAB"/>
    <w:rsid w:val="0026576A"/>
    <w:rsid w:val="00265BC2"/>
    <w:rsid w:val="00266313"/>
    <w:rsid w:val="002666A1"/>
    <w:rsid w:val="00267ABB"/>
    <w:rsid w:val="00267DEC"/>
    <w:rsid w:val="00267F05"/>
    <w:rsid w:val="002703F8"/>
    <w:rsid w:val="002705CE"/>
    <w:rsid w:val="00270690"/>
    <w:rsid w:val="00270D3F"/>
    <w:rsid w:val="00271F37"/>
    <w:rsid w:val="00272119"/>
    <w:rsid w:val="002730B3"/>
    <w:rsid w:val="002731D2"/>
    <w:rsid w:val="0027425C"/>
    <w:rsid w:val="002762C8"/>
    <w:rsid w:val="0027634F"/>
    <w:rsid w:val="002768BF"/>
    <w:rsid w:val="0027772C"/>
    <w:rsid w:val="002777AC"/>
    <w:rsid w:val="00277DA0"/>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2C4"/>
    <w:rsid w:val="002915D6"/>
    <w:rsid w:val="00291850"/>
    <w:rsid w:val="002918F7"/>
    <w:rsid w:val="00291D5F"/>
    <w:rsid w:val="00293195"/>
    <w:rsid w:val="0029375B"/>
    <w:rsid w:val="00293F3C"/>
    <w:rsid w:val="00293FE4"/>
    <w:rsid w:val="00294622"/>
    <w:rsid w:val="00295092"/>
    <w:rsid w:val="002958D1"/>
    <w:rsid w:val="0029595C"/>
    <w:rsid w:val="002959AE"/>
    <w:rsid w:val="00295A66"/>
    <w:rsid w:val="00295ECF"/>
    <w:rsid w:val="0029699F"/>
    <w:rsid w:val="002A269F"/>
    <w:rsid w:val="002A2B59"/>
    <w:rsid w:val="002A30C1"/>
    <w:rsid w:val="002A321F"/>
    <w:rsid w:val="002A3493"/>
    <w:rsid w:val="002A35AC"/>
    <w:rsid w:val="002A3B18"/>
    <w:rsid w:val="002A3B32"/>
    <w:rsid w:val="002A450B"/>
    <w:rsid w:val="002A4D78"/>
    <w:rsid w:val="002A56A8"/>
    <w:rsid w:val="002A66C4"/>
    <w:rsid w:val="002A7357"/>
    <w:rsid w:val="002A7E75"/>
    <w:rsid w:val="002B0184"/>
    <w:rsid w:val="002B04A4"/>
    <w:rsid w:val="002B04BD"/>
    <w:rsid w:val="002B098F"/>
    <w:rsid w:val="002B109E"/>
    <w:rsid w:val="002B148B"/>
    <w:rsid w:val="002B2671"/>
    <w:rsid w:val="002B2B29"/>
    <w:rsid w:val="002B3590"/>
    <w:rsid w:val="002B3D64"/>
    <w:rsid w:val="002B43A1"/>
    <w:rsid w:val="002B4935"/>
    <w:rsid w:val="002B4CC4"/>
    <w:rsid w:val="002B4F8E"/>
    <w:rsid w:val="002B5876"/>
    <w:rsid w:val="002B5D25"/>
    <w:rsid w:val="002B65B4"/>
    <w:rsid w:val="002B6895"/>
    <w:rsid w:val="002B70F5"/>
    <w:rsid w:val="002B7638"/>
    <w:rsid w:val="002B7B73"/>
    <w:rsid w:val="002B7ECC"/>
    <w:rsid w:val="002C0236"/>
    <w:rsid w:val="002C08F6"/>
    <w:rsid w:val="002C0922"/>
    <w:rsid w:val="002C09AC"/>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86A"/>
    <w:rsid w:val="002C6D33"/>
    <w:rsid w:val="002C72C4"/>
    <w:rsid w:val="002C74C5"/>
    <w:rsid w:val="002D0128"/>
    <w:rsid w:val="002D094E"/>
    <w:rsid w:val="002D11AF"/>
    <w:rsid w:val="002D1C42"/>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0A2A"/>
    <w:rsid w:val="002E1D28"/>
    <w:rsid w:val="002E1F6D"/>
    <w:rsid w:val="002E3614"/>
    <w:rsid w:val="002E3A93"/>
    <w:rsid w:val="002E41A6"/>
    <w:rsid w:val="002E423D"/>
    <w:rsid w:val="002E537B"/>
    <w:rsid w:val="002E5449"/>
    <w:rsid w:val="002E56D7"/>
    <w:rsid w:val="002E595E"/>
    <w:rsid w:val="002E5B6D"/>
    <w:rsid w:val="002E6724"/>
    <w:rsid w:val="002E6ECB"/>
    <w:rsid w:val="002E7821"/>
    <w:rsid w:val="002E798F"/>
    <w:rsid w:val="002E7A90"/>
    <w:rsid w:val="002E7B41"/>
    <w:rsid w:val="002F02B4"/>
    <w:rsid w:val="002F08AB"/>
    <w:rsid w:val="002F0AC6"/>
    <w:rsid w:val="002F0E7B"/>
    <w:rsid w:val="002F1061"/>
    <w:rsid w:val="002F2312"/>
    <w:rsid w:val="002F24D5"/>
    <w:rsid w:val="002F2CB4"/>
    <w:rsid w:val="002F3044"/>
    <w:rsid w:val="002F3906"/>
    <w:rsid w:val="002F3C51"/>
    <w:rsid w:val="002F3CD9"/>
    <w:rsid w:val="002F42AB"/>
    <w:rsid w:val="002F434F"/>
    <w:rsid w:val="002F4B25"/>
    <w:rsid w:val="002F500D"/>
    <w:rsid w:val="002F5FE2"/>
    <w:rsid w:val="002F792F"/>
    <w:rsid w:val="002F7A4C"/>
    <w:rsid w:val="002F7C37"/>
    <w:rsid w:val="00300B6E"/>
    <w:rsid w:val="00300C34"/>
    <w:rsid w:val="00301284"/>
    <w:rsid w:val="003019E9"/>
    <w:rsid w:val="00301B41"/>
    <w:rsid w:val="00301D07"/>
    <w:rsid w:val="003032A5"/>
    <w:rsid w:val="00304846"/>
    <w:rsid w:val="0030505F"/>
    <w:rsid w:val="00305477"/>
    <w:rsid w:val="0030597A"/>
    <w:rsid w:val="00305F67"/>
    <w:rsid w:val="00307A80"/>
    <w:rsid w:val="00311673"/>
    <w:rsid w:val="003118FB"/>
    <w:rsid w:val="003146F8"/>
    <w:rsid w:val="00314F59"/>
    <w:rsid w:val="00315675"/>
    <w:rsid w:val="0031586F"/>
    <w:rsid w:val="00315D8B"/>
    <w:rsid w:val="00315E86"/>
    <w:rsid w:val="003177B4"/>
    <w:rsid w:val="0032066B"/>
    <w:rsid w:val="00321B80"/>
    <w:rsid w:val="003228E3"/>
    <w:rsid w:val="00322A91"/>
    <w:rsid w:val="00322BAA"/>
    <w:rsid w:val="003236C2"/>
    <w:rsid w:val="003255C3"/>
    <w:rsid w:val="00326986"/>
    <w:rsid w:val="003271FE"/>
    <w:rsid w:val="003300FA"/>
    <w:rsid w:val="003302BC"/>
    <w:rsid w:val="0033036C"/>
    <w:rsid w:val="00330550"/>
    <w:rsid w:val="0033150B"/>
    <w:rsid w:val="003323EE"/>
    <w:rsid w:val="0033315A"/>
    <w:rsid w:val="0033362B"/>
    <w:rsid w:val="00334607"/>
    <w:rsid w:val="00334DEE"/>
    <w:rsid w:val="0033597F"/>
    <w:rsid w:val="00335EE9"/>
    <w:rsid w:val="00336296"/>
    <w:rsid w:val="00336475"/>
    <w:rsid w:val="003369DE"/>
    <w:rsid w:val="00337E1F"/>
    <w:rsid w:val="0034042D"/>
    <w:rsid w:val="00341001"/>
    <w:rsid w:val="00341107"/>
    <w:rsid w:val="00341C6D"/>
    <w:rsid w:val="00342FB7"/>
    <w:rsid w:val="0034316E"/>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8AE"/>
    <w:rsid w:val="00357A8A"/>
    <w:rsid w:val="00357D0E"/>
    <w:rsid w:val="00357DE6"/>
    <w:rsid w:val="00360056"/>
    <w:rsid w:val="0036031E"/>
    <w:rsid w:val="00360FD1"/>
    <w:rsid w:val="003611C9"/>
    <w:rsid w:val="00361521"/>
    <w:rsid w:val="00361DBA"/>
    <w:rsid w:val="00361DEE"/>
    <w:rsid w:val="00361E99"/>
    <w:rsid w:val="0036210A"/>
    <w:rsid w:val="003625AC"/>
    <w:rsid w:val="00363C80"/>
    <w:rsid w:val="00363F93"/>
    <w:rsid w:val="003641EF"/>
    <w:rsid w:val="003643A5"/>
    <w:rsid w:val="003644A2"/>
    <w:rsid w:val="00364AD9"/>
    <w:rsid w:val="00364D1A"/>
    <w:rsid w:val="00364EA9"/>
    <w:rsid w:val="00365D38"/>
    <w:rsid w:val="003661D0"/>
    <w:rsid w:val="0036690D"/>
    <w:rsid w:val="00367B71"/>
    <w:rsid w:val="00367D0B"/>
    <w:rsid w:val="00367F6E"/>
    <w:rsid w:val="0037093F"/>
    <w:rsid w:val="00371258"/>
    <w:rsid w:val="0037139F"/>
    <w:rsid w:val="0037162B"/>
    <w:rsid w:val="0037163F"/>
    <w:rsid w:val="00371785"/>
    <w:rsid w:val="003717DD"/>
    <w:rsid w:val="003718A2"/>
    <w:rsid w:val="00371A48"/>
    <w:rsid w:val="00371FB9"/>
    <w:rsid w:val="003720ED"/>
    <w:rsid w:val="003727B9"/>
    <w:rsid w:val="003733AF"/>
    <w:rsid w:val="003733C1"/>
    <w:rsid w:val="00374776"/>
    <w:rsid w:val="00375309"/>
    <w:rsid w:val="0037615E"/>
    <w:rsid w:val="00376714"/>
    <w:rsid w:val="00376A81"/>
    <w:rsid w:val="00376C4D"/>
    <w:rsid w:val="00377682"/>
    <w:rsid w:val="00377AA9"/>
    <w:rsid w:val="00377D77"/>
    <w:rsid w:val="00377DA3"/>
    <w:rsid w:val="0038036D"/>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14"/>
    <w:rsid w:val="00391ADD"/>
    <w:rsid w:val="00391EAD"/>
    <w:rsid w:val="00392091"/>
    <w:rsid w:val="0039209D"/>
    <w:rsid w:val="00392632"/>
    <w:rsid w:val="003931B7"/>
    <w:rsid w:val="003936D5"/>
    <w:rsid w:val="0039392C"/>
    <w:rsid w:val="00393E88"/>
    <w:rsid w:val="003941E0"/>
    <w:rsid w:val="00394ABD"/>
    <w:rsid w:val="00394F5E"/>
    <w:rsid w:val="003951A9"/>
    <w:rsid w:val="0039542D"/>
    <w:rsid w:val="00396274"/>
    <w:rsid w:val="003966B5"/>
    <w:rsid w:val="003971AB"/>
    <w:rsid w:val="003A148F"/>
    <w:rsid w:val="003A177B"/>
    <w:rsid w:val="003A1CFA"/>
    <w:rsid w:val="003A26B2"/>
    <w:rsid w:val="003A2BD5"/>
    <w:rsid w:val="003A342F"/>
    <w:rsid w:val="003A4402"/>
    <w:rsid w:val="003A507F"/>
    <w:rsid w:val="003A510D"/>
    <w:rsid w:val="003A5D51"/>
    <w:rsid w:val="003A661C"/>
    <w:rsid w:val="003A6DBE"/>
    <w:rsid w:val="003A734F"/>
    <w:rsid w:val="003A7471"/>
    <w:rsid w:val="003A7C40"/>
    <w:rsid w:val="003A7D14"/>
    <w:rsid w:val="003B059D"/>
    <w:rsid w:val="003B1414"/>
    <w:rsid w:val="003B1987"/>
    <w:rsid w:val="003B1F57"/>
    <w:rsid w:val="003B2B2A"/>
    <w:rsid w:val="003B3B9E"/>
    <w:rsid w:val="003B3E67"/>
    <w:rsid w:val="003B3EE8"/>
    <w:rsid w:val="003B407C"/>
    <w:rsid w:val="003B408E"/>
    <w:rsid w:val="003B5B5C"/>
    <w:rsid w:val="003B5C64"/>
    <w:rsid w:val="003B63D6"/>
    <w:rsid w:val="003B68CC"/>
    <w:rsid w:val="003B6AD8"/>
    <w:rsid w:val="003B6B5C"/>
    <w:rsid w:val="003B7F95"/>
    <w:rsid w:val="003C085F"/>
    <w:rsid w:val="003C0F6A"/>
    <w:rsid w:val="003C1257"/>
    <w:rsid w:val="003C12C5"/>
    <w:rsid w:val="003C1425"/>
    <w:rsid w:val="003C162D"/>
    <w:rsid w:val="003C2322"/>
    <w:rsid w:val="003C27E5"/>
    <w:rsid w:val="003C2A74"/>
    <w:rsid w:val="003C355E"/>
    <w:rsid w:val="003C37BD"/>
    <w:rsid w:val="003C39D2"/>
    <w:rsid w:val="003C3A63"/>
    <w:rsid w:val="003C48B8"/>
    <w:rsid w:val="003C5398"/>
    <w:rsid w:val="003C5432"/>
    <w:rsid w:val="003C5950"/>
    <w:rsid w:val="003C5B54"/>
    <w:rsid w:val="003C5F24"/>
    <w:rsid w:val="003C6209"/>
    <w:rsid w:val="003C63AD"/>
    <w:rsid w:val="003C6B2B"/>
    <w:rsid w:val="003C6CB0"/>
    <w:rsid w:val="003C6D45"/>
    <w:rsid w:val="003C7998"/>
    <w:rsid w:val="003C7B84"/>
    <w:rsid w:val="003C7D58"/>
    <w:rsid w:val="003C7DD6"/>
    <w:rsid w:val="003D029D"/>
    <w:rsid w:val="003D0BE7"/>
    <w:rsid w:val="003D1296"/>
    <w:rsid w:val="003D19F7"/>
    <w:rsid w:val="003D2BE7"/>
    <w:rsid w:val="003D2C09"/>
    <w:rsid w:val="003D3238"/>
    <w:rsid w:val="003D3363"/>
    <w:rsid w:val="003D37CD"/>
    <w:rsid w:val="003D517D"/>
    <w:rsid w:val="003D629E"/>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81"/>
    <w:rsid w:val="003E693D"/>
    <w:rsid w:val="003E6D17"/>
    <w:rsid w:val="003E6F08"/>
    <w:rsid w:val="003E73D9"/>
    <w:rsid w:val="003E7925"/>
    <w:rsid w:val="003E7AB0"/>
    <w:rsid w:val="003F0BC1"/>
    <w:rsid w:val="003F0FC5"/>
    <w:rsid w:val="003F14C8"/>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84"/>
    <w:rsid w:val="004035B3"/>
    <w:rsid w:val="00403A66"/>
    <w:rsid w:val="00403FCD"/>
    <w:rsid w:val="00404098"/>
    <w:rsid w:val="00405C0D"/>
    <w:rsid w:val="00405C35"/>
    <w:rsid w:val="00405E79"/>
    <w:rsid w:val="00406A30"/>
    <w:rsid w:val="00406E2A"/>
    <w:rsid w:val="004071F3"/>
    <w:rsid w:val="00407476"/>
    <w:rsid w:val="004075ED"/>
    <w:rsid w:val="00407E93"/>
    <w:rsid w:val="00407EB3"/>
    <w:rsid w:val="00407F0B"/>
    <w:rsid w:val="00410B97"/>
    <w:rsid w:val="00411156"/>
    <w:rsid w:val="004112F8"/>
    <w:rsid w:val="00411EB4"/>
    <w:rsid w:val="00412269"/>
    <w:rsid w:val="004125EA"/>
    <w:rsid w:val="004128A7"/>
    <w:rsid w:val="0041315E"/>
    <w:rsid w:val="00413758"/>
    <w:rsid w:val="0041382B"/>
    <w:rsid w:val="00416E01"/>
    <w:rsid w:val="004175B2"/>
    <w:rsid w:val="00417780"/>
    <w:rsid w:val="00420123"/>
    <w:rsid w:val="004218AA"/>
    <w:rsid w:val="00421C53"/>
    <w:rsid w:val="00423182"/>
    <w:rsid w:val="00423957"/>
    <w:rsid w:val="00423A42"/>
    <w:rsid w:val="00423AB5"/>
    <w:rsid w:val="004240CE"/>
    <w:rsid w:val="004247D4"/>
    <w:rsid w:val="00424BED"/>
    <w:rsid w:val="00424E54"/>
    <w:rsid w:val="0042581F"/>
    <w:rsid w:val="00426387"/>
    <w:rsid w:val="00426766"/>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3D3B"/>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5CB"/>
    <w:rsid w:val="0045095E"/>
    <w:rsid w:val="00450E57"/>
    <w:rsid w:val="00451029"/>
    <w:rsid w:val="00451E4C"/>
    <w:rsid w:val="004520F3"/>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6DC2"/>
    <w:rsid w:val="004677B9"/>
    <w:rsid w:val="00470FD7"/>
    <w:rsid w:val="0047135C"/>
    <w:rsid w:val="00471679"/>
    <w:rsid w:val="00471A99"/>
    <w:rsid w:val="00471AF9"/>
    <w:rsid w:val="00472A75"/>
    <w:rsid w:val="004738C8"/>
    <w:rsid w:val="00473DB7"/>
    <w:rsid w:val="004743CC"/>
    <w:rsid w:val="00475625"/>
    <w:rsid w:val="00475AA5"/>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5CCE"/>
    <w:rsid w:val="00486A92"/>
    <w:rsid w:val="00486DC7"/>
    <w:rsid w:val="00486F82"/>
    <w:rsid w:val="00487C61"/>
    <w:rsid w:val="00487F37"/>
    <w:rsid w:val="0049127C"/>
    <w:rsid w:val="00491645"/>
    <w:rsid w:val="00491797"/>
    <w:rsid w:val="00491E9A"/>
    <w:rsid w:val="0049249A"/>
    <w:rsid w:val="00492871"/>
    <w:rsid w:val="00492A7D"/>
    <w:rsid w:val="00492B9B"/>
    <w:rsid w:val="0049344B"/>
    <w:rsid w:val="00493EE5"/>
    <w:rsid w:val="00493F9A"/>
    <w:rsid w:val="00494427"/>
    <w:rsid w:val="00494468"/>
    <w:rsid w:val="004946F0"/>
    <w:rsid w:val="0049493E"/>
    <w:rsid w:val="00494FA5"/>
    <w:rsid w:val="004953DE"/>
    <w:rsid w:val="00496236"/>
    <w:rsid w:val="00496DEA"/>
    <w:rsid w:val="00497129"/>
    <w:rsid w:val="00497185"/>
    <w:rsid w:val="004A0776"/>
    <w:rsid w:val="004A0E1E"/>
    <w:rsid w:val="004A1006"/>
    <w:rsid w:val="004A15DF"/>
    <w:rsid w:val="004A16E8"/>
    <w:rsid w:val="004A2276"/>
    <w:rsid w:val="004A3715"/>
    <w:rsid w:val="004A3E0B"/>
    <w:rsid w:val="004A408C"/>
    <w:rsid w:val="004A4332"/>
    <w:rsid w:val="004A497C"/>
    <w:rsid w:val="004A57EA"/>
    <w:rsid w:val="004A5BD0"/>
    <w:rsid w:val="004A60B5"/>
    <w:rsid w:val="004A6290"/>
    <w:rsid w:val="004A68BF"/>
    <w:rsid w:val="004A78F7"/>
    <w:rsid w:val="004B0137"/>
    <w:rsid w:val="004B0256"/>
    <w:rsid w:val="004B049D"/>
    <w:rsid w:val="004B06F7"/>
    <w:rsid w:val="004B12AF"/>
    <w:rsid w:val="004B13A8"/>
    <w:rsid w:val="004B1D71"/>
    <w:rsid w:val="004B1F8B"/>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635"/>
    <w:rsid w:val="004C2E68"/>
    <w:rsid w:val="004C50BE"/>
    <w:rsid w:val="004C5506"/>
    <w:rsid w:val="004C5AE3"/>
    <w:rsid w:val="004C6923"/>
    <w:rsid w:val="004C6A63"/>
    <w:rsid w:val="004C6D93"/>
    <w:rsid w:val="004C73ED"/>
    <w:rsid w:val="004D04BC"/>
    <w:rsid w:val="004D1203"/>
    <w:rsid w:val="004D1AAF"/>
    <w:rsid w:val="004D2750"/>
    <w:rsid w:val="004D3B38"/>
    <w:rsid w:val="004D5BC9"/>
    <w:rsid w:val="004D5D63"/>
    <w:rsid w:val="004D67BA"/>
    <w:rsid w:val="004D69CB"/>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B91"/>
    <w:rsid w:val="004E4DA9"/>
    <w:rsid w:val="004E5111"/>
    <w:rsid w:val="004E52B3"/>
    <w:rsid w:val="004E532C"/>
    <w:rsid w:val="004E5F84"/>
    <w:rsid w:val="004E6A24"/>
    <w:rsid w:val="004E724E"/>
    <w:rsid w:val="004E7DAF"/>
    <w:rsid w:val="004E7F13"/>
    <w:rsid w:val="004E7FC2"/>
    <w:rsid w:val="004E7FC9"/>
    <w:rsid w:val="004F0458"/>
    <w:rsid w:val="004F0514"/>
    <w:rsid w:val="004F1CA6"/>
    <w:rsid w:val="004F26EA"/>
    <w:rsid w:val="004F2A96"/>
    <w:rsid w:val="004F321C"/>
    <w:rsid w:val="004F411A"/>
    <w:rsid w:val="004F47C7"/>
    <w:rsid w:val="004F4FD3"/>
    <w:rsid w:val="004F5B1C"/>
    <w:rsid w:val="004F5CE3"/>
    <w:rsid w:val="004F5F7D"/>
    <w:rsid w:val="004F6923"/>
    <w:rsid w:val="005008BD"/>
    <w:rsid w:val="005016E6"/>
    <w:rsid w:val="00501DC9"/>
    <w:rsid w:val="00502A18"/>
    <w:rsid w:val="0050399A"/>
    <w:rsid w:val="00504C63"/>
    <w:rsid w:val="005053F6"/>
    <w:rsid w:val="00506784"/>
    <w:rsid w:val="00507510"/>
    <w:rsid w:val="0050757F"/>
    <w:rsid w:val="00507E72"/>
    <w:rsid w:val="00510441"/>
    <w:rsid w:val="00510B04"/>
    <w:rsid w:val="00511211"/>
    <w:rsid w:val="00511324"/>
    <w:rsid w:val="00511864"/>
    <w:rsid w:val="00511BDE"/>
    <w:rsid w:val="00511E81"/>
    <w:rsid w:val="00512090"/>
    <w:rsid w:val="005130DA"/>
    <w:rsid w:val="00513A83"/>
    <w:rsid w:val="00513D07"/>
    <w:rsid w:val="005157AF"/>
    <w:rsid w:val="005158CB"/>
    <w:rsid w:val="00515A39"/>
    <w:rsid w:val="00515CB1"/>
    <w:rsid w:val="00515EBA"/>
    <w:rsid w:val="0051668A"/>
    <w:rsid w:val="005168C3"/>
    <w:rsid w:val="0051711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4EA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2EAD"/>
    <w:rsid w:val="00533456"/>
    <w:rsid w:val="00533599"/>
    <w:rsid w:val="00534D88"/>
    <w:rsid w:val="005351DB"/>
    <w:rsid w:val="00535592"/>
    <w:rsid w:val="005365C1"/>
    <w:rsid w:val="00536BB1"/>
    <w:rsid w:val="00536D79"/>
    <w:rsid w:val="005404D9"/>
    <w:rsid w:val="0054102B"/>
    <w:rsid w:val="005410F3"/>
    <w:rsid w:val="00542334"/>
    <w:rsid w:val="00542E45"/>
    <w:rsid w:val="005439FC"/>
    <w:rsid w:val="0054410F"/>
    <w:rsid w:val="005441E5"/>
    <w:rsid w:val="005442B7"/>
    <w:rsid w:val="00544819"/>
    <w:rsid w:val="00544A37"/>
    <w:rsid w:val="00544A81"/>
    <w:rsid w:val="00544DD2"/>
    <w:rsid w:val="0054580B"/>
    <w:rsid w:val="00545975"/>
    <w:rsid w:val="0054695E"/>
    <w:rsid w:val="00546B67"/>
    <w:rsid w:val="00546CD1"/>
    <w:rsid w:val="00546EFB"/>
    <w:rsid w:val="00550083"/>
    <w:rsid w:val="00550781"/>
    <w:rsid w:val="005517EB"/>
    <w:rsid w:val="00551ECF"/>
    <w:rsid w:val="00552D6E"/>
    <w:rsid w:val="0055561A"/>
    <w:rsid w:val="00555634"/>
    <w:rsid w:val="00555836"/>
    <w:rsid w:val="00555DC9"/>
    <w:rsid w:val="00560AD4"/>
    <w:rsid w:val="00561FCF"/>
    <w:rsid w:val="00562568"/>
    <w:rsid w:val="00562899"/>
    <w:rsid w:val="00563249"/>
    <w:rsid w:val="00563516"/>
    <w:rsid w:val="00563E68"/>
    <w:rsid w:val="0056409A"/>
    <w:rsid w:val="005642E4"/>
    <w:rsid w:val="0056430C"/>
    <w:rsid w:val="0056436E"/>
    <w:rsid w:val="005647A3"/>
    <w:rsid w:val="0056541D"/>
    <w:rsid w:val="005656AD"/>
    <w:rsid w:val="005663F6"/>
    <w:rsid w:val="00566986"/>
    <w:rsid w:val="00566C9D"/>
    <w:rsid w:val="00567147"/>
    <w:rsid w:val="00567272"/>
    <w:rsid w:val="0056799C"/>
    <w:rsid w:val="005679C8"/>
    <w:rsid w:val="00567C07"/>
    <w:rsid w:val="00570EAE"/>
    <w:rsid w:val="00571D37"/>
    <w:rsid w:val="00572BA6"/>
    <w:rsid w:val="00573081"/>
    <w:rsid w:val="005732CC"/>
    <w:rsid w:val="0057369C"/>
    <w:rsid w:val="00573DB3"/>
    <w:rsid w:val="00573EB7"/>
    <w:rsid w:val="00574139"/>
    <w:rsid w:val="005741AA"/>
    <w:rsid w:val="00574503"/>
    <w:rsid w:val="00574561"/>
    <w:rsid w:val="005746BC"/>
    <w:rsid w:val="00574E0D"/>
    <w:rsid w:val="00574EDB"/>
    <w:rsid w:val="00574F43"/>
    <w:rsid w:val="0057599B"/>
    <w:rsid w:val="00576559"/>
    <w:rsid w:val="005765C4"/>
    <w:rsid w:val="00577E8B"/>
    <w:rsid w:val="0058063B"/>
    <w:rsid w:val="00580C52"/>
    <w:rsid w:val="00581150"/>
    <w:rsid w:val="00581BE4"/>
    <w:rsid w:val="00581E7D"/>
    <w:rsid w:val="0058260A"/>
    <w:rsid w:val="00582D1E"/>
    <w:rsid w:val="005845EA"/>
    <w:rsid w:val="00584810"/>
    <w:rsid w:val="00584B72"/>
    <w:rsid w:val="00585A95"/>
    <w:rsid w:val="00585F0A"/>
    <w:rsid w:val="00586634"/>
    <w:rsid w:val="005875A2"/>
    <w:rsid w:val="00587750"/>
    <w:rsid w:val="00587A63"/>
    <w:rsid w:val="00590970"/>
    <w:rsid w:val="0059256A"/>
    <w:rsid w:val="005926EC"/>
    <w:rsid w:val="00592D10"/>
    <w:rsid w:val="005942F3"/>
    <w:rsid w:val="00594A1C"/>
    <w:rsid w:val="00596D54"/>
    <w:rsid w:val="00597593"/>
    <w:rsid w:val="005978F3"/>
    <w:rsid w:val="00597E8E"/>
    <w:rsid w:val="005A0CC4"/>
    <w:rsid w:val="005A1069"/>
    <w:rsid w:val="005A1304"/>
    <w:rsid w:val="005A16C2"/>
    <w:rsid w:val="005A2101"/>
    <w:rsid w:val="005A221A"/>
    <w:rsid w:val="005A25F4"/>
    <w:rsid w:val="005A2931"/>
    <w:rsid w:val="005A2BDE"/>
    <w:rsid w:val="005A2DEA"/>
    <w:rsid w:val="005A34AB"/>
    <w:rsid w:val="005A3C6A"/>
    <w:rsid w:val="005A4AA6"/>
    <w:rsid w:val="005A552C"/>
    <w:rsid w:val="005A68F2"/>
    <w:rsid w:val="005A6EB7"/>
    <w:rsid w:val="005A7608"/>
    <w:rsid w:val="005A76B4"/>
    <w:rsid w:val="005A79CD"/>
    <w:rsid w:val="005B0713"/>
    <w:rsid w:val="005B0EAA"/>
    <w:rsid w:val="005B167A"/>
    <w:rsid w:val="005B1803"/>
    <w:rsid w:val="005B18C3"/>
    <w:rsid w:val="005B2019"/>
    <w:rsid w:val="005B33DC"/>
    <w:rsid w:val="005B46FD"/>
    <w:rsid w:val="005B47BF"/>
    <w:rsid w:val="005B4CF2"/>
    <w:rsid w:val="005B5F64"/>
    <w:rsid w:val="005B64AA"/>
    <w:rsid w:val="005B6E7C"/>
    <w:rsid w:val="005B7129"/>
    <w:rsid w:val="005B77A1"/>
    <w:rsid w:val="005B7DFA"/>
    <w:rsid w:val="005C0C02"/>
    <w:rsid w:val="005C16A0"/>
    <w:rsid w:val="005C1E55"/>
    <w:rsid w:val="005C1FFF"/>
    <w:rsid w:val="005C332A"/>
    <w:rsid w:val="005C38E9"/>
    <w:rsid w:val="005C3AA8"/>
    <w:rsid w:val="005C48C1"/>
    <w:rsid w:val="005C49B1"/>
    <w:rsid w:val="005C51F5"/>
    <w:rsid w:val="005C522C"/>
    <w:rsid w:val="005C6A18"/>
    <w:rsid w:val="005C7E88"/>
    <w:rsid w:val="005D0561"/>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D74B6"/>
    <w:rsid w:val="005E03A4"/>
    <w:rsid w:val="005E0634"/>
    <w:rsid w:val="005E06BF"/>
    <w:rsid w:val="005E1B5E"/>
    <w:rsid w:val="005E1C22"/>
    <w:rsid w:val="005E28B1"/>
    <w:rsid w:val="005E2F77"/>
    <w:rsid w:val="005E328C"/>
    <w:rsid w:val="005E34F7"/>
    <w:rsid w:val="005E3A7C"/>
    <w:rsid w:val="005E3ADD"/>
    <w:rsid w:val="005E438B"/>
    <w:rsid w:val="005E466C"/>
    <w:rsid w:val="005E56E4"/>
    <w:rsid w:val="005E5707"/>
    <w:rsid w:val="005E6E26"/>
    <w:rsid w:val="005E716F"/>
    <w:rsid w:val="005E72E4"/>
    <w:rsid w:val="005F24D4"/>
    <w:rsid w:val="005F2D96"/>
    <w:rsid w:val="005F2DB8"/>
    <w:rsid w:val="005F3501"/>
    <w:rsid w:val="005F4AA6"/>
    <w:rsid w:val="005F4D7B"/>
    <w:rsid w:val="005F4FCC"/>
    <w:rsid w:val="005F65CF"/>
    <w:rsid w:val="005F6CC2"/>
    <w:rsid w:val="005F6CDB"/>
    <w:rsid w:val="005F720F"/>
    <w:rsid w:val="00601D01"/>
    <w:rsid w:val="00602306"/>
    <w:rsid w:val="00602918"/>
    <w:rsid w:val="00603239"/>
    <w:rsid w:val="0060331D"/>
    <w:rsid w:val="00603635"/>
    <w:rsid w:val="006053E2"/>
    <w:rsid w:val="00605728"/>
    <w:rsid w:val="00605E69"/>
    <w:rsid w:val="00605FB6"/>
    <w:rsid w:val="00606F77"/>
    <w:rsid w:val="00607CAE"/>
    <w:rsid w:val="00610457"/>
    <w:rsid w:val="0061078F"/>
    <w:rsid w:val="006110BC"/>
    <w:rsid w:val="00611B6C"/>
    <w:rsid w:val="00611ED8"/>
    <w:rsid w:val="00612BD5"/>
    <w:rsid w:val="00612F79"/>
    <w:rsid w:val="00615159"/>
    <w:rsid w:val="006152C3"/>
    <w:rsid w:val="0061632E"/>
    <w:rsid w:val="00616D78"/>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603"/>
    <w:rsid w:val="00635CA9"/>
    <w:rsid w:val="00635E4E"/>
    <w:rsid w:val="0063690A"/>
    <w:rsid w:val="00636BE0"/>
    <w:rsid w:val="00636E1B"/>
    <w:rsid w:val="00637A3E"/>
    <w:rsid w:val="00640542"/>
    <w:rsid w:val="00640CEA"/>
    <w:rsid w:val="00642670"/>
    <w:rsid w:val="0064285E"/>
    <w:rsid w:val="00642C08"/>
    <w:rsid w:val="0064344A"/>
    <w:rsid w:val="00644FCA"/>
    <w:rsid w:val="00645624"/>
    <w:rsid w:val="00646081"/>
    <w:rsid w:val="0064612D"/>
    <w:rsid w:val="00646C6E"/>
    <w:rsid w:val="00646C84"/>
    <w:rsid w:val="006477C3"/>
    <w:rsid w:val="00647CFE"/>
    <w:rsid w:val="00650E08"/>
    <w:rsid w:val="00650E6C"/>
    <w:rsid w:val="00651933"/>
    <w:rsid w:val="00651C82"/>
    <w:rsid w:val="00652376"/>
    <w:rsid w:val="00652912"/>
    <w:rsid w:val="00653966"/>
    <w:rsid w:val="00653B37"/>
    <w:rsid w:val="00653C7B"/>
    <w:rsid w:val="0065418D"/>
    <w:rsid w:val="00655691"/>
    <w:rsid w:val="006556A7"/>
    <w:rsid w:val="006566CE"/>
    <w:rsid w:val="00656E18"/>
    <w:rsid w:val="00657735"/>
    <w:rsid w:val="00660B53"/>
    <w:rsid w:val="00660E77"/>
    <w:rsid w:val="0066101F"/>
    <w:rsid w:val="00662D97"/>
    <w:rsid w:val="00662FBD"/>
    <w:rsid w:val="006635E7"/>
    <w:rsid w:val="006643EF"/>
    <w:rsid w:val="00664F27"/>
    <w:rsid w:val="006653FE"/>
    <w:rsid w:val="006677BB"/>
    <w:rsid w:val="00667EDD"/>
    <w:rsid w:val="00670849"/>
    <w:rsid w:val="00670A1E"/>
    <w:rsid w:val="00670CFC"/>
    <w:rsid w:val="00671816"/>
    <w:rsid w:val="006729E2"/>
    <w:rsid w:val="00673229"/>
    <w:rsid w:val="00673291"/>
    <w:rsid w:val="0067343D"/>
    <w:rsid w:val="006740D8"/>
    <w:rsid w:val="0067410F"/>
    <w:rsid w:val="00674646"/>
    <w:rsid w:val="00674D16"/>
    <w:rsid w:val="0067637D"/>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86803"/>
    <w:rsid w:val="00687ACC"/>
    <w:rsid w:val="00690034"/>
    <w:rsid w:val="0069051C"/>
    <w:rsid w:val="006920F2"/>
    <w:rsid w:val="006930A7"/>
    <w:rsid w:val="006934E5"/>
    <w:rsid w:val="006942C5"/>
    <w:rsid w:val="0069514C"/>
    <w:rsid w:val="006954E8"/>
    <w:rsid w:val="00695803"/>
    <w:rsid w:val="00696A78"/>
    <w:rsid w:val="00696CC5"/>
    <w:rsid w:val="006974C2"/>
    <w:rsid w:val="006A0BB7"/>
    <w:rsid w:val="006A1060"/>
    <w:rsid w:val="006A15D8"/>
    <w:rsid w:val="006A209C"/>
    <w:rsid w:val="006A2A44"/>
    <w:rsid w:val="006A36E2"/>
    <w:rsid w:val="006A3C24"/>
    <w:rsid w:val="006A4200"/>
    <w:rsid w:val="006A463E"/>
    <w:rsid w:val="006A4F5D"/>
    <w:rsid w:val="006A511B"/>
    <w:rsid w:val="006A514E"/>
    <w:rsid w:val="006A5352"/>
    <w:rsid w:val="006A5C09"/>
    <w:rsid w:val="006A5FE5"/>
    <w:rsid w:val="006A637B"/>
    <w:rsid w:val="006A676A"/>
    <w:rsid w:val="006A6A8D"/>
    <w:rsid w:val="006A780B"/>
    <w:rsid w:val="006A7968"/>
    <w:rsid w:val="006A7A95"/>
    <w:rsid w:val="006A7C89"/>
    <w:rsid w:val="006A7F81"/>
    <w:rsid w:val="006B07FA"/>
    <w:rsid w:val="006B09E1"/>
    <w:rsid w:val="006B120D"/>
    <w:rsid w:val="006B1AF3"/>
    <w:rsid w:val="006B241B"/>
    <w:rsid w:val="006B2DE6"/>
    <w:rsid w:val="006B3563"/>
    <w:rsid w:val="006B3BF0"/>
    <w:rsid w:val="006B3CE4"/>
    <w:rsid w:val="006B3F1B"/>
    <w:rsid w:val="006B45BA"/>
    <w:rsid w:val="006B4777"/>
    <w:rsid w:val="006B500D"/>
    <w:rsid w:val="006B5F74"/>
    <w:rsid w:val="006B78EB"/>
    <w:rsid w:val="006B794C"/>
    <w:rsid w:val="006B7F53"/>
    <w:rsid w:val="006C00DA"/>
    <w:rsid w:val="006C0733"/>
    <w:rsid w:val="006C0B59"/>
    <w:rsid w:val="006C1595"/>
    <w:rsid w:val="006C191F"/>
    <w:rsid w:val="006C1A43"/>
    <w:rsid w:val="006C2CC8"/>
    <w:rsid w:val="006C2E91"/>
    <w:rsid w:val="006C3903"/>
    <w:rsid w:val="006C3A6D"/>
    <w:rsid w:val="006C3FEE"/>
    <w:rsid w:val="006C4B96"/>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995"/>
    <w:rsid w:val="006D7C87"/>
    <w:rsid w:val="006E0B99"/>
    <w:rsid w:val="006E1296"/>
    <w:rsid w:val="006E174F"/>
    <w:rsid w:val="006E2961"/>
    <w:rsid w:val="006E2DF1"/>
    <w:rsid w:val="006E346B"/>
    <w:rsid w:val="006E4367"/>
    <w:rsid w:val="006E5F9D"/>
    <w:rsid w:val="006E622F"/>
    <w:rsid w:val="006E6D6E"/>
    <w:rsid w:val="006E6DC2"/>
    <w:rsid w:val="006E71D2"/>
    <w:rsid w:val="006E7264"/>
    <w:rsid w:val="006E73E6"/>
    <w:rsid w:val="006E7A88"/>
    <w:rsid w:val="006E7B2C"/>
    <w:rsid w:val="006F00A9"/>
    <w:rsid w:val="006F04ED"/>
    <w:rsid w:val="006F0B7A"/>
    <w:rsid w:val="006F170A"/>
    <w:rsid w:val="006F1850"/>
    <w:rsid w:val="006F2313"/>
    <w:rsid w:val="006F23DD"/>
    <w:rsid w:val="006F24B4"/>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5A02"/>
    <w:rsid w:val="00705E30"/>
    <w:rsid w:val="0070668D"/>
    <w:rsid w:val="00706773"/>
    <w:rsid w:val="00706D40"/>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4BD1"/>
    <w:rsid w:val="00715C33"/>
    <w:rsid w:val="007161EF"/>
    <w:rsid w:val="00716306"/>
    <w:rsid w:val="0071630B"/>
    <w:rsid w:val="007163ED"/>
    <w:rsid w:val="007173F2"/>
    <w:rsid w:val="00717A96"/>
    <w:rsid w:val="00717C2F"/>
    <w:rsid w:val="00717F89"/>
    <w:rsid w:val="0072150E"/>
    <w:rsid w:val="007215A8"/>
    <w:rsid w:val="00722A9E"/>
    <w:rsid w:val="0072313B"/>
    <w:rsid w:val="00723377"/>
    <w:rsid w:val="0072381C"/>
    <w:rsid w:val="0072396C"/>
    <w:rsid w:val="00723B2A"/>
    <w:rsid w:val="00724202"/>
    <w:rsid w:val="00724EEB"/>
    <w:rsid w:val="0072505C"/>
    <w:rsid w:val="00725548"/>
    <w:rsid w:val="00725C80"/>
    <w:rsid w:val="00725D42"/>
    <w:rsid w:val="007264B6"/>
    <w:rsid w:val="00726558"/>
    <w:rsid w:val="00727525"/>
    <w:rsid w:val="007279DC"/>
    <w:rsid w:val="00727B3B"/>
    <w:rsid w:val="00730907"/>
    <w:rsid w:val="007316C5"/>
    <w:rsid w:val="00731760"/>
    <w:rsid w:val="00731B31"/>
    <w:rsid w:val="00731BF8"/>
    <w:rsid w:val="00731D5A"/>
    <w:rsid w:val="007330B9"/>
    <w:rsid w:val="00734C1D"/>
    <w:rsid w:val="00735349"/>
    <w:rsid w:val="00736AFE"/>
    <w:rsid w:val="00737121"/>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84"/>
    <w:rsid w:val="007552AB"/>
    <w:rsid w:val="007555E9"/>
    <w:rsid w:val="00755E93"/>
    <w:rsid w:val="00756EE6"/>
    <w:rsid w:val="00757409"/>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46EB"/>
    <w:rsid w:val="00774DAC"/>
    <w:rsid w:val="00774EE4"/>
    <w:rsid w:val="007750FC"/>
    <w:rsid w:val="0077593B"/>
    <w:rsid w:val="007759DB"/>
    <w:rsid w:val="00776667"/>
    <w:rsid w:val="00776B86"/>
    <w:rsid w:val="00777276"/>
    <w:rsid w:val="00777E6B"/>
    <w:rsid w:val="00780617"/>
    <w:rsid w:val="007806D5"/>
    <w:rsid w:val="00780736"/>
    <w:rsid w:val="00780837"/>
    <w:rsid w:val="007815A4"/>
    <w:rsid w:val="007818C6"/>
    <w:rsid w:val="00782411"/>
    <w:rsid w:val="007824E0"/>
    <w:rsid w:val="0078389E"/>
    <w:rsid w:val="00783BE6"/>
    <w:rsid w:val="00784A60"/>
    <w:rsid w:val="00785210"/>
    <w:rsid w:val="007869D1"/>
    <w:rsid w:val="00790604"/>
    <w:rsid w:val="007907D5"/>
    <w:rsid w:val="00790830"/>
    <w:rsid w:val="00790CEA"/>
    <w:rsid w:val="00791229"/>
    <w:rsid w:val="007924C6"/>
    <w:rsid w:val="00793E04"/>
    <w:rsid w:val="00794652"/>
    <w:rsid w:val="00794CD5"/>
    <w:rsid w:val="00794E63"/>
    <w:rsid w:val="00795C72"/>
    <w:rsid w:val="00795DE7"/>
    <w:rsid w:val="00795FED"/>
    <w:rsid w:val="00796526"/>
    <w:rsid w:val="007977BD"/>
    <w:rsid w:val="007A0373"/>
    <w:rsid w:val="007A08FA"/>
    <w:rsid w:val="007A0A81"/>
    <w:rsid w:val="007A12E5"/>
    <w:rsid w:val="007A1338"/>
    <w:rsid w:val="007A1506"/>
    <w:rsid w:val="007A1DA1"/>
    <w:rsid w:val="007A26EA"/>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250"/>
    <w:rsid w:val="007B3861"/>
    <w:rsid w:val="007B41BD"/>
    <w:rsid w:val="007B4341"/>
    <w:rsid w:val="007B5567"/>
    <w:rsid w:val="007B60AA"/>
    <w:rsid w:val="007B6197"/>
    <w:rsid w:val="007B61DC"/>
    <w:rsid w:val="007B6341"/>
    <w:rsid w:val="007B64AB"/>
    <w:rsid w:val="007B70C3"/>
    <w:rsid w:val="007C1959"/>
    <w:rsid w:val="007C22B9"/>
    <w:rsid w:val="007C26CE"/>
    <w:rsid w:val="007C3C67"/>
    <w:rsid w:val="007C3DBC"/>
    <w:rsid w:val="007C44E3"/>
    <w:rsid w:val="007C49EB"/>
    <w:rsid w:val="007C4CB8"/>
    <w:rsid w:val="007C5943"/>
    <w:rsid w:val="007C6603"/>
    <w:rsid w:val="007C6810"/>
    <w:rsid w:val="007C6F92"/>
    <w:rsid w:val="007C76F6"/>
    <w:rsid w:val="007D07FE"/>
    <w:rsid w:val="007D0A6B"/>
    <w:rsid w:val="007D0F8F"/>
    <w:rsid w:val="007D2DAA"/>
    <w:rsid w:val="007D3A68"/>
    <w:rsid w:val="007D3FFF"/>
    <w:rsid w:val="007D4CB9"/>
    <w:rsid w:val="007D4F1D"/>
    <w:rsid w:val="007D50E7"/>
    <w:rsid w:val="007D52E7"/>
    <w:rsid w:val="007D5600"/>
    <w:rsid w:val="007D562F"/>
    <w:rsid w:val="007D5A72"/>
    <w:rsid w:val="007D5DAB"/>
    <w:rsid w:val="007D5EDD"/>
    <w:rsid w:val="007D6041"/>
    <w:rsid w:val="007D62F0"/>
    <w:rsid w:val="007D6E17"/>
    <w:rsid w:val="007D77CE"/>
    <w:rsid w:val="007D78C8"/>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4227"/>
    <w:rsid w:val="007F4292"/>
    <w:rsid w:val="007F4536"/>
    <w:rsid w:val="007F46F6"/>
    <w:rsid w:val="007F5387"/>
    <w:rsid w:val="007F538A"/>
    <w:rsid w:val="007F62A3"/>
    <w:rsid w:val="007F658C"/>
    <w:rsid w:val="007F695D"/>
    <w:rsid w:val="007F69D3"/>
    <w:rsid w:val="007F7089"/>
    <w:rsid w:val="007F7424"/>
    <w:rsid w:val="007F77BC"/>
    <w:rsid w:val="00800189"/>
    <w:rsid w:val="00800AE1"/>
    <w:rsid w:val="0080177B"/>
    <w:rsid w:val="0080337C"/>
    <w:rsid w:val="008037C2"/>
    <w:rsid w:val="00803C49"/>
    <w:rsid w:val="00804326"/>
    <w:rsid w:val="008048E7"/>
    <w:rsid w:val="00804C3D"/>
    <w:rsid w:val="008057EB"/>
    <w:rsid w:val="00805C60"/>
    <w:rsid w:val="00805D51"/>
    <w:rsid w:val="00805E18"/>
    <w:rsid w:val="00806391"/>
    <w:rsid w:val="00806D0F"/>
    <w:rsid w:val="00806D8F"/>
    <w:rsid w:val="00806E74"/>
    <w:rsid w:val="00807690"/>
    <w:rsid w:val="008100C2"/>
    <w:rsid w:val="0081146C"/>
    <w:rsid w:val="00811F58"/>
    <w:rsid w:val="00811F8C"/>
    <w:rsid w:val="00812595"/>
    <w:rsid w:val="00812637"/>
    <w:rsid w:val="00813253"/>
    <w:rsid w:val="00814239"/>
    <w:rsid w:val="00815469"/>
    <w:rsid w:val="008159CC"/>
    <w:rsid w:val="00815B18"/>
    <w:rsid w:val="00816B1E"/>
    <w:rsid w:val="00816C57"/>
    <w:rsid w:val="00817263"/>
    <w:rsid w:val="00817E89"/>
    <w:rsid w:val="008203C9"/>
    <w:rsid w:val="00820E48"/>
    <w:rsid w:val="008223A0"/>
    <w:rsid w:val="00822483"/>
    <w:rsid w:val="008229DE"/>
    <w:rsid w:val="0082393D"/>
    <w:rsid w:val="00823C05"/>
    <w:rsid w:val="008247AC"/>
    <w:rsid w:val="008251AF"/>
    <w:rsid w:val="00825450"/>
    <w:rsid w:val="008256D3"/>
    <w:rsid w:val="00825CE7"/>
    <w:rsid w:val="00826A72"/>
    <w:rsid w:val="00826BE9"/>
    <w:rsid w:val="00830597"/>
    <w:rsid w:val="00830AAE"/>
    <w:rsid w:val="00831D6C"/>
    <w:rsid w:val="0083217E"/>
    <w:rsid w:val="00832628"/>
    <w:rsid w:val="00833B19"/>
    <w:rsid w:val="00833CDD"/>
    <w:rsid w:val="008344E0"/>
    <w:rsid w:val="00835427"/>
    <w:rsid w:val="00835D45"/>
    <w:rsid w:val="0083650B"/>
    <w:rsid w:val="00840794"/>
    <w:rsid w:val="00840A6B"/>
    <w:rsid w:val="00840D02"/>
    <w:rsid w:val="0084130A"/>
    <w:rsid w:val="0084135F"/>
    <w:rsid w:val="008415E9"/>
    <w:rsid w:val="00842E52"/>
    <w:rsid w:val="00844D08"/>
    <w:rsid w:val="00844D2E"/>
    <w:rsid w:val="00846D7A"/>
    <w:rsid w:val="0084707B"/>
    <w:rsid w:val="00847AD9"/>
    <w:rsid w:val="00850222"/>
    <w:rsid w:val="00850673"/>
    <w:rsid w:val="00850A4C"/>
    <w:rsid w:val="00852584"/>
    <w:rsid w:val="00852772"/>
    <w:rsid w:val="008528A7"/>
    <w:rsid w:val="00852F0F"/>
    <w:rsid w:val="008532FF"/>
    <w:rsid w:val="00853B4C"/>
    <w:rsid w:val="00853D8B"/>
    <w:rsid w:val="00854489"/>
    <w:rsid w:val="00854EDD"/>
    <w:rsid w:val="00855259"/>
    <w:rsid w:val="00855EDF"/>
    <w:rsid w:val="00855F33"/>
    <w:rsid w:val="0085654A"/>
    <w:rsid w:val="008566CE"/>
    <w:rsid w:val="0085682B"/>
    <w:rsid w:val="0085720A"/>
    <w:rsid w:val="008575E4"/>
    <w:rsid w:val="0085796C"/>
    <w:rsid w:val="00857C7A"/>
    <w:rsid w:val="00860141"/>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1D8"/>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4BF"/>
    <w:rsid w:val="0087669D"/>
    <w:rsid w:val="008767A9"/>
    <w:rsid w:val="00876BFB"/>
    <w:rsid w:val="00876CB8"/>
    <w:rsid w:val="00876EC3"/>
    <w:rsid w:val="008774D2"/>
    <w:rsid w:val="00877538"/>
    <w:rsid w:val="0087782F"/>
    <w:rsid w:val="00877C37"/>
    <w:rsid w:val="008808D3"/>
    <w:rsid w:val="00880C1A"/>
    <w:rsid w:val="00881789"/>
    <w:rsid w:val="00881CBE"/>
    <w:rsid w:val="00881E87"/>
    <w:rsid w:val="0088206A"/>
    <w:rsid w:val="00882825"/>
    <w:rsid w:val="00882AC8"/>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4B"/>
    <w:rsid w:val="008940E5"/>
    <w:rsid w:val="008941EC"/>
    <w:rsid w:val="008945A7"/>
    <w:rsid w:val="008951F4"/>
    <w:rsid w:val="00895914"/>
    <w:rsid w:val="00895FFF"/>
    <w:rsid w:val="008963D0"/>
    <w:rsid w:val="008966A8"/>
    <w:rsid w:val="00896CB8"/>
    <w:rsid w:val="008A06FB"/>
    <w:rsid w:val="008A078D"/>
    <w:rsid w:val="008A1BFE"/>
    <w:rsid w:val="008A2839"/>
    <w:rsid w:val="008A2AEC"/>
    <w:rsid w:val="008A3EF9"/>
    <w:rsid w:val="008A4541"/>
    <w:rsid w:val="008A4FED"/>
    <w:rsid w:val="008A57F6"/>
    <w:rsid w:val="008A58BF"/>
    <w:rsid w:val="008A5EA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B4E"/>
    <w:rsid w:val="008C1D38"/>
    <w:rsid w:val="008C23F0"/>
    <w:rsid w:val="008C2962"/>
    <w:rsid w:val="008C2B28"/>
    <w:rsid w:val="008C3A12"/>
    <w:rsid w:val="008C3EED"/>
    <w:rsid w:val="008C4A3D"/>
    <w:rsid w:val="008C5838"/>
    <w:rsid w:val="008C5D68"/>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1D5"/>
    <w:rsid w:val="008D6F71"/>
    <w:rsid w:val="008D7402"/>
    <w:rsid w:val="008D7A32"/>
    <w:rsid w:val="008E02DB"/>
    <w:rsid w:val="008E0B7E"/>
    <w:rsid w:val="008E0F5A"/>
    <w:rsid w:val="008E12D6"/>
    <w:rsid w:val="008E34EB"/>
    <w:rsid w:val="008E3551"/>
    <w:rsid w:val="008E482F"/>
    <w:rsid w:val="008E4A32"/>
    <w:rsid w:val="008E50DA"/>
    <w:rsid w:val="008E5875"/>
    <w:rsid w:val="008E5DE2"/>
    <w:rsid w:val="008E60AC"/>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925"/>
    <w:rsid w:val="008F3BFB"/>
    <w:rsid w:val="008F44A9"/>
    <w:rsid w:val="008F55A3"/>
    <w:rsid w:val="008F6348"/>
    <w:rsid w:val="008F6C50"/>
    <w:rsid w:val="008F71AA"/>
    <w:rsid w:val="008F71B1"/>
    <w:rsid w:val="008F732B"/>
    <w:rsid w:val="008F760B"/>
    <w:rsid w:val="008F7D02"/>
    <w:rsid w:val="0090046F"/>
    <w:rsid w:val="00900613"/>
    <w:rsid w:val="00901922"/>
    <w:rsid w:val="009027C1"/>
    <w:rsid w:val="00903320"/>
    <w:rsid w:val="00903456"/>
    <w:rsid w:val="00903899"/>
    <w:rsid w:val="00903CAF"/>
    <w:rsid w:val="00904ADC"/>
    <w:rsid w:val="00905A54"/>
    <w:rsid w:val="009063D0"/>
    <w:rsid w:val="00906A32"/>
    <w:rsid w:val="00907A66"/>
    <w:rsid w:val="00907D67"/>
    <w:rsid w:val="009101E9"/>
    <w:rsid w:val="009102F1"/>
    <w:rsid w:val="00910917"/>
    <w:rsid w:val="0091099D"/>
    <w:rsid w:val="00910AD5"/>
    <w:rsid w:val="009110EE"/>
    <w:rsid w:val="0091172E"/>
    <w:rsid w:val="00911E02"/>
    <w:rsid w:val="00911FEC"/>
    <w:rsid w:val="00912696"/>
    <w:rsid w:val="0091451C"/>
    <w:rsid w:val="0091548D"/>
    <w:rsid w:val="0091588A"/>
    <w:rsid w:val="00915A1F"/>
    <w:rsid w:val="00915A54"/>
    <w:rsid w:val="00916509"/>
    <w:rsid w:val="00916641"/>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6399"/>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37C49"/>
    <w:rsid w:val="0094007C"/>
    <w:rsid w:val="009401F0"/>
    <w:rsid w:val="00941DCB"/>
    <w:rsid w:val="0094230F"/>
    <w:rsid w:val="00942A8A"/>
    <w:rsid w:val="00942CD7"/>
    <w:rsid w:val="00942D8B"/>
    <w:rsid w:val="009437FE"/>
    <w:rsid w:val="00943EAE"/>
    <w:rsid w:val="0094459B"/>
    <w:rsid w:val="00945181"/>
    <w:rsid w:val="00946C19"/>
    <w:rsid w:val="00947DC5"/>
    <w:rsid w:val="00947EE6"/>
    <w:rsid w:val="00950351"/>
    <w:rsid w:val="0095091A"/>
    <w:rsid w:val="009511A3"/>
    <w:rsid w:val="0095154D"/>
    <w:rsid w:val="0095287D"/>
    <w:rsid w:val="00952EA4"/>
    <w:rsid w:val="00953407"/>
    <w:rsid w:val="00953A3C"/>
    <w:rsid w:val="00954256"/>
    <w:rsid w:val="00954497"/>
    <w:rsid w:val="00954BA8"/>
    <w:rsid w:val="00954E5C"/>
    <w:rsid w:val="009551C8"/>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931"/>
    <w:rsid w:val="00965EEC"/>
    <w:rsid w:val="00966153"/>
    <w:rsid w:val="0096754A"/>
    <w:rsid w:val="009677DA"/>
    <w:rsid w:val="0097019E"/>
    <w:rsid w:val="00970260"/>
    <w:rsid w:val="009702FF"/>
    <w:rsid w:val="00970BFD"/>
    <w:rsid w:val="00970DC2"/>
    <w:rsid w:val="0097122B"/>
    <w:rsid w:val="0097125B"/>
    <w:rsid w:val="00971DF8"/>
    <w:rsid w:val="00972965"/>
    <w:rsid w:val="00972E58"/>
    <w:rsid w:val="0097334F"/>
    <w:rsid w:val="009739CF"/>
    <w:rsid w:val="0097593A"/>
    <w:rsid w:val="009759D1"/>
    <w:rsid w:val="00975E02"/>
    <w:rsid w:val="0097611C"/>
    <w:rsid w:val="009770EE"/>
    <w:rsid w:val="00977627"/>
    <w:rsid w:val="009779C3"/>
    <w:rsid w:val="00977B61"/>
    <w:rsid w:val="0098056E"/>
    <w:rsid w:val="009805EB"/>
    <w:rsid w:val="009807B5"/>
    <w:rsid w:val="00980F4A"/>
    <w:rsid w:val="00980FD2"/>
    <w:rsid w:val="009812EC"/>
    <w:rsid w:val="009816FB"/>
    <w:rsid w:val="0098184E"/>
    <w:rsid w:val="00981BEC"/>
    <w:rsid w:val="0098311A"/>
    <w:rsid w:val="009835E3"/>
    <w:rsid w:val="00983CBE"/>
    <w:rsid w:val="00984204"/>
    <w:rsid w:val="0098497E"/>
    <w:rsid w:val="00984D34"/>
    <w:rsid w:val="00985371"/>
    <w:rsid w:val="0098552A"/>
    <w:rsid w:val="009858CC"/>
    <w:rsid w:val="00985E93"/>
    <w:rsid w:val="00986081"/>
    <w:rsid w:val="009869E9"/>
    <w:rsid w:val="00987306"/>
    <w:rsid w:val="00987D7F"/>
    <w:rsid w:val="00987EEF"/>
    <w:rsid w:val="00990105"/>
    <w:rsid w:val="00991120"/>
    <w:rsid w:val="00991678"/>
    <w:rsid w:val="00992175"/>
    <w:rsid w:val="0099262E"/>
    <w:rsid w:val="009927EE"/>
    <w:rsid w:val="009936FA"/>
    <w:rsid w:val="00993A58"/>
    <w:rsid w:val="0099403B"/>
    <w:rsid w:val="00994588"/>
    <w:rsid w:val="0099468E"/>
    <w:rsid w:val="00994D4F"/>
    <w:rsid w:val="009951C9"/>
    <w:rsid w:val="00995597"/>
    <w:rsid w:val="00995FBD"/>
    <w:rsid w:val="009A0CC9"/>
    <w:rsid w:val="009A237B"/>
    <w:rsid w:val="009A334F"/>
    <w:rsid w:val="009A4378"/>
    <w:rsid w:val="009A5039"/>
    <w:rsid w:val="009A5CD4"/>
    <w:rsid w:val="009A5E4E"/>
    <w:rsid w:val="009A6184"/>
    <w:rsid w:val="009A61E7"/>
    <w:rsid w:val="009A7981"/>
    <w:rsid w:val="009A7AC7"/>
    <w:rsid w:val="009A7B22"/>
    <w:rsid w:val="009A7F65"/>
    <w:rsid w:val="009B0249"/>
    <w:rsid w:val="009B04CB"/>
    <w:rsid w:val="009B070E"/>
    <w:rsid w:val="009B1238"/>
    <w:rsid w:val="009B1F05"/>
    <w:rsid w:val="009B1F56"/>
    <w:rsid w:val="009B2D2E"/>
    <w:rsid w:val="009B2F54"/>
    <w:rsid w:val="009B31D3"/>
    <w:rsid w:val="009B4DD2"/>
    <w:rsid w:val="009B6609"/>
    <w:rsid w:val="009B685F"/>
    <w:rsid w:val="009B7254"/>
    <w:rsid w:val="009B747A"/>
    <w:rsid w:val="009B7523"/>
    <w:rsid w:val="009B7D33"/>
    <w:rsid w:val="009C0353"/>
    <w:rsid w:val="009C0531"/>
    <w:rsid w:val="009C0E99"/>
    <w:rsid w:val="009C14A1"/>
    <w:rsid w:val="009C288D"/>
    <w:rsid w:val="009C2C32"/>
    <w:rsid w:val="009C2C82"/>
    <w:rsid w:val="009C2C8C"/>
    <w:rsid w:val="009C2D18"/>
    <w:rsid w:val="009C3065"/>
    <w:rsid w:val="009C336D"/>
    <w:rsid w:val="009C3EA8"/>
    <w:rsid w:val="009C4595"/>
    <w:rsid w:val="009C56DF"/>
    <w:rsid w:val="009C64EC"/>
    <w:rsid w:val="009C6C31"/>
    <w:rsid w:val="009C728E"/>
    <w:rsid w:val="009D08A8"/>
    <w:rsid w:val="009D1062"/>
    <w:rsid w:val="009D1304"/>
    <w:rsid w:val="009D1C29"/>
    <w:rsid w:val="009D2652"/>
    <w:rsid w:val="009D2835"/>
    <w:rsid w:val="009D2A5A"/>
    <w:rsid w:val="009D5736"/>
    <w:rsid w:val="009D58ED"/>
    <w:rsid w:val="009D5E59"/>
    <w:rsid w:val="009D68A8"/>
    <w:rsid w:val="009D6971"/>
    <w:rsid w:val="009D751F"/>
    <w:rsid w:val="009D7FB5"/>
    <w:rsid w:val="009E02AD"/>
    <w:rsid w:val="009E09B8"/>
    <w:rsid w:val="009E0D77"/>
    <w:rsid w:val="009E0FF9"/>
    <w:rsid w:val="009E192E"/>
    <w:rsid w:val="009E1F5D"/>
    <w:rsid w:val="009E201C"/>
    <w:rsid w:val="009E2536"/>
    <w:rsid w:val="009E35F5"/>
    <w:rsid w:val="009E4872"/>
    <w:rsid w:val="009E4952"/>
    <w:rsid w:val="009E4E0E"/>
    <w:rsid w:val="009E5506"/>
    <w:rsid w:val="009E566F"/>
    <w:rsid w:val="009E69C0"/>
    <w:rsid w:val="009E6ECE"/>
    <w:rsid w:val="009E6FE9"/>
    <w:rsid w:val="009E7108"/>
    <w:rsid w:val="009E7DCC"/>
    <w:rsid w:val="009F01A0"/>
    <w:rsid w:val="009F0C0D"/>
    <w:rsid w:val="009F1BA9"/>
    <w:rsid w:val="009F346E"/>
    <w:rsid w:val="009F3E4A"/>
    <w:rsid w:val="009F44C6"/>
    <w:rsid w:val="009F5208"/>
    <w:rsid w:val="009F5343"/>
    <w:rsid w:val="009F5A2E"/>
    <w:rsid w:val="009F5C32"/>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FC1"/>
    <w:rsid w:val="00A029DA"/>
    <w:rsid w:val="00A02A94"/>
    <w:rsid w:val="00A0398A"/>
    <w:rsid w:val="00A03DBB"/>
    <w:rsid w:val="00A03E24"/>
    <w:rsid w:val="00A04903"/>
    <w:rsid w:val="00A04DDF"/>
    <w:rsid w:val="00A04FFA"/>
    <w:rsid w:val="00A05500"/>
    <w:rsid w:val="00A0561A"/>
    <w:rsid w:val="00A059B5"/>
    <w:rsid w:val="00A05AAC"/>
    <w:rsid w:val="00A05CD0"/>
    <w:rsid w:val="00A05CF6"/>
    <w:rsid w:val="00A05D3A"/>
    <w:rsid w:val="00A05E5F"/>
    <w:rsid w:val="00A05F07"/>
    <w:rsid w:val="00A064AB"/>
    <w:rsid w:val="00A0680F"/>
    <w:rsid w:val="00A068D0"/>
    <w:rsid w:val="00A06F0B"/>
    <w:rsid w:val="00A06F1D"/>
    <w:rsid w:val="00A07146"/>
    <w:rsid w:val="00A0720B"/>
    <w:rsid w:val="00A07D18"/>
    <w:rsid w:val="00A100D7"/>
    <w:rsid w:val="00A104A9"/>
    <w:rsid w:val="00A10D24"/>
    <w:rsid w:val="00A11A14"/>
    <w:rsid w:val="00A11DF0"/>
    <w:rsid w:val="00A12108"/>
    <w:rsid w:val="00A1312A"/>
    <w:rsid w:val="00A133C8"/>
    <w:rsid w:val="00A13543"/>
    <w:rsid w:val="00A13726"/>
    <w:rsid w:val="00A13B71"/>
    <w:rsid w:val="00A13B9D"/>
    <w:rsid w:val="00A14847"/>
    <w:rsid w:val="00A14B4F"/>
    <w:rsid w:val="00A15323"/>
    <w:rsid w:val="00A16694"/>
    <w:rsid w:val="00A17351"/>
    <w:rsid w:val="00A176BE"/>
    <w:rsid w:val="00A17B9D"/>
    <w:rsid w:val="00A17F4E"/>
    <w:rsid w:val="00A20754"/>
    <w:rsid w:val="00A21063"/>
    <w:rsid w:val="00A21A9F"/>
    <w:rsid w:val="00A234AA"/>
    <w:rsid w:val="00A2381C"/>
    <w:rsid w:val="00A23ADD"/>
    <w:rsid w:val="00A248C4"/>
    <w:rsid w:val="00A2795A"/>
    <w:rsid w:val="00A30365"/>
    <w:rsid w:val="00A3078A"/>
    <w:rsid w:val="00A30C21"/>
    <w:rsid w:val="00A32241"/>
    <w:rsid w:val="00A32941"/>
    <w:rsid w:val="00A336DB"/>
    <w:rsid w:val="00A341F6"/>
    <w:rsid w:val="00A34B77"/>
    <w:rsid w:val="00A350E1"/>
    <w:rsid w:val="00A35253"/>
    <w:rsid w:val="00A35723"/>
    <w:rsid w:val="00A3705C"/>
    <w:rsid w:val="00A37D95"/>
    <w:rsid w:val="00A4128F"/>
    <w:rsid w:val="00A4264D"/>
    <w:rsid w:val="00A428D3"/>
    <w:rsid w:val="00A43416"/>
    <w:rsid w:val="00A43DD4"/>
    <w:rsid w:val="00A44582"/>
    <w:rsid w:val="00A448D9"/>
    <w:rsid w:val="00A44A19"/>
    <w:rsid w:val="00A44D8C"/>
    <w:rsid w:val="00A452E7"/>
    <w:rsid w:val="00A45C23"/>
    <w:rsid w:val="00A46909"/>
    <w:rsid w:val="00A46DE2"/>
    <w:rsid w:val="00A47012"/>
    <w:rsid w:val="00A47039"/>
    <w:rsid w:val="00A5109E"/>
    <w:rsid w:val="00A51345"/>
    <w:rsid w:val="00A51E3F"/>
    <w:rsid w:val="00A52AB6"/>
    <w:rsid w:val="00A53073"/>
    <w:rsid w:val="00A53456"/>
    <w:rsid w:val="00A53DCC"/>
    <w:rsid w:val="00A53F24"/>
    <w:rsid w:val="00A550B1"/>
    <w:rsid w:val="00A5629A"/>
    <w:rsid w:val="00A5682A"/>
    <w:rsid w:val="00A56BE4"/>
    <w:rsid w:val="00A5739B"/>
    <w:rsid w:val="00A57F0F"/>
    <w:rsid w:val="00A6057D"/>
    <w:rsid w:val="00A60D9B"/>
    <w:rsid w:val="00A61094"/>
    <w:rsid w:val="00A61DAF"/>
    <w:rsid w:val="00A61ED0"/>
    <w:rsid w:val="00A61F1C"/>
    <w:rsid w:val="00A6213F"/>
    <w:rsid w:val="00A62F0C"/>
    <w:rsid w:val="00A638A3"/>
    <w:rsid w:val="00A64133"/>
    <w:rsid w:val="00A647E0"/>
    <w:rsid w:val="00A64B31"/>
    <w:rsid w:val="00A6558E"/>
    <w:rsid w:val="00A65DD7"/>
    <w:rsid w:val="00A6626E"/>
    <w:rsid w:val="00A7012E"/>
    <w:rsid w:val="00A70F9C"/>
    <w:rsid w:val="00A719E4"/>
    <w:rsid w:val="00A732D0"/>
    <w:rsid w:val="00A736C3"/>
    <w:rsid w:val="00A73C29"/>
    <w:rsid w:val="00A76067"/>
    <w:rsid w:val="00A761CA"/>
    <w:rsid w:val="00A76B08"/>
    <w:rsid w:val="00A771DA"/>
    <w:rsid w:val="00A77847"/>
    <w:rsid w:val="00A77B72"/>
    <w:rsid w:val="00A804D8"/>
    <w:rsid w:val="00A806B5"/>
    <w:rsid w:val="00A815C7"/>
    <w:rsid w:val="00A81608"/>
    <w:rsid w:val="00A816AF"/>
    <w:rsid w:val="00A81865"/>
    <w:rsid w:val="00A81E07"/>
    <w:rsid w:val="00A823A4"/>
    <w:rsid w:val="00A82C05"/>
    <w:rsid w:val="00A82D02"/>
    <w:rsid w:val="00A82E72"/>
    <w:rsid w:val="00A83078"/>
    <w:rsid w:val="00A84CEF"/>
    <w:rsid w:val="00A8557D"/>
    <w:rsid w:val="00A85A6C"/>
    <w:rsid w:val="00A863B7"/>
    <w:rsid w:val="00A86433"/>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12F7"/>
    <w:rsid w:val="00AA1367"/>
    <w:rsid w:val="00AA2D9E"/>
    <w:rsid w:val="00AA2F3A"/>
    <w:rsid w:val="00AA3562"/>
    <w:rsid w:val="00AA3AF4"/>
    <w:rsid w:val="00AA3E72"/>
    <w:rsid w:val="00AA4032"/>
    <w:rsid w:val="00AA4440"/>
    <w:rsid w:val="00AA491B"/>
    <w:rsid w:val="00AA4A10"/>
    <w:rsid w:val="00AA6158"/>
    <w:rsid w:val="00AA7FA7"/>
    <w:rsid w:val="00AB0A9F"/>
    <w:rsid w:val="00AB35AF"/>
    <w:rsid w:val="00AB39F9"/>
    <w:rsid w:val="00AB3DA5"/>
    <w:rsid w:val="00AB4E2C"/>
    <w:rsid w:val="00AB51A3"/>
    <w:rsid w:val="00AB55F7"/>
    <w:rsid w:val="00AB5761"/>
    <w:rsid w:val="00AB62CA"/>
    <w:rsid w:val="00AB64BD"/>
    <w:rsid w:val="00AB655E"/>
    <w:rsid w:val="00AB7372"/>
    <w:rsid w:val="00AB7614"/>
    <w:rsid w:val="00AB78C2"/>
    <w:rsid w:val="00AC052F"/>
    <w:rsid w:val="00AC1012"/>
    <w:rsid w:val="00AC112C"/>
    <w:rsid w:val="00AC19CD"/>
    <w:rsid w:val="00AC1DE7"/>
    <w:rsid w:val="00AC2B04"/>
    <w:rsid w:val="00AC45AF"/>
    <w:rsid w:val="00AC4829"/>
    <w:rsid w:val="00AC48B8"/>
    <w:rsid w:val="00AC4C73"/>
    <w:rsid w:val="00AC4E2D"/>
    <w:rsid w:val="00AC4F25"/>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C7F0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D61A8"/>
    <w:rsid w:val="00AD78F5"/>
    <w:rsid w:val="00AE0678"/>
    <w:rsid w:val="00AE0749"/>
    <w:rsid w:val="00AE092C"/>
    <w:rsid w:val="00AE115B"/>
    <w:rsid w:val="00AE1774"/>
    <w:rsid w:val="00AE1DB2"/>
    <w:rsid w:val="00AE38D6"/>
    <w:rsid w:val="00AE3DB1"/>
    <w:rsid w:val="00AE3DE1"/>
    <w:rsid w:val="00AE4486"/>
    <w:rsid w:val="00AE4C0A"/>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0C8"/>
    <w:rsid w:val="00AF41B2"/>
    <w:rsid w:val="00AF496F"/>
    <w:rsid w:val="00AF4A4C"/>
    <w:rsid w:val="00AF656D"/>
    <w:rsid w:val="00AF74E0"/>
    <w:rsid w:val="00B00B1F"/>
    <w:rsid w:val="00B01222"/>
    <w:rsid w:val="00B01E2C"/>
    <w:rsid w:val="00B020AD"/>
    <w:rsid w:val="00B02949"/>
    <w:rsid w:val="00B02FED"/>
    <w:rsid w:val="00B031AE"/>
    <w:rsid w:val="00B033CB"/>
    <w:rsid w:val="00B03556"/>
    <w:rsid w:val="00B0372C"/>
    <w:rsid w:val="00B03F02"/>
    <w:rsid w:val="00B044DE"/>
    <w:rsid w:val="00B0492D"/>
    <w:rsid w:val="00B04B98"/>
    <w:rsid w:val="00B04DB7"/>
    <w:rsid w:val="00B05BB5"/>
    <w:rsid w:val="00B05EF5"/>
    <w:rsid w:val="00B0644B"/>
    <w:rsid w:val="00B067A8"/>
    <w:rsid w:val="00B06EE4"/>
    <w:rsid w:val="00B0741D"/>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6C6B"/>
    <w:rsid w:val="00B178B9"/>
    <w:rsid w:val="00B17933"/>
    <w:rsid w:val="00B17B9D"/>
    <w:rsid w:val="00B20DC2"/>
    <w:rsid w:val="00B21386"/>
    <w:rsid w:val="00B227BB"/>
    <w:rsid w:val="00B22950"/>
    <w:rsid w:val="00B23131"/>
    <w:rsid w:val="00B23774"/>
    <w:rsid w:val="00B241B6"/>
    <w:rsid w:val="00B24760"/>
    <w:rsid w:val="00B24AC2"/>
    <w:rsid w:val="00B24F67"/>
    <w:rsid w:val="00B2537E"/>
    <w:rsid w:val="00B253C8"/>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4F51"/>
    <w:rsid w:val="00B35069"/>
    <w:rsid w:val="00B35602"/>
    <w:rsid w:val="00B35BD8"/>
    <w:rsid w:val="00B35CA8"/>
    <w:rsid w:val="00B3603F"/>
    <w:rsid w:val="00B36620"/>
    <w:rsid w:val="00B3678F"/>
    <w:rsid w:val="00B3693D"/>
    <w:rsid w:val="00B401A0"/>
    <w:rsid w:val="00B40209"/>
    <w:rsid w:val="00B40860"/>
    <w:rsid w:val="00B408A5"/>
    <w:rsid w:val="00B41314"/>
    <w:rsid w:val="00B41869"/>
    <w:rsid w:val="00B418C1"/>
    <w:rsid w:val="00B41BB3"/>
    <w:rsid w:val="00B42E25"/>
    <w:rsid w:val="00B437DA"/>
    <w:rsid w:val="00B4435E"/>
    <w:rsid w:val="00B445BE"/>
    <w:rsid w:val="00B447AF"/>
    <w:rsid w:val="00B44D5E"/>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420"/>
    <w:rsid w:val="00B56F31"/>
    <w:rsid w:val="00B56F38"/>
    <w:rsid w:val="00B604FB"/>
    <w:rsid w:val="00B60F36"/>
    <w:rsid w:val="00B612D7"/>
    <w:rsid w:val="00B61300"/>
    <w:rsid w:val="00B62001"/>
    <w:rsid w:val="00B62049"/>
    <w:rsid w:val="00B62A42"/>
    <w:rsid w:val="00B6348A"/>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2A20"/>
    <w:rsid w:val="00B736B3"/>
    <w:rsid w:val="00B73F90"/>
    <w:rsid w:val="00B7488F"/>
    <w:rsid w:val="00B74946"/>
    <w:rsid w:val="00B74E9C"/>
    <w:rsid w:val="00B7511C"/>
    <w:rsid w:val="00B75291"/>
    <w:rsid w:val="00B75C7A"/>
    <w:rsid w:val="00B75CF6"/>
    <w:rsid w:val="00B76315"/>
    <w:rsid w:val="00B765AA"/>
    <w:rsid w:val="00B76958"/>
    <w:rsid w:val="00B77189"/>
    <w:rsid w:val="00B7771C"/>
    <w:rsid w:val="00B813B8"/>
    <w:rsid w:val="00B81AEE"/>
    <w:rsid w:val="00B82734"/>
    <w:rsid w:val="00B837BB"/>
    <w:rsid w:val="00B83CAC"/>
    <w:rsid w:val="00B83E7A"/>
    <w:rsid w:val="00B83E99"/>
    <w:rsid w:val="00B84E36"/>
    <w:rsid w:val="00B853B0"/>
    <w:rsid w:val="00B8549A"/>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3128"/>
    <w:rsid w:val="00B93287"/>
    <w:rsid w:val="00B93662"/>
    <w:rsid w:val="00B951DF"/>
    <w:rsid w:val="00B95BC0"/>
    <w:rsid w:val="00B95D6F"/>
    <w:rsid w:val="00B96069"/>
    <w:rsid w:val="00B96C00"/>
    <w:rsid w:val="00B9701F"/>
    <w:rsid w:val="00B977AF"/>
    <w:rsid w:val="00BA0133"/>
    <w:rsid w:val="00BA0A79"/>
    <w:rsid w:val="00BA1036"/>
    <w:rsid w:val="00BA28AA"/>
    <w:rsid w:val="00BA2A9E"/>
    <w:rsid w:val="00BA3896"/>
    <w:rsid w:val="00BA3D68"/>
    <w:rsid w:val="00BA3FBD"/>
    <w:rsid w:val="00BA53D1"/>
    <w:rsid w:val="00BA5D46"/>
    <w:rsid w:val="00BA5DF2"/>
    <w:rsid w:val="00BA5ECF"/>
    <w:rsid w:val="00BA60AC"/>
    <w:rsid w:val="00BA616F"/>
    <w:rsid w:val="00BA650A"/>
    <w:rsid w:val="00BA7A83"/>
    <w:rsid w:val="00BB1374"/>
    <w:rsid w:val="00BB167E"/>
    <w:rsid w:val="00BB2624"/>
    <w:rsid w:val="00BB281C"/>
    <w:rsid w:val="00BB281E"/>
    <w:rsid w:val="00BB318C"/>
    <w:rsid w:val="00BB3E8C"/>
    <w:rsid w:val="00BB40DC"/>
    <w:rsid w:val="00BB419B"/>
    <w:rsid w:val="00BB4437"/>
    <w:rsid w:val="00BB4439"/>
    <w:rsid w:val="00BB55F5"/>
    <w:rsid w:val="00BB56C1"/>
    <w:rsid w:val="00BB70F3"/>
    <w:rsid w:val="00BB72F4"/>
    <w:rsid w:val="00BB77B1"/>
    <w:rsid w:val="00BC002B"/>
    <w:rsid w:val="00BC01DC"/>
    <w:rsid w:val="00BC0602"/>
    <w:rsid w:val="00BC2989"/>
    <w:rsid w:val="00BC2F00"/>
    <w:rsid w:val="00BC2F8F"/>
    <w:rsid w:val="00BC37E9"/>
    <w:rsid w:val="00BC4A97"/>
    <w:rsid w:val="00BC4B08"/>
    <w:rsid w:val="00BC4DCA"/>
    <w:rsid w:val="00BC58D6"/>
    <w:rsid w:val="00BC6EFE"/>
    <w:rsid w:val="00BC77AB"/>
    <w:rsid w:val="00BC7FCD"/>
    <w:rsid w:val="00BD0CD5"/>
    <w:rsid w:val="00BD0D8A"/>
    <w:rsid w:val="00BD17E4"/>
    <w:rsid w:val="00BD1C05"/>
    <w:rsid w:val="00BD1CF8"/>
    <w:rsid w:val="00BD2130"/>
    <w:rsid w:val="00BD2302"/>
    <w:rsid w:val="00BD27EC"/>
    <w:rsid w:val="00BD3450"/>
    <w:rsid w:val="00BD354A"/>
    <w:rsid w:val="00BD40DF"/>
    <w:rsid w:val="00BD46FC"/>
    <w:rsid w:val="00BD5421"/>
    <w:rsid w:val="00BD577A"/>
    <w:rsid w:val="00BD594F"/>
    <w:rsid w:val="00BD650F"/>
    <w:rsid w:val="00BD7165"/>
    <w:rsid w:val="00BD7668"/>
    <w:rsid w:val="00BD7B84"/>
    <w:rsid w:val="00BE014A"/>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4526"/>
    <w:rsid w:val="00BF4950"/>
    <w:rsid w:val="00BF5708"/>
    <w:rsid w:val="00BF592A"/>
    <w:rsid w:val="00BF5A56"/>
    <w:rsid w:val="00BF6674"/>
    <w:rsid w:val="00BF68F6"/>
    <w:rsid w:val="00BF75A4"/>
    <w:rsid w:val="00C00770"/>
    <w:rsid w:val="00C01960"/>
    <w:rsid w:val="00C01B8A"/>
    <w:rsid w:val="00C023A1"/>
    <w:rsid w:val="00C02D22"/>
    <w:rsid w:val="00C02E67"/>
    <w:rsid w:val="00C02E8E"/>
    <w:rsid w:val="00C038E1"/>
    <w:rsid w:val="00C03AE9"/>
    <w:rsid w:val="00C0518F"/>
    <w:rsid w:val="00C0535D"/>
    <w:rsid w:val="00C05C43"/>
    <w:rsid w:val="00C06CC2"/>
    <w:rsid w:val="00C071E7"/>
    <w:rsid w:val="00C10A97"/>
    <w:rsid w:val="00C117AE"/>
    <w:rsid w:val="00C12AF1"/>
    <w:rsid w:val="00C12C0F"/>
    <w:rsid w:val="00C12DFF"/>
    <w:rsid w:val="00C1448F"/>
    <w:rsid w:val="00C151D3"/>
    <w:rsid w:val="00C166EE"/>
    <w:rsid w:val="00C17A64"/>
    <w:rsid w:val="00C2162F"/>
    <w:rsid w:val="00C21E1D"/>
    <w:rsid w:val="00C22EC1"/>
    <w:rsid w:val="00C22ED3"/>
    <w:rsid w:val="00C237FE"/>
    <w:rsid w:val="00C23967"/>
    <w:rsid w:val="00C24026"/>
    <w:rsid w:val="00C245BA"/>
    <w:rsid w:val="00C24621"/>
    <w:rsid w:val="00C248E9"/>
    <w:rsid w:val="00C24CB5"/>
    <w:rsid w:val="00C25513"/>
    <w:rsid w:val="00C26240"/>
    <w:rsid w:val="00C302D8"/>
    <w:rsid w:val="00C30329"/>
    <w:rsid w:val="00C30494"/>
    <w:rsid w:val="00C305E7"/>
    <w:rsid w:val="00C3079C"/>
    <w:rsid w:val="00C30F3F"/>
    <w:rsid w:val="00C30F76"/>
    <w:rsid w:val="00C3119D"/>
    <w:rsid w:val="00C31D19"/>
    <w:rsid w:val="00C323DF"/>
    <w:rsid w:val="00C32854"/>
    <w:rsid w:val="00C32C33"/>
    <w:rsid w:val="00C33570"/>
    <w:rsid w:val="00C33CB3"/>
    <w:rsid w:val="00C33E27"/>
    <w:rsid w:val="00C35A5F"/>
    <w:rsid w:val="00C36549"/>
    <w:rsid w:val="00C36A15"/>
    <w:rsid w:val="00C37671"/>
    <w:rsid w:val="00C37A0A"/>
    <w:rsid w:val="00C400D5"/>
    <w:rsid w:val="00C40AFF"/>
    <w:rsid w:val="00C40C7C"/>
    <w:rsid w:val="00C41D80"/>
    <w:rsid w:val="00C41EDB"/>
    <w:rsid w:val="00C42203"/>
    <w:rsid w:val="00C42302"/>
    <w:rsid w:val="00C42516"/>
    <w:rsid w:val="00C429E7"/>
    <w:rsid w:val="00C42B41"/>
    <w:rsid w:val="00C42F69"/>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20E8"/>
    <w:rsid w:val="00C5569F"/>
    <w:rsid w:val="00C5638C"/>
    <w:rsid w:val="00C569AC"/>
    <w:rsid w:val="00C56AC6"/>
    <w:rsid w:val="00C56AD2"/>
    <w:rsid w:val="00C575A1"/>
    <w:rsid w:val="00C576E1"/>
    <w:rsid w:val="00C57D20"/>
    <w:rsid w:val="00C57DAF"/>
    <w:rsid w:val="00C6127F"/>
    <w:rsid w:val="00C625C9"/>
    <w:rsid w:val="00C62CDD"/>
    <w:rsid w:val="00C63209"/>
    <w:rsid w:val="00C6428E"/>
    <w:rsid w:val="00C6453C"/>
    <w:rsid w:val="00C64CA3"/>
    <w:rsid w:val="00C658A0"/>
    <w:rsid w:val="00C65B34"/>
    <w:rsid w:val="00C6686B"/>
    <w:rsid w:val="00C66BEE"/>
    <w:rsid w:val="00C66CD4"/>
    <w:rsid w:val="00C714D2"/>
    <w:rsid w:val="00C71A57"/>
    <w:rsid w:val="00C72332"/>
    <w:rsid w:val="00C7257F"/>
    <w:rsid w:val="00C72AAD"/>
    <w:rsid w:val="00C73DCD"/>
    <w:rsid w:val="00C73E30"/>
    <w:rsid w:val="00C744C2"/>
    <w:rsid w:val="00C753E0"/>
    <w:rsid w:val="00C76102"/>
    <w:rsid w:val="00C7682C"/>
    <w:rsid w:val="00C768FE"/>
    <w:rsid w:val="00C769B0"/>
    <w:rsid w:val="00C76ECC"/>
    <w:rsid w:val="00C7705F"/>
    <w:rsid w:val="00C77168"/>
    <w:rsid w:val="00C7776E"/>
    <w:rsid w:val="00C807F6"/>
    <w:rsid w:val="00C80F10"/>
    <w:rsid w:val="00C812FB"/>
    <w:rsid w:val="00C81B04"/>
    <w:rsid w:val="00C8280E"/>
    <w:rsid w:val="00C82D10"/>
    <w:rsid w:val="00C8321B"/>
    <w:rsid w:val="00C836C5"/>
    <w:rsid w:val="00C83E19"/>
    <w:rsid w:val="00C84757"/>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971EB"/>
    <w:rsid w:val="00CA073A"/>
    <w:rsid w:val="00CA0E87"/>
    <w:rsid w:val="00CA1C57"/>
    <w:rsid w:val="00CA2455"/>
    <w:rsid w:val="00CA380C"/>
    <w:rsid w:val="00CA43D6"/>
    <w:rsid w:val="00CA4974"/>
    <w:rsid w:val="00CA5515"/>
    <w:rsid w:val="00CA5C17"/>
    <w:rsid w:val="00CA6AFC"/>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353"/>
    <w:rsid w:val="00CC1509"/>
    <w:rsid w:val="00CC1A0B"/>
    <w:rsid w:val="00CC26D5"/>
    <w:rsid w:val="00CC30E3"/>
    <w:rsid w:val="00CC3254"/>
    <w:rsid w:val="00CC32E6"/>
    <w:rsid w:val="00CC3419"/>
    <w:rsid w:val="00CC3507"/>
    <w:rsid w:val="00CC4C2C"/>
    <w:rsid w:val="00CC5B40"/>
    <w:rsid w:val="00CC749F"/>
    <w:rsid w:val="00CC77D2"/>
    <w:rsid w:val="00CC79EF"/>
    <w:rsid w:val="00CC7E09"/>
    <w:rsid w:val="00CD063C"/>
    <w:rsid w:val="00CD0C80"/>
    <w:rsid w:val="00CD188B"/>
    <w:rsid w:val="00CD1FA5"/>
    <w:rsid w:val="00CD200F"/>
    <w:rsid w:val="00CD275E"/>
    <w:rsid w:val="00CD33B6"/>
    <w:rsid w:val="00CD3562"/>
    <w:rsid w:val="00CD3720"/>
    <w:rsid w:val="00CD4163"/>
    <w:rsid w:val="00CD471E"/>
    <w:rsid w:val="00CD4853"/>
    <w:rsid w:val="00CD50D7"/>
    <w:rsid w:val="00CD5551"/>
    <w:rsid w:val="00CD576D"/>
    <w:rsid w:val="00CD71D7"/>
    <w:rsid w:val="00CD7DBC"/>
    <w:rsid w:val="00CE06D8"/>
    <w:rsid w:val="00CE0B60"/>
    <w:rsid w:val="00CE136A"/>
    <w:rsid w:val="00CE19D1"/>
    <w:rsid w:val="00CE20A3"/>
    <w:rsid w:val="00CE2617"/>
    <w:rsid w:val="00CE3A62"/>
    <w:rsid w:val="00CE4D9D"/>
    <w:rsid w:val="00CE5FC6"/>
    <w:rsid w:val="00CE6978"/>
    <w:rsid w:val="00CE6EC2"/>
    <w:rsid w:val="00CE6FC5"/>
    <w:rsid w:val="00CE72FC"/>
    <w:rsid w:val="00CE73BB"/>
    <w:rsid w:val="00CE7D6D"/>
    <w:rsid w:val="00CE7FC0"/>
    <w:rsid w:val="00CF00D3"/>
    <w:rsid w:val="00CF014C"/>
    <w:rsid w:val="00CF0496"/>
    <w:rsid w:val="00CF04D1"/>
    <w:rsid w:val="00CF10D2"/>
    <w:rsid w:val="00CF20E8"/>
    <w:rsid w:val="00CF25BB"/>
    <w:rsid w:val="00CF2A86"/>
    <w:rsid w:val="00CF374E"/>
    <w:rsid w:val="00CF4D16"/>
    <w:rsid w:val="00CF66D9"/>
    <w:rsid w:val="00D00051"/>
    <w:rsid w:val="00D01D68"/>
    <w:rsid w:val="00D02D3A"/>
    <w:rsid w:val="00D03CC9"/>
    <w:rsid w:val="00D04F38"/>
    <w:rsid w:val="00D057F3"/>
    <w:rsid w:val="00D06330"/>
    <w:rsid w:val="00D06504"/>
    <w:rsid w:val="00D06616"/>
    <w:rsid w:val="00D06DAC"/>
    <w:rsid w:val="00D06E73"/>
    <w:rsid w:val="00D07948"/>
    <w:rsid w:val="00D106B6"/>
    <w:rsid w:val="00D11329"/>
    <w:rsid w:val="00D118F5"/>
    <w:rsid w:val="00D123E8"/>
    <w:rsid w:val="00D128FD"/>
    <w:rsid w:val="00D13C5E"/>
    <w:rsid w:val="00D13C98"/>
    <w:rsid w:val="00D13D4E"/>
    <w:rsid w:val="00D13DEB"/>
    <w:rsid w:val="00D141EC"/>
    <w:rsid w:val="00D14539"/>
    <w:rsid w:val="00D1484D"/>
    <w:rsid w:val="00D14A57"/>
    <w:rsid w:val="00D15B07"/>
    <w:rsid w:val="00D15D7F"/>
    <w:rsid w:val="00D15EE6"/>
    <w:rsid w:val="00D164F6"/>
    <w:rsid w:val="00D16564"/>
    <w:rsid w:val="00D16C24"/>
    <w:rsid w:val="00D16DBA"/>
    <w:rsid w:val="00D17B95"/>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6EC0"/>
    <w:rsid w:val="00D27147"/>
    <w:rsid w:val="00D271E2"/>
    <w:rsid w:val="00D27273"/>
    <w:rsid w:val="00D30B67"/>
    <w:rsid w:val="00D30EA8"/>
    <w:rsid w:val="00D30EDD"/>
    <w:rsid w:val="00D30F91"/>
    <w:rsid w:val="00D335D1"/>
    <w:rsid w:val="00D339F8"/>
    <w:rsid w:val="00D33D06"/>
    <w:rsid w:val="00D33FBA"/>
    <w:rsid w:val="00D340AA"/>
    <w:rsid w:val="00D35183"/>
    <w:rsid w:val="00D3629D"/>
    <w:rsid w:val="00D36338"/>
    <w:rsid w:val="00D364D9"/>
    <w:rsid w:val="00D40A25"/>
    <w:rsid w:val="00D40A85"/>
    <w:rsid w:val="00D416CD"/>
    <w:rsid w:val="00D41EE5"/>
    <w:rsid w:val="00D42C2C"/>
    <w:rsid w:val="00D42FEA"/>
    <w:rsid w:val="00D43395"/>
    <w:rsid w:val="00D4351F"/>
    <w:rsid w:val="00D436FF"/>
    <w:rsid w:val="00D440BB"/>
    <w:rsid w:val="00D442D7"/>
    <w:rsid w:val="00D44522"/>
    <w:rsid w:val="00D44745"/>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4C3"/>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77B83"/>
    <w:rsid w:val="00D80465"/>
    <w:rsid w:val="00D806CC"/>
    <w:rsid w:val="00D812D9"/>
    <w:rsid w:val="00D81CE3"/>
    <w:rsid w:val="00D82D14"/>
    <w:rsid w:val="00D84C62"/>
    <w:rsid w:val="00D84EA0"/>
    <w:rsid w:val="00D85331"/>
    <w:rsid w:val="00D85925"/>
    <w:rsid w:val="00D87F80"/>
    <w:rsid w:val="00D87FDB"/>
    <w:rsid w:val="00D90E34"/>
    <w:rsid w:val="00D91E9E"/>
    <w:rsid w:val="00D92169"/>
    <w:rsid w:val="00D92266"/>
    <w:rsid w:val="00D9253F"/>
    <w:rsid w:val="00D92B7B"/>
    <w:rsid w:val="00D936DB"/>
    <w:rsid w:val="00D9388B"/>
    <w:rsid w:val="00D93946"/>
    <w:rsid w:val="00D93B21"/>
    <w:rsid w:val="00D93F91"/>
    <w:rsid w:val="00D9427F"/>
    <w:rsid w:val="00D942D7"/>
    <w:rsid w:val="00D945AA"/>
    <w:rsid w:val="00D94745"/>
    <w:rsid w:val="00D9479C"/>
    <w:rsid w:val="00D963DB"/>
    <w:rsid w:val="00D96583"/>
    <w:rsid w:val="00D969DD"/>
    <w:rsid w:val="00D9702A"/>
    <w:rsid w:val="00D97E15"/>
    <w:rsid w:val="00D97F9D"/>
    <w:rsid w:val="00DA01C1"/>
    <w:rsid w:val="00DA0289"/>
    <w:rsid w:val="00DA073A"/>
    <w:rsid w:val="00DA0888"/>
    <w:rsid w:val="00DA0904"/>
    <w:rsid w:val="00DA0E0C"/>
    <w:rsid w:val="00DA1CAE"/>
    <w:rsid w:val="00DA32DC"/>
    <w:rsid w:val="00DA33CB"/>
    <w:rsid w:val="00DA456F"/>
    <w:rsid w:val="00DA4D7F"/>
    <w:rsid w:val="00DA5550"/>
    <w:rsid w:val="00DA56CA"/>
    <w:rsid w:val="00DA61D2"/>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236"/>
    <w:rsid w:val="00DB6C64"/>
    <w:rsid w:val="00DB6C6D"/>
    <w:rsid w:val="00DC03F8"/>
    <w:rsid w:val="00DC05A9"/>
    <w:rsid w:val="00DC060D"/>
    <w:rsid w:val="00DC0E0B"/>
    <w:rsid w:val="00DC0FBE"/>
    <w:rsid w:val="00DC1700"/>
    <w:rsid w:val="00DC226A"/>
    <w:rsid w:val="00DC2412"/>
    <w:rsid w:val="00DC37FB"/>
    <w:rsid w:val="00DC496C"/>
    <w:rsid w:val="00DC4AE4"/>
    <w:rsid w:val="00DC54B7"/>
    <w:rsid w:val="00DC5700"/>
    <w:rsid w:val="00DC5AD5"/>
    <w:rsid w:val="00DC5DFF"/>
    <w:rsid w:val="00DC5E31"/>
    <w:rsid w:val="00DC62AB"/>
    <w:rsid w:val="00DC65FC"/>
    <w:rsid w:val="00DC6652"/>
    <w:rsid w:val="00DC6B46"/>
    <w:rsid w:val="00DC7440"/>
    <w:rsid w:val="00DC7B67"/>
    <w:rsid w:val="00DD0150"/>
    <w:rsid w:val="00DD03FC"/>
    <w:rsid w:val="00DD0ADB"/>
    <w:rsid w:val="00DD0D40"/>
    <w:rsid w:val="00DD0DDA"/>
    <w:rsid w:val="00DD0F1A"/>
    <w:rsid w:val="00DD1536"/>
    <w:rsid w:val="00DD15C6"/>
    <w:rsid w:val="00DD1C5C"/>
    <w:rsid w:val="00DD3073"/>
    <w:rsid w:val="00DD3F36"/>
    <w:rsid w:val="00DD45B7"/>
    <w:rsid w:val="00DD464F"/>
    <w:rsid w:val="00DD49A1"/>
    <w:rsid w:val="00DD51F3"/>
    <w:rsid w:val="00DD552C"/>
    <w:rsid w:val="00DD615F"/>
    <w:rsid w:val="00DD62CF"/>
    <w:rsid w:val="00DD7AB2"/>
    <w:rsid w:val="00DE01E9"/>
    <w:rsid w:val="00DE056B"/>
    <w:rsid w:val="00DE07B4"/>
    <w:rsid w:val="00DE0BE3"/>
    <w:rsid w:val="00DE1749"/>
    <w:rsid w:val="00DE17FD"/>
    <w:rsid w:val="00DE1B15"/>
    <w:rsid w:val="00DE1B9B"/>
    <w:rsid w:val="00DE1BB0"/>
    <w:rsid w:val="00DE1D80"/>
    <w:rsid w:val="00DE2732"/>
    <w:rsid w:val="00DE2871"/>
    <w:rsid w:val="00DE2936"/>
    <w:rsid w:val="00DE3232"/>
    <w:rsid w:val="00DE39C8"/>
    <w:rsid w:val="00DE4DC2"/>
    <w:rsid w:val="00DE640E"/>
    <w:rsid w:val="00DE6927"/>
    <w:rsid w:val="00DE6A78"/>
    <w:rsid w:val="00DE6B30"/>
    <w:rsid w:val="00DE6CBD"/>
    <w:rsid w:val="00DE6E5B"/>
    <w:rsid w:val="00DE72C6"/>
    <w:rsid w:val="00DE76B6"/>
    <w:rsid w:val="00DE7741"/>
    <w:rsid w:val="00DE7D4C"/>
    <w:rsid w:val="00DF0300"/>
    <w:rsid w:val="00DF064B"/>
    <w:rsid w:val="00DF0892"/>
    <w:rsid w:val="00DF0A78"/>
    <w:rsid w:val="00DF192B"/>
    <w:rsid w:val="00DF1F1C"/>
    <w:rsid w:val="00DF2128"/>
    <w:rsid w:val="00DF22AE"/>
    <w:rsid w:val="00DF2896"/>
    <w:rsid w:val="00DF2C36"/>
    <w:rsid w:val="00DF331F"/>
    <w:rsid w:val="00DF3B46"/>
    <w:rsid w:val="00DF3D5E"/>
    <w:rsid w:val="00DF3E5A"/>
    <w:rsid w:val="00DF4780"/>
    <w:rsid w:val="00DF4BE5"/>
    <w:rsid w:val="00DF5088"/>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3989"/>
    <w:rsid w:val="00E04BEF"/>
    <w:rsid w:val="00E05949"/>
    <w:rsid w:val="00E07109"/>
    <w:rsid w:val="00E07DF8"/>
    <w:rsid w:val="00E103E1"/>
    <w:rsid w:val="00E10CDF"/>
    <w:rsid w:val="00E11C92"/>
    <w:rsid w:val="00E121C4"/>
    <w:rsid w:val="00E12ABD"/>
    <w:rsid w:val="00E12FEB"/>
    <w:rsid w:val="00E13505"/>
    <w:rsid w:val="00E13A8F"/>
    <w:rsid w:val="00E13F8C"/>
    <w:rsid w:val="00E14082"/>
    <w:rsid w:val="00E1523B"/>
    <w:rsid w:val="00E15429"/>
    <w:rsid w:val="00E16AD3"/>
    <w:rsid w:val="00E16CF0"/>
    <w:rsid w:val="00E177D6"/>
    <w:rsid w:val="00E20B24"/>
    <w:rsid w:val="00E22643"/>
    <w:rsid w:val="00E2318E"/>
    <w:rsid w:val="00E23351"/>
    <w:rsid w:val="00E2385C"/>
    <w:rsid w:val="00E23ADF"/>
    <w:rsid w:val="00E244D5"/>
    <w:rsid w:val="00E245C5"/>
    <w:rsid w:val="00E24650"/>
    <w:rsid w:val="00E2466E"/>
    <w:rsid w:val="00E2516F"/>
    <w:rsid w:val="00E25E75"/>
    <w:rsid w:val="00E27876"/>
    <w:rsid w:val="00E27B82"/>
    <w:rsid w:val="00E30AE5"/>
    <w:rsid w:val="00E31803"/>
    <w:rsid w:val="00E31FF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6B19"/>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5DA0"/>
    <w:rsid w:val="00E476A8"/>
    <w:rsid w:val="00E47831"/>
    <w:rsid w:val="00E509D3"/>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009"/>
    <w:rsid w:val="00E56132"/>
    <w:rsid w:val="00E56746"/>
    <w:rsid w:val="00E56EA4"/>
    <w:rsid w:val="00E5766A"/>
    <w:rsid w:val="00E57C78"/>
    <w:rsid w:val="00E57D66"/>
    <w:rsid w:val="00E57DF1"/>
    <w:rsid w:val="00E57E9D"/>
    <w:rsid w:val="00E60414"/>
    <w:rsid w:val="00E61C3F"/>
    <w:rsid w:val="00E61DCB"/>
    <w:rsid w:val="00E61DDB"/>
    <w:rsid w:val="00E62215"/>
    <w:rsid w:val="00E623DC"/>
    <w:rsid w:val="00E62F76"/>
    <w:rsid w:val="00E63011"/>
    <w:rsid w:val="00E63273"/>
    <w:rsid w:val="00E635DA"/>
    <w:rsid w:val="00E64C73"/>
    <w:rsid w:val="00E654BC"/>
    <w:rsid w:val="00E65F11"/>
    <w:rsid w:val="00E66A78"/>
    <w:rsid w:val="00E66C44"/>
    <w:rsid w:val="00E66ED8"/>
    <w:rsid w:val="00E70080"/>
    <w:rsid w:val="00E71CA3"/>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B67"/>
    <w:rsid w:val="00E77FD8"/>
    <w:rsid w:val="00E80AB9"/>
    <w:rsid w:val="00E8100A"/>
    <w:rsid w:val="00E82834"/>
    <w:rsid w:val="00E82925"/>
    <w:rsid w:val="00E8334B"/>
    <w:rsid w:val="00E84419"/>
    <w:rsid w:val="00E845C2"/>
    <w:rsid w:val="00E84826"/>
    <w:rsid w:val="00E851DF"/>
    <w:rsid w:val="00E855CD"/>
    <w:rsid w:val="00E859DD"/>
    <w:rsid w:val="00E863A3"/>
    <w:rsid w:val="00E8648C"/>
    <w:rsid w:val="00E91343"/>
    <w:rsid w:val="00E916A9"/>
    <w:rsid w:val="00E9195B"/>
    <w:rsid w:val="00E91B6A"/>
    <w:rsid w:val="00E92D79"/>
    <w:rsid w:val="00E94142"/>
    <w:rsid w:val="00E9472A"/>
    <w:rsid w:val="00E9487C"/>
    <w:rsid w:val="00E95676"/>
    <w:rsid w:val="00E958FC"/>
    <w:rsid w:val="00E965E0"/>
    <w:rsid w:val="00E97D5C"/>
    <w:rsid w:val="00EA03B1"/>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62C9"/>
    <w:rsid w:val="00EA6821"/>
    <w:rsid w:val="00EA68CE"/>
    <w:rsid w:val="00EA7A9F"/>
    <w:rsid w:val="00EB035C"/>
    <w:rsid w:val="00EB0D37"/>
    <w:rsid w:val="00EB123F"/>
    <w:rsid w:val="00EB1839"/>
    <w:rsid w:val="00EB1BD9"/>
    <w:rsid w:val="00EB200A"/>
    <w:rsid w:val="00EB2197"/>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861"/>
    <w:rsid w:val="00EB6914"/>
    <w:rsid w:val="00EB6B35"/>
    <w:rsid w:val="00EB7370"/>
    <w:rsid w:val="00EB7625"/>
    <w:rsid w:val="00EB7AB1"/>
    <w:rsid w:val="00EC1193"/>
    <w:rsid w:val="00EC1611"/>
    <w:rsid w:val="00EC3BFE"/>
    <w:rsid w:val="00EC3E8B"/>
    <w:rsid w:val="00EC4D6D"/>
    <w:rsid w:val="00EC4E59"/>
    <w:rsid w:val="00EC55C5"/>
    <w:rsid w:val="00EC5A71"/>
    <w:rsid w:val="00EC660C"/>
    <w:rsid w:val="00EC6EF9"/>
    <w:rsid w:val="00EC75EA"/>
    <w:rsid w:val="00EC7A62"/>
    <w:rsid w:val="00EC7DDA"/>
    <w:rsid w:val="00ED042D"/>
    <w:rsid w:val="00ED050A"/>
    <w:rsid w:val="00ED08F7"/>
    <w:rsid w:val="00ED09AA"/>
    <w:rsid w:val="00ED0E00"/>
    <w:rsid w:val="00ED0FF9"/>
    <w:rsid w:val="00ED1ECE"/>
    <w:rsid w:val="00ED2E83"/>
    <w:rsid w:val="00ED3C2B"/>
    <w:rsid w:val="00ED4990"/>
    <w:rsid w:val="00ED49F6"/>
    <w:rsid w:val="00ED516F"/>
    <w:rsid w:val="00ED631E"/>
    <w:rsid w:val="00ED7DCC"/>
    <w:rsid w:val="00EE0047"/>
    <w:rsid w:val="00EE035D"/>
    <w:rsid w:val="00EE0D4F"/>
    <w:rsid w:val="00EE1191"/>
    <w:rsid w:val="00EE15E3"/>
    <w:rsid w:val="00EE1909"/>
    <w:rsid w:val="00EE213B"/>
    <w:rsid w:val="00EE35A0"/>
    <w:rsid w:val="00EE64DD"/>
    <w:rsid w:val="00EE66FD"/>
    <w:rsid w:val="00EE6A6B"/>
    <w:rsid w:val="00EE6CCF"/>
    <w:rsid w:val="00EE789B"/>
    <w:rsid w:val="00EF052F"/>
    <w:rsid w:val="00EF151B"/>
    <w:rsid w:val="00EF1874"/>
    <w:rsid w:val="00EF1EFB"/>
    <w:rsid w:val="00EF3217"/>
    <w:rsid w:val="00EF37AF"/>
    <w:rsid w:val="00EF4DD7"/>
    <w:rsid w:val="00EF4DE8"/>
    <w:rsid w:val="00EF5965"/>
    <w:rsid w:val="00EF648C"/>
    <w:rsid w:val="00EF786D"/>
    <w:rsid w:val="00EF7BC7"/>
    <w:rsid w:val="00EF7D61"/>
    <w:rsid w:val="00EF7DF8"/>
    <w:rsid w:val="00F01782"/>
    <w:rsid w:val="00F01B08"/>
    <w:rsid w:val="00F01D94"/>
    <w:rsid w:val="00F02B46"/>
    <w:rsid w:val="00F03FB5"/>
    <w:rsid w:val="00F04385"/>
    <w:rsid w:val="00F045E6"/>
    <w:rsid w:val="00F04D01"/>
    <w:rsid w:val="00F05631"/>
    <w:rsid w:val="00F05B3C"/>
    <w:rsid w:val="00F0600C"/>
    <w:rsid w:val="00F06534"/>
    <w:rsid w:val="00F066B5"/>
    <w:rsid w:val="00F069BB"/>
    <w:rsid w:val="00F10029"/>
    <w:rsid w:val="00F1009D"/>
    <w:rsid w:val="00F10282"/>
    <w:rsid w:val="00F112D3"/>
    <w:rsid w:val="00F116A6"/>
    <w:rsid w:val="00F116DC"/>
    <w:rsid w:val="00F11CE9"/>
    <w:rsid w:val="00F124CA"/>
    <w:rsid w:val="00F12654"/>
    <w:rsid w:val="00F13A42"/>
    <w:rsid w:val="00F13CA1"/>
    <w:rsid w:val="00F13EED"/>
    <w:rsid w:val="00F1513D"/>
    <w:rsid w:val="00F17677"/>
    <w:rsid w:val="00F179C9"/>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54E"/>
    <w:rsid w:val="00F3086A"/>
    <w:rsid w:val="00F3219E"/>
    <w:rsid w:val="00F3320E"/>
    <w:rsid w:val="00F341F5"/>
    <w:rsid w:val="00F34A9B"/>
    <w:rsid w:val="00F369AE"/>
    <w:rsid w:val="00F369E9"/>
    <w:rsid w:val="00F3716F"/>
    <w:rsid w:val="00F374A3"/>
    <w:rsid w:val="00F406DF"/>
    <w:rsid w:val="00F4075C"/>
    <w:rsid w:val="00F40BB1"/>
    <w:rsid w:val="00F43043"/>
    <w:rsid w:val="00F43127"/>
    <w:rsid w:val="00F43263"/>
    <w:rsid w:val="00F43FFF"/>
    <w:rsid w:val="00F44B6D"/>
    <w:rsid w:val="00F44C58"/>
    <w:rsid w:val="00F44FA5"/>
    <w:rsid w:val="00F45114"/>
    <w:rsid w:val="00F4527F"/>
    <w:rsid w:val="00F463CE"/>
    <w:rsid w:val="00F47C4D"/>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428"/>
    <w:rsid w:val="00F5682D"/>
    <w:rsid w:val="00F56EFF"/>
    <w:rsid w:val="00F57A5A"/>
    <w:rsid w:val="00F57ABB"/>
    <w:rsid w:val="00F57E95"/>
    <w:rsid w:val="00F61167"/>
    <w:rsid w:val="00F61D6B"/>
    <w:rsid w:val="00F61EC6"/>
    <w:rsid w:val="00F62265"/>
    <w:rsid w:val="00F6254D"/>
    <w:rsid w:val="00F6274F"/>
    <w:rsid w:val="00F6295E"/>
    <w:rsid w:val="00F639A8"/>
    <w:rsid w:val="00F6417F"/>
    <w:rsid w:val="00F64CF1"/>
    <w:rsid w:val="00F65C16"/>
    <w:rsid w:val="00F66249"/>
    <w:rsid w:val="00F66FD5"/>
    <w:rsid w:val="00F67D30"/>
    <w:rsid w:val="00F700FF"/>
    <w:rsid w:val="00F70F24"/>
    <w:rsid w:val="00F71666"/>
    <w:rsid w:val="00F71958"/>
    <w:rsid w:val="00F71EE5"/>
    <w:rsid w:val="00F72BBE"/>
    <w:rsid w:val="00F72DCB"/>
    <w:rsid w:val="00F7314C"/>
    <w:rsid w:val="00F73235"/>
    <w:rsid w:val="00F73434"/>
    <w:rsid w:val="00F7423A"/>
    <w:rsid w:val="00F74891"/>
    <w:rsid w:val="00F74936"/>
    <w:rsid w:val="00F7498A"/>
    <w:rsid w:val="00F74DFC"/>
    <w:rsid w:val="00F75868"/>
    <w:rsid w:val="00F75CAB"/>
    <w:rsid w:val="00F75EB6"/>
    <w:rsid w:val="00F76D55"/>
    <w:rsid w:val="00F76FFF"/>
    <w:rsid w:val="00F779F5"/>
    <w:rsid w:val="00F807E3"/>
    <w:rsid w:val="00F807F8"/>
    <w:rsid w:val="00F8084A"/>
    <w:rsid w:val="00F808E0"/>
    <w:rsid w:val="00F81283"/>
    <w:rsid w:val="00F8138E"/>
    <w:rsid w:val="00F814BB"/>
    <w:rsid w:val="00F81C59"/>
    <w:rsid w:val="00F8242B"/>
    <w:rsid w:val="00F836EC"/>
    <w:rsid w:val="00F83DC0"/>
    <w:rsid w:val="00F842CD"/>
    <w:rsid w:val="00F84631"/>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EAF"/>
    <w:rsid w:val="00FA5FF3"/>
    <w:rsid w:val="00FA661E"/>
    <w:rsid w:val="00FA6A77"/>
    <w:rsid w:val="00FA6CB7"/>
    <w:rsid w:val="00FA6FCB"/>
    <w:rsid w:val="00FA754B"/>
    <w:rsid w:val="00FA7CC7"/>
    <w:rsid w:val="00FB040A"/>
    <w:rsid w:val="00FB0E88"/>
    <w:rsid w:val="00FB1416"/>
    <w:rsid w:val="00FB1553"/>
    <w:rsid w:val="00FB2038"/>
    <w:rsid w:val="00FB21A4"/>
    <w:rsid w:val="00FB22A1"/>
    <w:rsid w:val="00FB29E3"/>
    <w:rsid w:val="00FB2F52"/>
    <w:rsid w:val="00FB3098"/>
    <w:rsid w:val="00FB3A89"/>
    <w:rsid w:val="00FB4229"/>
    <w:rsid w:val="00FB4577"/>
    <w:rsid w:val="00FB4ADB"/>
    <w:rsid w:val="00FB4F48"/>
    <w:rsid w:val="00FB5E79"/>
    <w:rsid w:val="00FB694C"/>
    <w:rsid w:val="00FB696E"/>
    <w:rsid w:val="00FB6C7F"/>
    <w:rsid w:val="00FB78CF"/>
    <w:rsid w:val="00FC0CFE"/>
    <w:rsid w:val="00FC1062"/>
    <w:rsid w:val="00FC1353"/>
    <w:rsid w:val="00FC14FA"/>
    <w:rsid w:val="00FC1566"/>
    <w:rsid w:val="00FC1E08"/>
    <w:rsid w:val="00FC2836"/>
    <w:rsid w:val="00FC2DE5"/>
    <w:rsid w:val="00FC3988"/>
    <w:rsid w:val="00FC456F"/>
    <w:rsid w:val="00FC4592"/>
    <w:rsid w:val="00FC4D01"/>
    <w:rsid w:val="00FC4FB8"/>
    <w:rsid w:val="00FC5573"/>
    <w:rsid w:val="00FC6455"/>
    <w:rsid w:val="00FC6FC0"/>
    <w:rsid w:val="00FC7BDF"/>
    <w:rsid w:val="00FD0704"/>
    <w:rsid w:val="00FD135F"/>
    <w:rsid w:val="00FD2ED6"/>
    <w:rsid w:val="00FD2FD1"/>
    <w:rsid w:val="00FD3035"/>
    <w:rsid w:val="00FD37C5"/>
    <w:rsid w:val="00FD38CA"/>
    <w:rsid w:val="00FD4410"/>
    <w:rsid w:val="00FD49F1"/>
    <w:rsid w:val="00FD4DB9"/>
    <w:rsid w:val="00FD4E14"/>
    <w:rsid w:val="00FD6216"/>
    <w:rsid w:val="00FD644C"/>
    <w:rsid w:val="00FD6CCF"/>
    <w:rsid w:val="00FD719A"/>
    <w:rsid w:val="00FD73A0"/>
    <w:rsid w:val="00FD7D47"/>
    <w:rsid w:val="00FD7EBB"/>
    <w:rsid w:val="00FE02CB"/>
    <w:rsid w:val="00FE1611"/>
    <w:rsid w:val="00FE19BD"/>
    <w:rsid w:val="00FE1CB9"/>
    <w:rsid w:val="00FE1FD9"/>
    <w:rsid w:val="00FE2C40"/>
    <w:rsid w:val="00FE314C"/>
    <w:rsid w:val="00FE4588"/>
    <w:rsid w:val="00FE4ACD"/>
    <w:rsid w:val="00FE5572"/>
    <w:rsid w:val="00FE60B5"/>
    <w:rsid w:val="00FE6121"/>
    <w:rsid w:val="00FE661F"/>
    <w:rsid w:val="00FE66B9"/>
    <w:rsid w:val="00FE6A53"/>
    <w:rsid w:val="00FE6F36"/>
    <w:rsid w:val="00FE6FB3"/>
    <w:rsid w:val="00FE7FE8"/>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2CC742"/>
  <w15:docId w15:val="{D87702D9-402F-4A3C-BD3B-07C2D3D5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724A"/>
    <w:pPr>
      <w:spacing w:before="120" w:line="276" w:lineRule="auto"/>
      <w:ind w:left="1418" w:right="339"/>
      <w:jc w:val="both"/>
    </w:pPr>
  </w:style>
  <w:style w:type="paragraph" w:styleId="Heading1">
    <w:name w:val="heading 1"/>
    <w:basedOn w:val="Normal"/>
    <w:next w:val="Normal"/>
    <w:link w:val="Heading1Char"/>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Heading2">
    <w:name w:val="heading 2"/>
    <w:basedOn w:val="Normal"/>
    <w:next w:val="Normal"/>
    <w:link w:val="Heading2Char"/>
    <w:rsid w:val="00877C37"/>
    <w:pPr>
      <w:keepNext/>
      <w:numPr>
        <w:numId w:val="12"/>
      </w:numPr>
      <w:spacing w:after="240"/>
      <w:outlineLvl w:val="1"/>
    </w:pPr>
    <w:rPr>
      <w:rFonts w:ascii="Arial Rounded MT Bold" w:hAnsi="Arial Rounded MT Bold"/>
      <w:b/>
      <w:bCs/>
      <w:iCs/>
      <w:color w:val="7D8B8A" w:themeColor="accent1"/>
      <w:sz w:val="24"/>
    </w:rPr>
  </w:style>
  <w:style w:type="paragraph" w:styleId="Heading3">
    <w:name w:val="heading 3"/>
    <w:basedOn w:val="Normal"/>
    <w:next w:val="Normal"/>
    <w:link w:val="Heading3Char"/>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Heading4">
    <w:name w:val="heading 4"/>
    <w:basedOn w:val="Normal"/>
    <w:next w:val="Normal"/>
    <w:pPr>
      <w:keepNext/>
      <w:outlineLvl w:val="3"/>
    </w:pPr>
    <w:rPr>
      <w:rFonts w:ascii="Verdana" w:hAnsi="Verdana"/>
      <w:b/>
      <w:bCs/>
    </w:rPr>
  </w:style>
  <w:style w:type="paragraph" w:styleId="Heading5">
    <w:name w:val="heading 5"/>
    <w:basedOn w:val="Normal"/>
    <w:next w:val="Normal"/>
    <w:pPr>
      <w:numPr>
        <w:ilvl w:val="4"/>
        <w:numId w:val="2"/>
      </w:numPr>
      <w:spacing w:before="240" w:after="60"/>
      <w:outlineLvl w:val="4"/>
    </w:pPr>
    <w:rPr>
      <w:rFonts w:ascii="Verdana" w:hAnsi="Verdana"/>
      <w:b/>
      <w:bCs/>
      <w:i/>
      <w:iCs/>
      <w:szCs w:val="26"/>
    </w:rPr>
  </w:style>
  <w:style w:type="paragraph" w:styleId="Heading6">
    <w:name w:val="heading 6"/>
    <w:basedOn w:val="Normal"/>
    <w:next w:val="Normal"/>
    <w:pPr>
      <w:numPr>
        <w:ilvl w:val="5"/>
        <w:numId w:val="2"/>
      </w:numPr>
      <w:spacing w:before="240" w:after="60"/>
      <w:outlineLvl w:val="5"/>
    </w:pPr>
    <w:rPr>
      <w:rFonts w:ascii="Verdana" w:hAnsi="Verdana"/>
      <w:b/>
      <w:bCs/>
    </w:rPr>
  </w:style>
  <w:style w:type="paragraph" w:styleId="Heading7">
    <w:name w:val="heading 7"/>
    <w:basedOn w:val="Normal"/>
    <w:next w:val="Normal"/>
    <w:pPr>
      <w:numPr>
        <w:ilvl w:val="6"/>
        <w:numId w:val="2"/>
      </w:numPr>
      <w:spacing w:before="240" w:after="60"/>
      <w:outlineLvl w:val="6"/>
    </w:pPr>
    <w:rPr>
      <w:rFonts w:ascii="Verdana" w:hAnsi="Verdana"/>
    </w:rPr>
  </w:style>
  <w:style w:type="paragraph" w:styleId="Heading8">
    <w:name w:val="heading 8"/>
    <w:basedOn w:val="Normal"/>
    <w:next w:val="Normal"/>
    <w:pPr>
      <w:numPr>
        <w:ilvl w:val="7"/>
        <w:numId w:val="2"/>
      </w:numPr>
      <w:spacing w:before="240" w:after="60"/>
      <w:outlineLvl w:val="7"/>
    </w:pPr>
    <w:rPr>
      <w:rFonts w:ascii="Verdana" w:hAnsi="Verdana"/>
      <w:i/>
      <w:iCs/>
    </w:rPr>
  </w:style>
  <w:style w:type="paragraph" w:styleId="Heading9">
    <w:name w:val="heading 9"/>
    <w:basedOn w:val="Normal"/>
    <w:next w:val="Normal"/>
    <w:pPr>
      <w:numPr>
        <w:ilvl w:val="8"/>
        <w:numId w:val="2"/>
      </w:numPr>
      <w:spacing w:before="240" w:after="60"/>
      <w:outlineLvl w:val="8"/>
    </w:pPr>
    <w:rPr>
      <w:rFonts w:ascii="Verdana" w:hAnsi="Verdan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rPr>
      <w:rFonts w:ascii="Verdana" w:hAnsi="Verdana"/>
      <w:sz w:val="16"/>
    </w:rPr>
  </w:style>
  <w:style w:type="paragraph" w:styleId="Footer">
    <w:name w:val="footer"/>
    <w:basedOn w:val="Normal"/>
    <w:link w:val="FooterChar"/>
    <w:uiPriority w:val="99"/>
    <w:pPr>
      <w:tabs>
        <w:tab w:val="center" w:pos="4536"/>
        <w:tab w:val="right" w:pos="9072"/>
      </w:tabs>
    </w:pPr>
    <w:rPr>
      <w:rFonts w:ascii="Verdana" w:hAnsi="Verdana"/>
      <w:noProof/>
      <w:sz w:val="16"/>
    </w:rPr>
  </w:style>
  <w:style w:type="character" w:styleId="PageNumber">
    <w:name w:val="page number"/>
    <w:basedOn w:val="DefaultParagraphFont"/>
    <w:semiHidden/>
    <w:rPr>
      <w:rFonts w:ascii="Verdana" w:hAnsi="Verdana"/>
      <w:sz w:val="20"/>
    </w:rPr>
  </w:style>
  <w:style w:type="paragraph" w:styleId="BodyTextIndent">
    <w:name w:val="Body Text Indent"/>
    <w:basedOn w:val="Normal"/>
    <w:semiHidden/>
    <w:pPr>
      <w:spacing w:before="60" w:after="60"/>
      <w:ind w:left="720"/>
    </w:pPr>
    <w:rPr>
      <w:rFonts w:ascii="Verdana" w:hAnsi="Verdana"/>
    </w:rPr>
  </w:style>
  <w:style w:type="paragraph" w:styleId="BodyText">
    <w:name w:val="Body Text"/>
    <w:basedOn w:val="Normal"/>
    <w:link w:val="BodyTextChar"/>
    <w:semiHidden/>
    <w:pPr>
      <w:spacing w:after="120"/>
    </w:pPr>
    <w:rPr>
      <w:rFonts w:ascii="Verdana" w:hAnsi="Verdana"/>
    </w:rPr>
  </w:style>
  <w:style w:type="paragraph" w:styleId="BalloonText">
    <w:name w:val="Balloon Text"/>
    <w:basedOn w:val="Normal"/>
    <w:link w:val="BalloonTextChar"/>
    <w:uiPriority w:val="99"/>
    <w:semiHidden/>
    <w:unhideWhenUsed/>
    <w:rsid w:val="00E5766A"/>
    <w:rPr>
      <w:rFonts w:ascii="Tahoma" w:hAnsi="Tahoma" w:cs="Tahoma"/>
      <w:sz w:val="16"/>
      <w:szCs w:val="16"/>
    </w:rPr>
  </w:style>
  <w:style w:type="paragraph" w:customStyle="1" w:styleId="Bullet1">
    <w:name w:val="Bullet1"/>
    <w:basedOn w:val="Normal"/>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BalloonTextChar">
    <w:name w:val="Balloon Text Char"/>
    <w:basedOn w:val="DefaultParagraphFont"/>
    <w:link w:val="BalloonText"/>
    <w:uiPriority w:val="99"/>
    <w:semiHidden/>
    <w:rsid w:val="00E5766A"/>
    <w:rPr>
      <w:rFonts w:ascii="Tahoma" w:hAnsi="Tahoma" w:cs="Tahoma"/>
      <w:sz w:val="16"/>
      <w:szCs w:val="16"/>
      <w:lang w:val="de-AT" w:eastAsia="de-DE"/>
    </w:rPr>
  </w:style>
  <w:style w:type="character" w:styleId="CommentReference">
    <w:name w:val="annotation reference"/>
    <w:basedOn w:val="DefaultParagraphFont"/>
    <w:uiPriority w:val="99"/>
    <w:semiHidden/>
    <w:unhideWhenUsed/>
    <w:rsid w:val="0023224E"/>
    <w:rPr>
      <w:sz w:val="16"/>
      <w:szCs w:val="16"/>
    </w:rPr>
  </w:style>
  <w:style w:type="paragraph" w:styleId="CommentText">
    <w:name w:val="annotation text"/>
    <w:basedOn w:val="Normal"/>
    <w:link w:val="CommentTextChar"/>
    <w:uiPriority w:val="99"/>
    <w:unhideWhenUsed/>
    <w:rsid w:val="0023224E"/>
    <w:pPr>
      <w:spacing w:line="240" w:lineRule="auto"/>
    </w:pPr>
  </w:style>
  <w:style w:type="character" w:customStyle="1" w:styleId="CommentTextChar">
    <w:name w:val="Comment Text Char"/>
    <w:basedOn w:val="DefaultParagraphFont"/>
    <w:link w:val="CommentText"/>
    <w:uiPriority w:val="99"/>
    <w:rsid w:val="0023224E"/>
    <w:rPr>
      <w:rFonts w:ascii="Calibri" w:eastAsia="Calibri" w:hAnsi="Calibri"/>
      <w:lang w:val="de-AT" w:eastAsia="en-US"/>
    </w:rPr>
  </w:style>
  <w:style w:type="paragraph" w:styleId="CommentSubject">
    <w:name w:val="annotation subject"/>
    <w:basedOn w:val="CommentText"/>
    <w:next w:val="CommentText"/>
    <w:link w:val="CommentSubjectChar"/>
    <w:uiPriority w:val="99"/>
    <w:semiHidden/>
    <w:unhideWhenUsed/>
    <w:rsid w:val="0023224E"/>
    <w:rPr>
      <w:b/>
      <w:bCs/>
    </w:rPr>
  </w:style>
  <w:style w:type="character" w:customStyle="1" w:styleId="CommentSubjectChar">
    <w:name w:val="Comment Subject Char"/>
    <w:basedOn w:val="CommentTextChar"/>
    <w:link w:val="CommentSubject"/>
    <w:uiPriority w:val="99"/>
    <w:semiHidden/>
    <w:rsid w:val="0023224E"/>
    <w:rPr>
      <w:rFonts w:ascii="Calibri" w:eastAsia="Calibri" w:hAnsi="Calibri"/>
      <w:b/>
      <w:bCs/>
      <w:lang w:val="de-AT" w:eastAsia="en-US"/>
    </w:rPr>
  </w:style>
  <w:style w:type="paragraph" w:styleId="ListParagraph">
    <w:name w:val="List Paragraph"/>
    <w:aliases w:val="Table of contents numbered,Normal bullet 2,Bullet list,List Paragraph1,Numbered List,1st level - Bullet List Paragraph,Lettre d'introduction,Paragrafo elenco,Bullet 1,Colorful List - Accent 11,Párrafo de lista1,Bullet List,Bullet EY"/>
    <w:basedOn w:val="Normal"/>
    <w:link w:val="ListParagraphChar"/>
    <w:uiPriority w:val="34"/>
    <w:qFormat/>
    <w:rsid w:val="00063D14"/>
    <w:pPr>
      <w:ind w:left="720"/>
      <w:contextualSpacing/>
    </w:pPr>
  </w:style>
  <w:style w:type="character" w:styleId="Hyperlink">
    <w:name w:val="Hyperlink"/>
    <w:basedOn w:val="DefaultParagraphFont"/>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DefaultParagraphFont"/>
    <w:rsid w:val="0037093F"/>
  </w:style>
  <w:style w:type="table" w:styleId="LightList-Accent1">
    <w:name w:val="Light List Accent 1"/>
    <w:basedOn w:val="TableNormal"/>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al"/>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
    <w:rsid w:val="00A350E1"/>
    <w:pPr>
      <w:spacing w:before="40" w:after="40" w:line="240" w:lineRule="auto"/>
    </w:pPr>
    <w:rPr>
      <w:rFonts w:ascii="Arial Narrow" w:hAnsi="Arial Narrow" w:cs="Arial"/>
      <w:lang w:eastAsia="de-DE"/>
    </w:rPr>
  </w:style>
  <w:style w:type="character" w:styleId="FollowedHyperlink">
    <w:name w:val="FollowedHyperlink"/>
    <w:basedOn w:val="DefaultParagraphFont"/>
    <w:uiPriority w:val="99"/>
    <w:semiHidden/>
    <w:unhideWhenUsed/>
    <w:rsid w:val="005E328C"/>
    <w:rPr>
      <w:color w:val="BFBFBF" w:themeColor="followedHyperlink"/>
      <w:u w:val="single"/>
    </w:rPr>
  </w:style>
  <w:style w:type="paragraph" w:styleId="Revision">
    <w:name w:val="Revision"/>
    <w:hidden/>
    <w:uiPriority w:val="99"/>
    <w:semiHidden/>
    <w:rsid w:val="00F842CD"/>
    <w:rPr>
      <w:rFonts w:ascii="Calibri" w:eastAsia="Calibri" w:hAnsi="Calibri"/>
      <w:sz w:val="22"/>
      <w:szCs w:val="22"/>
    </w:rPr>
  </w:style>
  <w:style w:type="table" w:styleId="TableGrid">
    <w:name w:val="Table Grid"/>
    <w:basedOn w:val="TableNormal"/>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LightList-Accent4">
    <w:name w:val="Light List Accent 4"/>
    <w:basedOn w:val="TableNormal"/>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LightShading-Accent5">
    <w:name w:val="Light Shading Accent 5"/>
    <w:basedOn w:val="TableNormal"/>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MediumGrid3-Accent1">
    <w:name w:val="Medium Grid 3 Accent 1"/>
    <w:basedOn w:val="TableNormal"/>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ListBullet"/>
    <w:rsid w:val="0093166C"/>
    <w:pPr>
      <w:numPr>
        <w:numId w:val="0"/>
      </w:numPr>
      <w:spacing w:after="240" w:line="280" w:lineRule="atLeast"/>
      <w:ind w:left="284" w:hanging="284"/>
    </w:pPr>
    <w:rPr>
      <w:rFonts w:ascii="Arial" w:hAnsi="Arial"/>
      <w:lang w:eastAsia="de-DE"/>
    </w:rPr>
  </w:style>
  <w:style w:type="paragraph" w:styleId="ListBullet">
    <w:name w:val="List Bullet"/>
    <w:basedOn w:val="Normal"/>
    <w:uiPriority w:val="99"/>
    <w:semiHidden/>
    <w:unhideWhenUsed/>
    <w:rsid w:val="0093166C"/>
    <w:pPr>
      <w:numPr>
        <w:numId w:val="4"/>
      </w:numPr>
      <w:contextualSpacing/>
    </w:pPr>
  </w:style>
  <w:style w:type="paragraph" w:styleId="Title">
    <w:name w:val="Title"/>
    <w:basedOn w:val="Normal"/>
    <w:next w:val="Normal"/>
    <w:link w:val="TitleChar"/>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itleChar">
    <w:name w:val="Title Char"/>
    <w:basedOn w:val="DefaultParagraphFont"/>
    <w:link w:val="Title"/>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Heading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Heading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Heading1Char">
    <w:name w:val="Heading 1 Char"/>
    <w:basedOn w:val="DefaultParagraphFont"/>
    <w:link w:val="Heading1"/>
    <w:rsid w:val="00877C37"/>
    <w:rPr>
      <w:rFonts w:ascii="Arial Rounded MT Bold" w:hAnsi="Arial Rounded MT Bold"/>
      <w:b/>
      <w:bCs/>
      <w:color w:val="7D8B8A" w:themeColor="accent1"/>
      <w:sz w:val="28"/>
    </w:rPr>
  </w:style>
  <w:style w:type="character" w:customStyle="1" w:styleId="CommsHeading1Char">
    <w:name w:val="Comms Heading 1 Char"/>
    <w:basedOn w:val="Heading1Char"/>
    <w:link w:val="CommsHeading1"/>
    <w:rsid w:val="007E62DC"/>
    <w:rPr>
      <w:rFonts w:ascii="Trebuchet MS" w:hAnsi="Trebuchet MS"/>
      <w:b/>
      <w:bCs/>
      <w:color w:val="5D6867" w:themeColor="accent1" w:themeShade="BF"/>
      <w:sz w:val="28"/>
    </w:rPr>
  </w:style>
  <w:style w:type="paragraph" w:customStyle="1" w:styleId="CommsHeading111">
    <w:name w:val="Comms Heading 1.1.1"/>
    <w:basedOn w:val="Heading3"/>
    <w:link w:val="CommsHeading111Char"/>
    <w:rsid w:val="007E62DC"/>
    <w:pPr>
      <w:numPr>
        <w:numId w:val="0"/>
      </w:numPr>
      <w:ind w:left="1789" w:hanging="360"/>
    </w:pPr>
    <w:rPr>
      <w:rFonts w:ascii="Trebuchet MS" w:hAnsi="Trebuchet MS"/>
      <w:color w:val="5D6867" w:themeColor="accent1" w:themeShade="BF"/>
    </w:rPr>
  </w:style>
  <w:style w:type="character" w:customStyle="1" w:styleId="Heading2Char">
    <w:name w:val="Heading 2 Char"/>
    <w:basedOn w:val="DefaultParagraphFont"/>
    <w:link w:val="Heading2"/>
    <w:rsid w:val="00877C37"/>
    <w:rPr>
      <w:rFonts w:ascii="Arial Rounded MT Bold" w:hAnsi="Arial Rounded MT Bold"/>
      <w:b/>
      <w:bCs/>
      <w:iCs/>
      <w:color w:val="7D8B8A" w:themeColor="accent1"/>
      <w:sz w:val="24"/>
    </w:rPr>
  </w:style>
  <w:style w:type="character" w:customStyle="1" w:styleId="CommsHeading11Char">
    <w:name w:val="Comms Heading 1.1 Char"/>
    <w:basedOn w:val="Heading2Char"/>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al"/>
    <w:link w:val="CommsTextNormalChar"/>
    <w:rsid w:val="007E62DC"/>
  </w:style>
  <w:style w:type="character" w:customStyle="1" w:styleId="Heading3Char">
    <w:name w:val="Heading 3 Char"/>
    <w:basedOn w:val="DefaultParagraphFont"/>
    <w:link w:val="Heading3"/>
    <w:rsid w:val="00877C37"/>
    <w:rPr>
      <w:rFonts w:ascii="Arial Rounded MT Bold" w:hAnsi="Arial Rounded MT Bold"/>
      <w:b/>
      <w:iCs/>
      <w:color w:val="7D8B8A" w:themeColor="accent1"/>
    </w:rPr>
  </w:style>
  <w:style w:type="character" w:customStyle="1" w:styleId="CommsHeading111Char">
    <w:name w:val="Comms Heading 1.1.1 Char"/>
    <w:basedOn w:val="Heading3Char"/>
    <w:link w:val="CommsHeading111"/>
    <w:rsid w:val="007E62DC"/>
    <w:rPr>
      <w:rFonts w:ascii="Trebuchet MS" w:eastAsia="Calibri" w:hAnsi="Trebuchet MS"/>
      <w:b/>
      <w:iCs/>
      <w:color w:val="5D6867" w:themeColor="accent1" w:themeShade="BF"/>
    </w:rPr>
  </w:style>
  <w:style w:type="paragraph" w:styleId="TOCHeading">
    <w:name w:val="TOC Heading"/>
    <w:basedOn w:val="Heading1"/>
    <w:next w:val="Normal"/>
    <w:uiPriority w:val="39"/>
    <w:unhideWhenUsed/>
    <w:qFormat/>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DefaultParagraphFont"/>
    <w:link w:val="CommsTextNormal"/>
    <w:rsid w:val="007E62DC"/>
    <w:rPr>
      <w:rFonts w:ascii="Trebuchet MS" w:eastAsia="Calibri" w:hAnsi="Trebuchet MS"/>
      <w:lang w:val="de-AT" w:eastAsia="en-US"/>
    </w:rPr>
  </w:style>
  <w:style w:type="paragraph" w:styleId="TOC1">
    <w:name w:val="toc 1"/>
    <w:basedOn w:val="Normal"/>
    <w:next w:val="Normal"/>
    <w:autoRedefine/>
    <w:uiPriority w:val="39"/>
    <w:unhideWhenUsed/>
    <w:rsid w:val="00051D5A"/>
    <w:pPr>
      <w:tabs>
        <w:tab w:val="left" w:pos="284"/>
        <w:tab w:val="right" w:leader="dot" w:pos="8505"/>
      </w:tabs>
      <w:spacing w:line="240" w:lineRule="auto"/>
    </w:pPr>
    <w:rPr>
      <w:b/>
      <w:bCs/>
      <w:caps/>
      <w:noProof/>
    </w:rPr>
  </w:style>
  <w:style w:type="paragraph" w:styleId="TOC2">
    <w:name w:val="toc 2"/>
    <w:basedOn w:val="Normal"/>
    <w:next w:val="Normal"/>
    <w:autoRedefine/>
    <w:uiPriority w:val="39"/>
    <w:unhideWhenUsed/>
    <w:rsid w:val="00070490"/>
    <w:pPr>
      <w:tabs>
        <w:tab w:val="right" w:leader="dot" w:pos="9628"/>
      </w:tabs>
      <w:spacing w:before="240"/>
      <w:jc w:val="left"/>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oSpacing"/>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NoSpacing">
    <w:name w:val="No Spacing"/>
    <w:link w:val="NoSpacingChar"/>
    <w:uiPriority w:val="1"/>
    <w:rsid w:val="007E62DC"/>
    <w:rPr>
      <w:rFonts w:ascii="Calibri" w:eastAsia="Calibri" w:hAnsi="Calibri"/>
      <w:sz w:val="22"/>
      <w:szCs w:val="22"/>
    </w:rPr>
  </w:style>
  <w:style w:type="paragraph" w:styleId="TOC3">
    <w:name w:val="toc 3"/>
    <w:basedOn w:val="Normal"/>
    <w:next w:val="Normal"/>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FootnoteText">
    <w:name w:val="footnote text"/>
    <w:aliases w:val="CE-Footnote,Footnote"/>
    <w:basedOn w:val="CE-StandardText"/>
    <w:link w:val="FootnoteTextChar"/>
    <w:uiPriority w:val="99"/>
    <w:unhideWhenUsed/>
    <w:qFormat/>
    <w:rsid w:val="0067637D"/>
    <w:pPr>
      <w:spacing w:before="60" w:line="240" w:lineRule="auto"/>
    </w:pPr>
    <w:rPr>
      <w:color w:val="A6A7A9" w:themeColor="accent5"/>
      <w:sz w:val="17"/>
    </w:rPr>
  </w:style>
  <w:style w:type="character" w:customStyle="1" w:styleId="FootnoteTextChar">
    <w:name w:val="Footnote Text Char"/>
    <w:aliases w:val="CE-Footnote Char,Footnote Char"/>
    <w:basedOn w:val="DefaultParagraphFont"/>
    <w:link w:val="FootnoteText"/>
    <w:uiPriority w:val="99"/>
    <w:rsid w:val="0067637D"/>
    <w:rPr>
      <w:rFonts w:ascii="Trebuchet MS" w:hAnsi="Trebuchet MS"/>
      <w:color w:val="A6A7A9" w:themeColor="accent5"/>
      <w:sz w:val="17"/>
      <w:szCs w:val="18"/>
      <w:lang w:val="en-GB"/>
    </w:rPr>
  </w:style>
  <w:style w:type="character" w:styleId="FootnoteReference">
    <w:name w:val="footnote reference"/>
    <w:aliases w:val="ESPON Footnote No"/>
    <w:basedOn w:val="DefaultParagraphFont"/>
    <w:uiPriority w:val="99"/>
    <w:semiHidden/>
    <w:unhideWhenUsed/>
    <w:rsid w:val="007E62DC"/>
    <w:rPr>
      <w:vertAlign w:val="superscript"/>
    </w:rPr>
  </w:style>
  <w:style w:type="paragraph" w:styleId="TOC4">
    <w:name w:val="toc 4"/>
    <w:basedOn w:val="Normal"/>
    <w:next w:val="Normal"/>
    <w:autoRedefine/>
    <w:uiPriority w:val="39"/>
    <w:unhideWhenUsed/>
    <w:rsid w:val="006A676A"/>
    <w:pPr>
      <w:ind w:left="440"/>
    </w:pPr>
    <w:rPr>
      <w:rFonts w:asciiTheme="minorHAnsi" w:hAnsiTheme="minorHAnsi"/>
    </w:rPr>
  </w:style>
  <w:style w:type="paragraph" w:styleId="TOC5">
    <w:name w:val="toc 5"/>
    <w:basedOn w:val="Normal"/>
    <w:next w:val="Normal"/>
    <w:autoRedefine/>
    <w:uiPriority w:val="39"/>
    <w:unhideWhenUsed/>
    <w:rsid w:val="006A676A"/>
    <w:pPr>
      <w:ind w:left="660"/>
    </w:pPr>
    <w:rPr>
      <w:rFonts w:asciiTheme="minorHAnsi" w:hAnsiTheme="minorHAnsi"/>
    </w:rPr>
  </w:style>
  <w:style w:type="paragraph" w:styleId="TOC6">
    <w:name w:val="toc 6"/>
    <w:basedOn w:val="Normal"/>
    <w:next w:val="Normal"/>
    <w:autoRedefine/>
    <w:uiPriority w:val="39"/>
    <w:unhideWhenUsed/>
    <w:rsid w:val="006A676A"/>
    <w:pPr>
      <w:ind w:left="880"/>
    </w:pPr>
    <w:rPr>
      <w:rFonts w:asciiTheme="minorHAnsi" w:hAnsiTheme="minorHAnsi"/>
    </w:rPr>
  </w:style>
  <w:style w:type="paragraph" w:styleId="TOC7">
    <w:name w:val="toc 7"/>
    <w:basedOn w:val="Normal"/>
    <w:next w:val="Normal"/>
    <w:autoRedefine/>
    <w:uiPriority w:val="39"/>
    <w:unhideWhenUsed/>
    <w:rsid w:val="006A676A"/>
    <w:pPr>
      <w:ind w:left="1100"/>
    </w:pPr>
    <w:rPr>
      <w:rFonts w:asciiTheme="minorHAnsi" w:hAnsiTheme="minorHAnsi"/>
    </w:rPr>
  </w:style>
  <w:style w:type="paragraph" w:styleId="TOC8">
    <w:name w:val="toc 8"/>
    <w:basedOn w:val="Normal"/>
    <w:next w:val="Normal"/>
    <w:autoRedefine/>
    <w:uiPriority w:val="39"/>
    <w:unhideWhenUsed/>
    <w:rsid w:val="006A676A"/>
    <w:pPr>
      <w:ind w:left="1320"/>
    </w:pPr>
    <w:rPr>
      <w:rFonts w:asciiTheme="minorHAnsi" w:hAnsiTheme="minorHAnsi"/>
    </w:rPr>
  </w:style>
  <w:style w:type="paragraph" w:styleId="TOC9">
    <w:name w:val="toc 9"/>
    <w:basedOn w:val="Normal"/>
    <w:next w:val="Normal"/>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MediumShading1-Accent1">
    <w:name w:val="Medium Shading 1 Accent 1"/>
    <w:basedOn w:val="TableNormal"/>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BodyTextChar">
    <w:name w:val="Body Text Char"/>
    <w:basedOn w:val="DefaultParagraphFont"/>
    <w:link w:val="BodyText"/>
    <w:semiHidden/>
    <w:rsid w:val="0085654A"/>
    <w:rPr>
      <w:rFonts w:ascii="Verdana" w:eastAsia="Calibri" w:hAnsi="Verdana"/>
      <w:szCs w:val="22"/>
    </w:rPr>
  </w:style>
  <w:style w:type="character" w:customStyle="1" w:styleId="ListParagraphChar">
    <w:name w:val="List Paragraph Char"/>
    <w:aliases w:val="Table of contents numbered Char,Normal bullet 2 Char,Bullet list Char,List Paragraph1 Char,Numbered List Char,1st level - Bullet List Paragraph Char,Lettre d'introduction Char,Paragrafo elenco Char,Bullet 1 Char,Bullet List Char"/>
    <w:link w:val="ListParagraph"/>
    <w:uiPriority w:val="34"/>
    <w:qFormat/>
    <w:rsid w:val="00DC05A9"/>
    <w:rPr>
      <w:rFonts w:ascii="Calibri" w:eastAsia="Calibri" w:hAnsi="Calibri"/>
      <w:sz w:val="22"/>
      <w:szCs w:val="22"/>
      <w:lang w:val="de-AT"/>
    </w:rPr>
  </w:style>
  <w:style w:type="paragraph" w:styleId="BodyText3">
    <w:name w:val="Body Text 3"/>
    <w:basedOn w:val="Normal"/>
    <w:link w:val="BodyText3Char"/>
    <w:uiPriority w:val="99"/>
    <w:unhideWhenUsed/>
    <w:rsid w:val="00515CB1"/>
    <w:pPr>
      <w:spacing w:after="120"/>
    </w:pPr>
    <w:rPr>
      <w:sz w:val="16"/>
      <w:szCs w:val="16"/>
    </w:rPr>
  </w:style>
  <w:style w:type="character" w:customStyle="1" w:styleId="BodyText3Char">
    <w:name w:val="Body Text 3 Char"/>
    <w:basedOn w:val="DefaultParagraphFont"/>
    <w:link w:val="BodyText3"/>
    <w:uiPriority w:val="99"/>
    <w:rsid w:val="00515CB1"/>
    <w:rPr>
      <w:rFonts w:ascii="Calibri" w:eastAsia="Calibri" w:hAnsi="Calibri"/>
      <w:sz w:val="16"/>
      <w:szCs w:val="16"/>
      <w:lang w:val="de-AT"/>
    </w:rPr>
  </w:style>
  <w:style w:type="paragraph" w:styleId="Caption">
    <w:name w:val="caption"/>
    <w:basedOn w:val="Normal"/>
    <w:next w:val="Normal"/>
    <w:uiPriority w:val="35"/>
    <w:qFormat/>
    <w:rsid w:val="003C39D2"/>
    <w:pPr>
      <w:keepNext/>
      <w:spacing w:after="120" w:line="240" w:lineRule="auto"/>
    </w:pPr>
    <w:rPr>
      <w:b/>
      <w:color w:val="000080"/>
      <w:szCs w:val="18"/>
    </w:rPr>
  </w:style>
  <w:style w:type="character" w:customStyle="1" w:styleId="HeaderChar">
    <w:name w:val="Header Char"/>
    <w:basedOn w:val="DefaultParagraphFont"/>
    <w:link w:val="Header"/>
    <w:uiPriority w:val="99"/>
    <w:rsid w:val="00A0196F"/>
    <w:rPr>
      <w:rFonts w:ascii="Verdana" w:eastAsia="Calibri" w:hAnsi="Verdana"/>
      <w:sz w:val="16"/>
      <w:szCs w:val="22"/>
      <w:lang w:val="de-AT"/>
    </w:rPr>
  </w:style>
  <w:style w:type="character" w:customStyle="1" w:styleId="FooterChar">
    <w:name w:val="Footer Char"/>
    <w:basedOn w:val="DefaultParagraphFont"/>
    <w:link w:val="Footer"/>
    <w:uiPriority w:val="99"/>
    <w:rsid w:val="00311673"/>
    <w:rPr>
      <w:rFonts w:ascii="Verdana" w:eastAsia="Calibri" w:hAnsi="Verdana"/>
      <w:noProof/>
      <w:sz w:val="16"/>
      <w:szCs w:val="22"/>
    </w:rPr>
  </w:style>
  <w:style w:type="paragraph" w:customStyle="1" w:styleId="bulletpoints">
    <w:name w:val="bulletpoints"/>
    <w:basedOn w:val="ListParagraph"/>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ListParagraph"/>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ListParagraphChar"/>
    <w:link w:val="bulletpoints"/>
    <w:rsid w:val="007B6341"/>
    <w:rPr>
      <w:rFonts w:ascii="Calibri" w:eastAsia="Calibri" w:hAnsi="Calibri"/>
      <w:noProof/>
      <w:sz w:val="22"/>
      <w:szCs w:val="22"/>
      <w:lang w:val="en-US" w:eastAsia="de-AT"/>
    </w:rPr>
  </w:style>
  <w:style w:type="table" w:styleId="DarkList-Accent1">
    <w:name w:val="Dark List Accent 1"/>
    <w:basedOn w:val="TableNormal"/>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ListParagraphChar"/>
    <w:link w:val="bulletpoints2"/>
    <w:rsid w:val="00925502"/>
    <w:rPr>
      <w:rFonts w:ascii="Calibri" w:eastAsia="Calibri" w:hAnsi="Calibri"/>
      <w:sz w:val="22"/>
      <w:szCs w:val="22"/>
      <w:lang w:val="de-AT"/>
    </w:rPr>
  </w:style>
  <w:style w:type="table" w:styleId="MediumGrid3-Accent6">
    <w:name w:val="Medium Grid 3 Accent 6"/>
    <w:basedOn w:val="TableNormal"/>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CE-Table3">
    <w:name w:val="CE-Table 3"/>
    <w:basedOn w:val="TableNormal"/>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rPr>
  </w:style>
  <w:style w:type="paragraph" w:customStyle="1" w:styleId="CE-Headline1">
    <w:name w:val="CE-Headline 1"/>
    <w:basedOn w:val="Heading2"/>
    <w:link w:val="CE-Headline1Zchn"/>
    <w:qFormat/>
    <w:rsid w:val="003F0BC1"/>
    <w:pPr>
      <w:numPr>
        <w:numId w:val="26"/>
      </w:numPr>
      <w:spacing w:before="0"/>
      <w:ind w:right="340"/>
    </w:pPr>
    <w:rPr>
      <w:rFonts w:ascii="Trebuchet MS" w:hAnsi="Trebuchet MS"/>
      <w:noProof/>
      <w:color w:val="7E93A5" w:themeColor="background2"/>
      <w:spacing w:val="-10"/>
      <w:sz w:val="36"/>
      <w:szCs w:val="32"/>
      <w:lang w:val="en-GB" w:eastAsia="de-AT"/>
    </w:rPr>
  </w:style>
  <w:style w:type="paragraph" w:customStyle="1" w:styleId="Headline2">
    <w:name w:val="Headline 2"/>
    <w:basedOn w:val="Heading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Heading2"/>
    <w:link w:val="Headline1partChar"/>
    <w:rsid w:val="000A739F"/>
    <w:pPr>
      <w:numPr>
        <w:numId w:val="14"/>
      </w:numPr>
      <w:ind w:left="1418" w:firstLine="0"/>
    </w:pPr>
    <w:rPr>
      <w:b w:val="0"/>
      <w:sz w:val="32"/>
      <w:szCs w:val="32"/>
    </w:rPr>
  </w:style>
  <w:style w:type="character" w:customStyle="1" w:styleId="Headline2Char">
    <w:name w:val="Headline 2 Char"/>
    <w:basedOn w:val="Heading2Char"/>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Heading2"/>
    <w:link w:val="HeadlineA1Char"/>
    <w:rsid w:val="000A739F"/>
    <w:rPr>
      <w:b w:val="0"/>
    </w:rPr>
  </w:style>
  <w:style w:type="character" w:customStyle="1" w:styleId="Headline1partChar">
    <w:name w:val="Headline 1 part Char"/>
    <w:basedOn w:val="Heading2Char"/>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Heading3"/>
    <w:rsid w:val="000A739F"/>
    <w:rPr>
      <w:b w:val="0"/>
    </w:rPr>
  </w:style>
  <w:style w:type="character" w:customStyle="1" w:styleId="HeadlineA1Char">
    <w:name w:val="Headline A1. Char"/>
    <w:basedOn w:val="Heading2Char"/>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TableNormal"/>
    <w:uiPriority w:val="48"/>
    <w:rsid w:val="00426766"/>
    <w:rPr>
      <w:rFonts w:ascii="Trebuchet MS" w:hAnsi="Trebuchet MS"/>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C0C0C" w:themeColor="text1"/>
        <w:sz w:val="20"/>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NoSpacingChar">
    <w:name w:val="No Spacing Char"/>
    <w:basedOn w:val="DefaultParagraphFont"/>
    <w:link w:val="NoSpacing"/>
    <w:uiPriority w:val="1"/>
    <w:rsid w:val="006D3BB8"/>
    <w:rPr>
      <w:rFonts w:ascii="Calibri" w:eastAsia="Calibri" w:hAnsi="Calibri"/>
      <w:sz w:val="22"/>
      <w:szCs w:val="22"/>
      <w:lang w:val="de-AT"/>
    </w:rPr>
  </w:style>
  <w:style w:type="paragraph" w:styleId="BodyText2">
    <w:name w:val="Body Text 2"/>
    <w:basedOn w:val="Normal"/>
    <w:link w:val="BodyText2Char"/>
    <w:uiPriority w:val="99"/>
    <w:unhideWhenUsed/>
    <w:rsid w:val="00995597"/>
    <w:pPr>
      <w:ind w:left="0" w:right="28"/>
      <w:jc w:val="left"/>
    </w:pPr>
    <w:rPr>
      <w:color w:val="FFFFFF" w:themeColor="background1"/>
    </w:rPr>
  </w:style>
  <w:style w:type="character" w:customStyle="1" w:styleId="BodyText2Char">
    <w:name w:val="Body Text 2 Char"/>
    <w:basedOn w:val="DefaultParagraphFont"/>
    <w:link w:val="BodyText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Pr>
      <w:tabs>
        <w:tab w:val="left" w:pos="454"/>
      </w:tabs>
      <w:spacing w:line="240" w:lineRule="auto"/>
    </w:pPr>
    <w:rPr>
      <w:color w:val="7D8B8A" w:themeColor="accent1"/>
      <w:sz w:val="28"/>
      <w:szCs w:val="26"/>
    </w:rPr>
  </w:style>
  <w:style w:type="paragraph" w:customStyle="1" w:styleId="CE-Headline4">
    <w:name w:val="CE-Headline 4"/>
    <w:basedOn w:val="Headline2"/>
    <w:link w:val="CE-Headline4Zchn"/>
    <w:qFormat/>
    <w:rsid w:val="00411156"/>
    <w:pPr>
      <w:numPr>
        <w:ilvl w:val="3"/>
        <w:numId w:val="26"/>
      </w:numPr>
      <w:tabs>
        <w:tab w:val="left" w:pos="1418"/>
      </w:tabs>
      <w:spacing w:before="0"/>
      <w:ind w:right="340"/>
    </w:pPr>
    <w:rPr>
      <w:rFonts w:ascii="Trebuchet MS" w:hAnsi="Trebuchet MS"/>
      <w:b/>
      <w:color w:val="7B7B7D" w:themeColor="accent4"/>
      <w:sz w:val="20"/>
      <w:szCs w:val="24"/>
      <w:lang w:val="en-GB"/>
    </w:rPr>
  </w:style>
  <w:style w:type="character" w:customStyle="1" w:styleId="CE-Headline1Zchn">
    <w:name w:val="CE-Headline 1 Zchn"/>
    <w:basedOn w:val="Heading2Char"/>
    <w:link w:val="CE-Headline1"/>
    <w:rsid w:val="003F0BC1"/>
    <w:rPr>
      <w:rFonts w:ascii="Trebuchet MS" w:hAnsi="Trebuchet MS"/>
      <w:b/>
      <w:bCs/>
      <w:iCs/>
      <w:noProof/>
      <w:color w:val="7E93A5" w:themeColor="background2"/>
      <w:spacing w:val="-10"/>
      <w:sz w:val="36"/>
      <w:szCs w:val="32"/>
      <w:lang w:val="en-GB" w:eastAsia="de-AT"/>
    </w:rPr>
  </w:style>
  <w:style w:type="character" w:customStyle="1" w:styleId="CE-Headline2Zchn">
    <w:name w:val="CE-Headline 2 Zchn"/>
    <w:basedOn w:val="CE-Headline1Zchn"/>
    <w:link w:val="CE-Headline2"/>
    <w:rsid w:val="00411156"/>
    <w:rPr>
      <w:rFonts w:ascii="Trebuchet MS" w:hAnsi="Trebuchet MS"/>
      <w:b/>
      <w:bCs/>
      <w:iCs/>
      <w:noProof/>
      <w:color w:val="7D8B8A" w:themeColor="accent1"/>
      <w:spacing w:val="-10"/>
      <w:sz w:val="28"/>
      <w:szCs w:val="26"/>
      <w:lang w:val="en-GB" w:eastAsia="de-AT"/>
    </w:rPr>
  </w:style>
  <w:style w:type="paragraph" w:customStyle="1" w:styleId="CE-StandardText">
    <w:name w:val="CE-StandardText"/>
    <w:basedOn w:val="Normal"/>
    <w:link w:val="CE-StandardTextZchn"/>
    <w:qFormat/>
    <w:rsid w:val="00023360"/>
    <w:pPr>
      <w:ind w:left="0" w:right="0"/>
    </w:pPr>
    <w:rPr>
      <w:rFonts w:ascii="Trebuchet MS" w:hAnsi="Trebuchet MS"/>
      <w:color w:val="4D4D4E" w:themeColor="text2"/>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themeColor="accent4"/>
      <w:sz w:val="28"/>
      <w:szCs w:val="24"/>
      <w:lang w:val="en-GB"/>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DefaultParagraphFont"/>
    <w:link w:val="CE-StandardText"/>
    <w:rsid w:val="00023360"/>
    <w:rPr>
      <w:rFonts w:ascii="Trebuchet MS" w:hAnsi="Trebuchet MS"/>
      <w:color w:val="4D4D4E" w:themeColor="text2"/>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themeColor="text2"/>
      <w:szCs w:val="18"/>
      <w:lang w:val="en-GB"/>
    </w:rPr>
  </w:style>
  <w:style w:type="paragraph" w:customStyle="1" w:styleId="PubTitle">
    <w:name w:val="Pub.Title"/>
    <w:basedOn w:val="Normal"/>
    <w:link w:val="PubTitleZchn"/>
    <w:rsid w:val="001A4AC1"/>
    <w:pPr>
      <w:spacing w:before="0" w:line="760" w:lineRule="exact"/>
      <w:ind w:left="0" w:right="0"/>
      <w:jc w:val="left"/>
    </w:pPr>
    <w:rPr>
      <w:rFonts w:ascii="Trebuchet MS" w:hAnsi="Trebuchet MS"/>
      <w:b/>
      <w:spacing w:val="-20"/>
      <w:kern w:val="72"/>
      <w:sz w:val="72"/>
      <w:szCs w:val="72"/>
      <w:lang w:val="en-US"/>
    </w:rPr>
  </w:style>
  <w:style w:type="character" w:customStyle="1" w:styleId="CE-List-NumbersZchn">
    <w:name w:val="CE-List-Numbers Zchn"/>
    <w:basedOn w:val="CE-StandardTextZchn"/>
    <w:link w:val="CE-List-Numbers"/>
    <w:rsid w:val="0068495D"/>
    <w:rPr>
      <w:rFonts w:ascii="Trebuchet MS" w:hAnsi="Trebuchet MS"/>
      <w:color w:val="4D4D4E" w:themeColor="text2"/>
      <w:szCs w:val="18"/>
      <w:lang w:val="en-GB"/>
    </w:rPr>
  </w:style>
  <w:style w:type="paragraph" w:customStyle="1" w:styleId="CE-TableHead">
    <w:name w:val="CE-Table Head"/>
    <w:basedOn w:val="CE-Headline2"/>
    <w:link w:val="CE-TableHeadZchn"/>
    <w:qFormat/>
    <w:rsid w:val="00C33CB3"/>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DefaultParagraphFont"/>
    <w:link w:val="PubTitle"/>
    <w:rsid w:val="001A4AC1"/>
    <w:rPr>
      <w:rFonts w:ascii="Trebuchet MS" w:hAnsi="Trebuchet MS"/>
      <w:b/>
      <w:spacing w:val="-20"/>
      <w:kern w:val="72"/>
      <w:sz w:val="72"/>
      <w:szCs w:val="72"/>
      <w:lang w:val="en-US"/>
    </w:rPr>
  </w:style>
  <w:style w:type="paragraph" w:customStyle="1" w:styleId="TableText">
    <w:name w:val="Table Text"/>
    <w:basedOn w:val="Normal"/>
    <w:link w:val="TableTextZchn"/>
    <w:autoRedefine/>
    <w:qFormat/>
    <w:rsid w:val="00C33CB3"/>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line2Zchn"/>
    <w:link w:val="CE-TableHead"/>
    <w:rsid w:val="00C33CB3"/>
    <w:rPr>
      <w:rFonts w:ascii="Trebuchet MS" w:eastAsiaTheme="minorHAnsi" w:hAnsi="Trebuchet MS" w:cstheme="minorBidi"/>
      <w:b w:val="0"/>
      <w:bCs w:val="0"/>
      <w:iCs/>
      <w:noProof/>
      <w:color w:val="FFFFFF" w:themeColor="background1"/>
      <w:spacing w:val="-10"/>
      <w:sz w:val="28"/>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themeColor="accent6" w:themeShade="BF"/>
      <w:spacing w:val="-2"/>
      <w:sz w:val="16"/>
      <w:szCs w:val="16"/>
    </w:rPr>
  </w:style>
  <w:style w:type="character" w:customStyle="1" w:styleId="TableTextZchn">
    <w:name w:val="Table Text Zchn"/>
    <w:basedOn w:val="DefaultParagraphFont"/>
    <w:link w:val="TableText"/>
    <w:rsid w:val="00C33CB3"/>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14:cntxtAlts/>
    </w:rPr>
  </w:style>
  <w:style w:type="character" w:customStyle="1" w:styleId="CE-TableListZchn">
    <w:name w:val="CE-Table List Zchn"/>
    <w:basedOn w:val="CE-List-BulletZchn"/>
    <w:link w:val="CE-TableList"/>
    <w:rsid w:val="00C33CB3"/>
    <w:rPr>
      <w:rFonts w:ascii="Trebuchet MS" w:hAnsi="Trebuchet MS"/>
      <w:color w:val="393626" w:themeColor="accent6" w:themeShade="BF"/>
      <w:spacing w:val="-2"/>
      <w:sz w:val="16"/>
      <w:szCs w:val="16"/>
      <w:lang w:val="en-GB"/>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DefaultParagraphFont"/>
    <w:link w:val="msoaccenttext8"/>
    <w:rsid w:val="004563B8"/>
    <w:rPr>
      <w:rFonts w:ascii="Arial Rounded MT Bold" w:hAnsi="Arial Rounded MT Bold"/>
      <w:color w:val="000000"/>
      <w:kern w:val="28"/>
      <w:lang w:val="de-DE" w:eastAsia="de-DE"/>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rPr>
  </w:style>
  <w:style w:type="character" w:styleId="PlaceholderText">
    <w:name w:val="Placeholder Text"/>
    <w:basedOn w:val="DefaultParagraphFont"/>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rPr>
  </w:style>
  <w:style w:type="paragraph" w:customStyle="1" w:styleId="CE-HeadlineTitle">
    <w:name w:val="CE-Headline Title"/>
    <w:basedOn w:val="PubTitle"/>
    <w:link w:val="CE-HeadlineTitleZchn"/>
    <w:qFormat/>
    <w:rsid w:val="00084A52"/>
    <w:pPr>
      <w:spacing w:after="240" w:line="700" w:lineRule="exact"/>
    </w:pPr>
    <w:rPr>
      <w:b w:val="0"/>
      <w:caps/>
      <w:color w:val="7E93A5" w:themeColor="background2"/>
      <w:sz w:val="60"/>
      <w:szCs w:val="76"/>
      <w:lang w:val="en-GB"/>
      <w14:ligatures w14:val="standard"/>
    </w:rPr>
  </w:style>
  <w:style w:type="character" w:customStyle="1" w:styleId="CE-HeadlineTitleZchn">
    <w:name w:val="CE-Headline Title Zchn"/>
    <w:basedOn w:val="PubTitleZchn"/>
    <w:link w:val="CE-HeadlineTitle"/>
    <w:rsid w:val="00084A52"/>
    <w:rPr>
      <w:rFonts w:ascii="Trebuchet MS" w:hAnsi="Trebuchet MS"/>
      <w:b w:val="0"/>
      <w:caps/>
      <w:color w:val="7E93A5" w:themeColor="background2"/>
      <w:spacing w:val="-20"/>
      <w:kern w:val="72"/>
      <w:sz w:val="60"/>
      <w:szCs w:val="76"/>
      <w:lang w:val="en-GB"/>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28"/>
      </w:numPr>
      <w:ind w:left="284" w:hanging="284"/>
      <w:jc w:val="left"/>
    </w:pPr>
  </w:style>
  <w:style w:type="character" w:customStyle="1" w:styleId="CE-BulletPoint1Zchn">
    <w:name w:val="CE-BulletPoint1 Zchn"/>
    <w:basedOn w:val="CE-StandardTextZchn"/>
    <w:link w:val="CE-BulletPoint1"/>
    <w:rsid w:val="00706D40"/>
    <w:rPr>
      <w:rFonts w:ascii="Trebuchet MS" w:hAnsi="Trebuchet MS"/>
      <w:color w:val="4D4D4E" w:themeColor="text2"/>
      <w:szCs w:val="18"/>
      <w:lang w:val="en-GB"/>
    </w:rPr>
  </w:style>
  <w:style w:type="paragraph" w:customStyle="1" w:styleId="CE-BulletPoint2">
    <w:name w:val="CE-BulletPoint2"/>
    <w:basedOn w:val="CE-BulletPoint1"/>
    <w:link w:val="CE-BulletPoint2Zchn"/>
    <w:qFormat/>
    <w:rsid w:val="00706D40"/>
    <w:pPr>
      <w:numPr>
        <w:numId w:val="29"/>
      </w:numPr>
      <w:ind w:left="568" w:hanging="284"/>
    </w:pPr>
  </w:style>
  <w:style w:type="paragraph" w:customStyle="1" w:styleId="CE-BulletPoint3">
    <w:name w:val="CE-BulletPoint3"/>
    <w:basedOn w:val="CE-BulletPoint1"/>
    <w:link w:val="CE-BulletPoint3Zchn"/>
    <w:qFormat/>
    <w:rsid w:val="00EF648C"/>
    <w:pPr>
      <w:numPr>
        <w:numId w:val="21"/>
      </w:numPr>
      <w:ind w:left="851" w:hanging="284"/>
    </w:pPr>
  </w:style>
  <w:style w:type="character" w:customStyle="1" w:styleId="CE-BulletPoint2Zchn">
    <w:name w:val="CE-BulletPoint2 Zchn"/>
    <w:basedOn w:val="CE-BulletPoint1Zchn"/>
    <w:link w:val="CE-BulletPoint2"/>
    <w:rsid w:val="00706D40"/>
    <w:rPr>
      <w:rFonts w:ascii="Trebuchet MS" w:hAnsi="Trebuchet MS"/>
      <w:color w:val="4D4D4E" w:themeColor="text2"/>
      <w:szCs w:val="18"/>
      <w:lang w:val="en-GB"/>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EF648C"/>
    <w:rPr>
      <w:rFonts w:ascii="Trebuchet MS" w:hAnsi="Trebuchet MS"/>
      <w:color w:val="4D4D4E" w:themeColor="text2"/>
      <w:szCs w:val="18"/>
      <w:lang w:val="en-GB"/>
    </w:rPr>
  </w:style>
  <w:style w:type="paragraph" w:customStyle="1" w:styleId="CE-TableStandard">
    <w:name w:val="CE-Table Standard"/>
    <w:basedOn w:val="CE-TableStandardWhite"/>
    <w:link w:val="CE-TableStandardZchn"/>
    <w:qFormat/>
    <w:rsid w:val="00C658A0"/>
    <w:pPr>
      <w:spacing w:line="288" w:lineRule="auto"/>
    </w:pPr>
    <w:rPr>
      <w:b w:val="0"/>
      <w:color w:val="4D4D4E" w:themeColor="text2"/>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themeColor="background1"/>
      <w:szCs w:val="18"/>
      <w:lang w:val="en-GB"/>
    </w:rPr>
  </w:style>
  <w:style w:type="paragraph" w:styleId="Quote">
    <w:name w:val="Quote"/>
    <w:aliases w:val="CE-Quotation"/>
    <w:basedOn w:val="Normal"/>
    <w:next w:val="CE-StandardText"/>
    <w:link w:val="QuoteChar"/>
    <w:uiPriority w:val="29"/>
    <w:qFormat/>
    <w:rsid w:val="00C33CB3"/>
    <w:pPr>
      <w:spacing w:before="0" w:after="200"/>
      <w:ind w:left="0" w:right="0"/>
      <w:jc w:val="left"/>
    </w:pPr>
    <w:rPr>
      <w:rFonts w:ascii="Trebuchet MS" w:eastAsiaTheme="minorEastAsia" w:hAnsi="Trebuchet MS" w:cstheme="minorBidi"/>
      <w:b/>
      <w:iCs/>
      <w:color w:val="90ABB1" w:themeColor="accent2"/>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themeColor="text2"/>
      <w:sz w:val="17"/>
      <w:szCs w:val="18"/>
      <w:lang w:val="en-GB"/>
    </w:rPr>
  </w:style>
  <w:style w:type="character" w:customStyle="1" w:styleId="QuoteChar">
    <w:name w:val="Quote Char"/>
    <w:aliases w:val="CE-Quotation Char"/>
    <w:basedOn w:val="DefaultParagraphFont"/>
    <w:link w:val="Quote"/>
    <w:uiPriority w:val="29"/>
    <w:rsid w:val="00C33CB3"/>
    <w:rPr>
      <w:rFonts w:ascii="Trebuchet MS" w:eastAsiaTheme="minorEastAsia" w:hAnsi="Trebuchet MS" w:cstheme="minorBidi"/>
      <w:b/>
      <w:iCs/>
      <w:color w:val="90ABB1" w:themeColor="accent2"/>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TableNormal"/>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LightList">
    <w:name w:val="Light List"/>
    <w:basedOn w:val="TableNormal"/>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themeColor="text2"/>
      <w:sz w:val="17"/>
      <w:szCs w:val="18"/>
      <w:lang w:val="en-GB"/>
    </w:rPr>
  </w:style>
  <w:style w:type="table" w:customStyle="1" w:styleId="GridTable5Dark-Accent11">
    <w:name w:val="Grid Table 5 Dark - Accent 11"/>
    <w:basedOn w:val="TableNormal"/>
    <w:uiPriority w:val="50"/>
    <w:rsid w:val="004267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themeColor="accent1"/>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themeColor="accent1"/>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themeColor="text2"/>
      <w:szCs w:val="18"/>
      <w:lang w:val="en-GB" w:eastAsia="de-AT"/>
    </w:rPr>
  </w:style>
  <w:style w:type="numbering" w:customStyle="1" w:styleId="CE-ListStandardText">
    <w:name w:val="CE-List StandardText"/>
    <w:uiPriority w:val="99"/>
    <w:rsid w:val="005C49B1"/>
    <w:pPr>
      <w:numPr>
        <w:numId w:val="24"/>
      </w:numPr>
    </w:pPr>
  </w:style>
  <w:style w:type="numbering" w:customStyle="1" w:styleId="CE-HeadNumbering">
    <w:name w:val="CE-HeadNumbering"/>
    <w:uiPriority w:val="99"/>
    <w:rsid w:val="003F0BC1"/>
    <w:pPr>
      <w:numPr>
        <w:numId w:val="25"/>
      </w:numPr>
    </w:pPr>
  </w:style>
  <w:style w:type="paragraph" w:customStyle="1" w:styleId="CE-HeadlineChapter">
    <w:name w:val="CE-Headline Chapter"/>
    <w:basedOn w:val="CE-Headline1"/>
    <w:next w:val="CE-Headline1"/>
    <w:link w:val="CE-HeadlineChapterZchn"/>
    <w:qFormat/>
    <w:rsid w:val="00411156"/>
    <w:pPr>
      <w:numPr>
        <w:numId w:val="27"/>
      </w:numPr>
      <w:pBdr>
        <w:top w:val="single" w:sz="4" w:space="6" w:color="7E93A5" w:themeColor="background2"/>
        <w:left w:val="single" w:sz="4" w:space="4" w:color="7E93A5" w:themeColor="background2"/>
        <w:bottom w:val="single" w:sz="4" w:space="4" w:color="7E93A5" w:themeColor="background2"/>
        <w:right w:val="single" w:sz="4" w:space="4" w:color="7E93A5" w:themeColor="background2"/>
      </w:pBdr>
      <w:shd w:val="clear" w:color="auto" w:fill="7E93A5" w:themeFill="background2"/>
      <w:spacing w:before="240"/>
      <w:ind w:left="357" w:hanging="357"/>
      <w:jc w:val="left"/>
    </w:pPr>
    <w:rPr>
      <w:color w:val="FFFFFF" w:themeColor="background1"/>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themeColor="background1"/>
      <w:spacing w:val="-10"/>
      <w:sz w:val="36"/>
      <w:szCs w:val="32"/>
      <w:shd w:val="clear" w:color="auto" w:fill="7E93A5" w:themeFill="background2"/>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themeColor="background2"/>
      <w:spacing w:val="-10"/>
      <w:sz w:val="32"/>
      <w:szCs w:val="32"/>
      <w:lang w:val="en-GB" w:eastAsia="de-AT"/>
    </w:rPr>
  </w:style>
  <w:style w:type="paragraph" w:styleId="PlainText">
    <w:name w:val="Plain Text"/>
    <w:basedOn w:val="Normal"/>
    <w:link w:val="PlainTextChar"/>
    <w:uiPriority w:val="99"/>
    <w:semiHidden/>
    <w:unhideWhenUsed/>
    <w:rsid w:val="00571D37"/>
    <w:pPr>
      <w:spacing w:before="0" w:line="240" w:lineRule="auto"/>
      <w:ind w:left="0" w:right="0"/>
      <w:jc w:val="left"/>
    </w:pPr>
    <w:rPr>
      <w:rFonts w:ascii="Calibri" w:eastAsiaTheme="minorHAnsi" w:hAnsi="Calibri" w:cstheme="minorBidi"/>
      <w:sz w:val="22"/>
      <w:szCs w:val="21"/>
      <w:lang w:val="hu-HU"/>
    </w:rPr>
  </w:style>
  <w:style w:type="character" w:customStyle="1" w:styleId="PlainTextChar">
    <w:name w:val="Plain Text Char"/>
    <w:basedOn w:val="DefaultParagraphFont"/>
    <w:link w:val="PlainText"/>
    <w:uiPriority w:val="99"/>
    <w:semiHidden/>
    <w:rsid w:val="00571D37"/>
    <w:rPr>
      <w:rFonts w:ascii="Calibri" w:eastAsiaTheme="minorHAnsi" w:hAnsi="Calibri" w:cstheme="minorBidi"/>
      <w:sz w:val="22"/>
      <w:szCs w:val="21"/>
      <w:lang w:val="hu-HU"/>
    </w:rPr>
  </w:style>
  <w:style w:type="character" w:customStyle="1" w:styleId="tlid-translation">
    <w:name w:val="tlid-translation"/>
    <w:basedOn w:val="DefaultParagraphFont"/>
    <w:rsid w:val="00FB22A1"/>
  </w:style>
  <w:style w:type="character" w:customStyle="1" w:styleId="apple-tab-span">
    <w:name w:val="apple-tab-span"/>
    <w:basedOn w:val="DefaultParagraphFont"/>
    <w:rsid w:val="00F13EED"/>
  </w:style>
  <w:style w:type="character" w:styleId="UnresolvedMention">
    <w:name w:val="Unresolved Mention"/>
    <w:basedOn w:val="DefaultParagraphFont"/>
    <w:uiPriority w:val="99"/>
    <w:semiHidden/>
    <w:unhideWhenUsed/>
    <w:rsid w:val="00993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4555">
      <w:bodyDiv w:val="1"/>
      <w:marLeft w:val="0"/>
      <w:marRight w:val="0"/>
      <w:marTop w:val="0"/>
      <w:marBottom w:val="0"/>
      <w:divBdr>
        <w:top w:val="none" w:sz="0" w:space="0" w:color="auto"/>
        <w:left w:val="none" w:sz="0" w:space="0" w:color="auto"/>
        <w:bottom w:val="none" w:sz="0" w:space="0" w:color="auto"/>
        <w:right w:val="none" w:sz="0" w:space="0" w:color="auto"/>
      </w:divBdr>
    </w:div>
    <w:div w:id="58866392">
      <w:bodyDiv w:val="1"/>
      <w:marLeft w:val="0"/>
      <w:marRight w:val="0"/>
      <w:marTop w:val="0"/>
      <w:marBottom w:val="0"/>
      <w:divBdr>
        <w:top w:val="none" w:sz="0" w:space="0" w:color="auto"/>
        <w:left w:val="none" w:sz="0" w:space="0" w:color="auto"/>
        <w:bottom w:val="none" w:sz="0" w:space="0" w:color="auto"/>
        <w:right w:val="none" w:sz="0" w:space="0" w:color="auto"/>
      </w:divBdr>
      <w:divsChild>
        <w:div w:id="1550260182">
          <w:marLeft w:val="547"/>
          <w:marRight w:val="0"/>
          <w:marTop w:val="106"/>
          <w:marBottom w:val="0"/>
          <w:divBdr>
            <w:top w:val="none" w:sz="0" w:space="0" w:color="auto"/>
            <w:left w:val="none" w:sz="0" w:space="0" w:color="auto"/>
            <w:bottom w:val="none" w:sz="0" w:space="0" w:color="auto"/>
            <w:right w:val="none" w:sz="0" w:space="0" w:color="auto"/>
          </w:divBdr>
        </w:div>
      </w:divsChild>
    </w:div>
    <w:div w:id="77873991">
      <w:bodyDiv w:val="1"/>
      <w:marLeft w:val="0"/>
      <w:marRight w:val="0"/>
      <w:marTop w:val="0"/>
      <w:marBottom w:val="0"/>
      <w:divBdr>
        <w:top w:val="none" w:sz="0" w:space="0" w:color="auto"/>
        <w:left w:val="none" w:sz="0" w:space="0" w:color="auto"/>
        <w:bottom w:val="none" w:sz="0" w:space="0" w:color="auto"/>
        <w:right w:val="none" w:sz="0" w:space="0" w:color="auto"/>
      </w:divBdr>
      <w:divsChild>
        <w:div w:id="438650128">
          <w:marLeft w:val="547"/>
          <w:marRight w:val="0"/>
          <w:marTop w:val="106"/>
          <w:marBottom w:val="0"/>
          <w:divBdr>
            <w:top w:val="none" w:sz="0" w:space="0" w:color="auto"/>
            <w:left w:val="none" w:sz="0" w:space="0" w:color="auto"/>
            <w:bottom w:val="none" w:sz="0" w:space="0" w:color="auto"/>
            <w:right w:val="none" w:sz="0" w:space="0" w:color="auto"/>
          </w:divBdr>
        </w:div>
      </w:divsChild>
    </w:div>
    <w:div w:id="95829472">
      <w:bodyDiv w:val="1"/>
      <w:marLeft w:val="0"/>
      <w:marRight w:val="0"/>
      <w:marTop w:val="0"/>
      <w:marBottom w:val="0"/>
      <w:divBdr>
        <w:top w:val="none" w:sz="0" w:space="0" w:color="auto"/>
        <w:left w:val="none" w:sz="0" w:space="0" w:color="auto"/>
        <w:bottom w:val="none" w:sz="0" w:space="0" w:color="auto"/>
        <w:right w:val="none" w:sz="0" w:space="0" w:color="auto"/>
      </w:divBdr>
    </w:div>
    <w:div w:id="108554407">
      <w:bodyDiv w:val="1"/>
      <w:marLeft w:val="0"/>
      <w:marRight w:val="0"/>
      <w:marTop w:val="0"/>
      <w:marBottom w:val="0"/>
      <w:divBdr>
        <w:top w:val="none" w:sz="0" w:space="0" w:color="auto"/>
        <w:left w:val="none" w:sz="0" w:space="0" w:color="auto"/>
        <w:bottom w:val="none" w:sz="0" w:space="0" w:color="auto"/>
        <w:right w:val="none" w:sz="0" w:space="0" w:color="auto"/>
      </w:divBdr>
    </w:div>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151455956">
      <w:bodyDiv w:val="1"/>
      <w:marLeft w:val="0"/>
      <w:marRight w:val="0"/>
      <w:marTop w:val="0"/>
      <w:marBottom w:val="0"/>
      <w:divBdr>
        <w:top w:val="none" w:sz="0" w:space="0" w:color="auto"/>
        <w:left w:val="none" w:sz="0" w:space="0" w:color="auto"/>
        <w:bottom w:val="none" w:sz="0" w:space="0" w:color="auto"/>
        <w:right w:val="none" w:sz="0" w:space="0" w:color="auto"/>
      </w:divBdr>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59221991">
      <w:bodyDiv w:val="1"/>
      <w:marLeft w:val="0"/>
      <w:marRight w:val="0"/>
      <w:marTop w:val="0"/>
      <w:marBottom w:val="0"/>
      <w:divBdr>
        <w:top w:val="none" w:sz="0" w:space="0" w:color="auto"/>
        <w:left w:val="none" w:sz="0" w:space="0" w:color="auto"/>
        <w:bottom w:val="none" w:sz="0" w:space="0" w:color="auto"/>
        <w:right w:val="none" w:sz="0" w:space="0" w:color="auto"/>
      </w:divBdr>
    </w:div>
    <w:div w:id="276453529">
      <w:bodyDiv w:val="1"/>
      <w:marLeft w:val="0"/>
      <w:marRight w:val="0"/>
      <w:marTop w:val="0"/>
      <w:marBottom w:val="0"/>
      <w:divBdr>
        <w:top w:val="none" w:sz="0" w:space="0" w:color="auto"/>
        <w:left w:val="none" w:sz="0" w:space="0" w:color="auto"/>
        <w:bottom w:val="none" w:sz="0" w:space="0" w:color="auto"/>
        <w:right w:val="none" w:sz="0" w:space="0" w:color="auto"/>
      </w:divBdr>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30587999">
      <w:bodyDiv w:val="1"/>
      <w:marLeft w:val="0"/>
      <w:marRight w:val="0"/>
      <w:marTop w:val="0"/>
      <w:marBottom w:val="0"/>
      <w:divBdr>
        <w:top w:val="none" w:sz="0" w:space="0" w:color="auto"/>
        <w:left w:val="none" w:sz="0" w:space="0" w:color="auto"/>
        <w:bottom w:val="none" w:sz="0" w:space="0" w:color="auto"/>
        <w:right w:val="none" w:sz="0" w:space="0" w:color="auto"/>
      </w:divBdr>
    </w:div>
    <w:div w:id="431702895">
      <w:bodyDiv w:val="1"/>
      <w:marLeft w:val="0"/>
      <w:marRight w:val="0"/>
      <w:marTop w:val="0"/>
      <w:marBottom w:val="0"/>
      <w:divBdr>
        <w:top w:val="none" w:sz="0" w:space="0" w:color="auto"/>
        <w:left w:val="none" w:sz="0" w:space="0" w:color="auto"/>
        <w:bottom w:val="none" w:sz="0" w:space="0" w:color="auto"/>
        <w:right w:val="none" w:sz="0" w:space="0" w:color="auto"/>
      </w:divBdr>
    </w:div>
    <w:div w:id="434985310">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49326155">
      <w:bodyDiv w:val="1"/>
      <w:marLeft w:val="0"/>
      <w:marRight w:val="0"/>
      <w:marTop w:val="0"/>
      <w:marBottom w:val="0"/>
      <w:divBdr>
        <w:top w:val="none" w:sz="0" w:space="0" w:color="auto"/>
        <w:left w:val="none" w:sz="0" w:space="0" w:color="auto"/>
        <w:bottom w:val="none" w:sz="0" w:space="0" w:color="auto"/>
        <w:right w:val="none" w:sz="0" w:space="0" w:color="auto"/>
      </w:divBdr>
    </w:div>
    <w:div w:id="45214157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35889918">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568275140">
      <w:bodyDiv w:val="1"/>
      <w:marLeft w:val="0"/>
      <w:marRight w:val="0"/>
      <w:marTop w:val="0"/>
      <w:marBottom w:val="0"/>
      <w:divBdr>
        <w:top w:val="none" w:sz="0" w:space="0" w:color="auto"/>
        <w:left w:val="none" w:sz="0" w:space="0" w:color="auto"/>
        <w:bottom w:val="none" w:sz="0" w:space="0" w:color="auto"/>
        <w:right w:val="none" w:sz="0" w:space="0" w:color="auto"/>
      </w:divBdr>
    </w:div>
    <w:div w:id="572860258">
      <w:bodyDiv w:val="1"/>
      <w:marLeft w:val="0"/>
      <w:marRight w:val="0"/>
      <w:marTop w:val="0"/>
      <w:marBottom w:val="0"/>
      <w:divBdr>
        <w:top w:val="none" w:sz="0" w:space="0" w:color="auto"/>
        <w:left w:val="none" w:sz="0" w:space="0" w:color="auto"/>
        <w:bottom w:val="none" w:sz="0" w:space="0" w:color="auto"/>
        <w:right w:val="none" w:sz="0" w:space="0" w:color="auto"/>
      </w:divBdr>
      <w:divsChild>
        <w:div w:id="966159388">
          <w:marLeft w:val="547"/>
          <w:marRight w:val="0"/>
          <w:marTop w:val="106"/>
          <w:marBottom w:val="0"/>
          <w:divBdr>
            <w:top w:val="none" w:sz="0" w:space="0" w:color="auto"/>
            <w:left w:val="none" w:sz="0" w:space="0" w:color="auto"/>
            <w:bottom w:val="none" w:sz="0" w:space="0" w:color="auto"/>
            <w:right w:val="none" w:sz="0" w:space="0" w:color="auto"/>
          </w:divBdr>
        </w:div>
      </w:divsChild>
    </w:div>
    <w:div w:id="592397824">
      <w:bodyDiv w:val="1"/>
      <w:marLeft w:val="0"/>
      <w:marRight w:val="0"/>
      <w:marTop w:val="0"/>
      <w:marBottom w:val="0"/>
      <w:divBdr>
        <w:top w:val="none" w:sz="0" w:space="0" w:color="auto"/>
        <w:left w:val="none" w:sz="0" w:space="0" w:color="auto"/>
        <w:bottom w:val="none" w:sz="0" w:space="0" w:color="auto"/>
        <w:right w:val="none" w:sz="0" w:space="0" w:color="auto"/>
      </w:divBdr>
      <w:divsChild>
        <w:div w:id="388312638">
          <w:marLeft w:val="547"/>
          <w:marRight w:val="0"/>
          <w:marTop w:val="106"/>
          <w:marBottom w:val="0"/>
          <w:divBdr>
            <w:top w:val="none" w:sz="0" w:space="0" w:color="auto"/>
            <w:left w:val="none" w:sz="0" w:space="0" w:color="auto"/>
            <w:bottom w:val="none" w:sz="0" w:space="0" w:color="auto"/>
            <w:right w:val="none" w:sz="0" w:space="0" w:color="auto"/>
          </w:divBdr>
        </w:div>
      </w:divsChild>
    </w:div>
    <w:div w:id="597904401">
      <w:bodyDiv w:val="1"/>
      <w:marLeft w:val="0"/>
      <w:marRight w:val="0"/>
      <w:marTop w:val="0"/>
      <w:marBottom w:val="0"/>
      <w:divBdr>
        <w:top w:val="none" w:sz="0" w:space="0" w:color="auto"/>
        <w:left w:val="none" w:sz="0" w:space="0" w:color="auto"/>
        <w:bottom w:val="none" w:sz="0" w:space="0" w:color="auto"/>
        <w:right w:val="none" w:sz="0" w:space="0" w:color="auto"/>
      </w:divBdr>
    </w:div>
    <w:div w:id="634339978">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667291001">
      <w:bodyDiv w:val="1"/>
      <w:marLeft w:val="0"/>
      <w:marRight w:val="0"/>
      <w:marTop w:val="0"/>
      <w:marBottom w:val="0"/>
      <w:divBdr>
        <w:top w:val="none" w:sz="0" w:space="0" w:color="auto"/>
        <w:left w:val="none" w:sz="0" w:space="0" w:color="auto"/>
        <w:bottom w:val="none" w:sz="0" w:space="0" w:color="auto"/>
        <w:right w:val="none" w:sz="0" w:space="0" w:color="auto"/>
      </w:divBdr>
    </w:div>
    <w:div w:id="697050524">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790516621">
      <w:bodyDiv w:val="1"/>
      <w:marLeft w:val="0"/>
      <w:marRight w:val="0"/>
      <w:marTop w:val="0"/>
      <w:marBottom w:val="0"/>
      <w:divBdr>
        <w:top w:val="none" w:sz="0" w:space="0" w:color="auto"/>
        <w:left w:val="none" w:sz="0" w:space="0" w:color="auto"/>
        <w:bottom w:val="none" w:sz="0" w:space="0" w:color="auto"/>
        <w:right w:val="none" w:sz="0" w:space="0" w:color="auto"/>
      </w:divBdr>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869684474">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965040945">
      <w:bodyDiv w:val="1"/>
      <w:marLeft w:val="0"/>
      <w:marRight w:val="0"/>
      <w:marTop w:val="0"/>
      <w:marBottom w:val="0"/>
      <w:divBdr>
        <w:top w:val="none" w:sz="0" w:space="0" w:color="auto"/>
        <w:left w:val="none" w:sz="0" w:space="0" w:color="auto"/>
        <w:bottom w:val="none" w:sz="0" w:space="0" w:color="auto"/>
        <w:right w:val="none" w:sz="0" w:space="0" w:color="auto"/>
      </w:divBdr>
    </w:div>
    <w:div w:id="985007544">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13847574">
      <w:bodyDiv w:val="1"/>
      <w:marLeft w:val="0"/>
      <w:marRight w:val="0"/>
      <w:marTop w:val="0"/>
      <w:marBottom w:val="0"/>
      <w:divBdr>
        <w:top w:val="none" w:sz="0" w:space="0" w:color="auto"/>
        <w:left w:val="none" w:sz="0" w:space="0" w:color="auto"/>
        <w:bottom w:val="none" w:sz="0" w:space="0" w:color="auto"/>
        <w:right w:val="none" w:sz="0" w:space="0" w:color="auto"/>
      </w:divBdr>
      <w:divsChild>
        <w:div w:id="102385307">
          <w:marLeft w:val="547"/>
          <w:marRight w:val="0"/>
          <w:marTop w:val="106"/>
          <w:marBottom w:val="0"/>
          <w:divBdr>
            <w:top w:val="none" w:sz="0" w:space="0" w:color="auto"/>
            <w:left w:val="none" w:sz="0" w:space="0" w:color="auto"/>
            <w:bottom w:val="none" w:sz="0" w:space="0" w:color="auto"/>
            <w:right w:val="none" w:sz="0" w:space="0" w:color="auto"/>
          </w:divBdr>
        </w:div>
      </w:divsChild>
    </w:div>
    <w:div w:id="1020202783">
      <w:bodyDiv w:val="1"/>
      <w:marLeft w:val="0"/>
      <w:marRight w:val="0"/>
      <w:marTop w:val="0"/>
      <w:marBottom w:val="0"/>
      <w:divBdr>
        <w:top w:val="none" w:sz="0" w:space="0" w:color="auto"/>
        <w:left w:val="none" w:sz="0" w:space="0" w:color="auto"/>
        <w:bottom w:val="none" w:sz="0" w:space="0" w:color="auto"/>
        <w:right w:val="none" w:sz="0" w:space="0" w:color="auto"/>
      </w:divBdr>
    </w:div>
    <w:div w:id="1062557980">
      <w:bodyDiv w:val="1"/>
      <w:marLeft w:val="0"/>
      <w:marRight w:val="0"/>
      <w:marTop w:val="0"/>
      <w:marBottom w:val="0"/>
      <w:divBdr>
        <w:top w:val="none" w:sz="0" w:space="0" w:color="auto"/>
        <w:left w:val="none" w:sz="0" w:space="0" w:color="auto"/>
        <w:bottom w:val="none" w:sz="0" w:space="0" w:color="auto"/>
        <w:right w:val="none" w:sz="0" w:space="0" w:color="auto"/>
      </w:divBdr>
    </w:div>
    <w:div w:id="1063600452">
      <w:bodyDiv w:val="1"/>
      <w:marLeft w:val="0"/>
      <w:marRight w:val="0"/>
      <w:marTop w:val="0"/>
      <w:marBottom w:val="0"/>
      <w:divBdr>
        <w:top w:val="none" w:sz="0" w:space="0" w:color="auto"/>
        <w:left w:val="none" w:sz="0" w:space="0" w:color="auto"/>
        <w:bottom w:val="none" w:sz="0" w:space="0" w:color="auto"/>
        <w:right w:val="none" w:sz="0" w:space="0" w:color="auto"/>
      </w:divBdr>
    </w:div>
    <w:div w:id="1071003241">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75586977">
      <w:bodyDiv w:val="1"/>
      <w:marLeft w:val="0"/>
      <w:marRight w:val="0"/>
      <w:marTop w:val="0"/>
      <w:marBottom w:val="0"/>
      <w:divBdr>
        <w:top w:val="none" w:sz="0" w:space="0" w:color="auto"/>
        <w:left w:val="none" w:sz="0" w:space="0" w:color="auto"/>
        <w:bottom w:val="none" w:sz="0" w:space="0" w:color="auto"/>
        <w:right w:val="none" w:sz="0" w:space="0" w:color="auto"/>
      </w:divBdr>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46051539">
      <w:bodyDiv w:val="1"/>
      <w:marLeft w:val="0"/>
      <w:marRight w:val="0"/>
      <w:marTop w:val="0"/>
      <w:marBottom w:val="0"/>
      <w:divBdr>
        <w:top w:val="none" w:sz="0" w:space="0" w:color="auto"/>
        <w:left w:val="none" w:sz="0" w:space="0" w:color="auto"/>
        <w:bottom w:val="none" w:sz="0" w:space="0" w:color="auto"/>
        <w:right w:val="none" w:sz="0" w:space="0" w:color="auto"/>
      </w:divBdr>
    </w:div>
    <w:div w:id="1154837442">
      <w:bodyDiv w:val="1"/>
      <w:marLeft w:val="0"/>
      <w:marRight w:val="0"/>
      <w:marTop w:val="0"/>
      <w:marBottom w:val="0"/>
      <w:divBdr>
        <w:top w:val="none" w:sz="0" w:space="0" w:color="auto"/>
        <w:left w:val="none" w:sz="0" w:space="0" w:color="auto"/>
        <w:bottom w:val="none" w:sz="0" w:space="0" w:color="auto"/>
        <w:right w:val="none" w:sz="0" w:space="0" w:color="auto"/>
      </w:divBdr>
      <w:divsChild>
        <w:div w:id="202402688">
          <w:marLeft w:val="547"/>
          <w:marRight w:val="0"/>
          <w:marTop w:val="106"/>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26647359">
      <w:bodyDiv w:val="1"/>
      <w:marLeft w:val="0"/>
      <w:marRight w:val="0"/>
      <w:marTop w:val="0"/>
      <w:marBottom w:val="0"/>
      <w:divBdr>
        <w:top w:val="none" w:sz="0" w:space="0" w:color="auto"/>
        <w:left w:val="none" w:sz="0" w:space="0" w:color="auto"/>
        <w:bottom w:val="none" w:sz="0" w:space="0" w:color="auto"/>
        <w:right w:val="none" w:sz="0" w:space="0" w:color="auto"/>
      </w:divBdr>
    </w:div>
    <w:div w:id="1240990432">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43640158">
      <w:bodyDiv w:val="1"/>
      <w:marLeft w:val="0"/>
      <w:marRight w:val="0"/>
      <w:marTop w:val="0"/>
      <w:marBottom w:val="0"/>
      <w:divBdr>
        <w:top w:val="none" w:sz="0" w:space="0" w:color="auto"/>
        <w:left w:val="none" w:sz="0" w:space="0" w:color="auto"/>
        <w:bottom w:val="none" w:sz="0" w:space="0" w:color="auto"/>
        <w:right w:val="none" w:sz="0" w:space="0" w:color="auto"/>
      </w:divBdr>
    </w:div>
    <w:div w:id="1244023663">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256091084">
      <w:bodyDiv w:val="1"/>
      <w:marLeft w:val="0"/>
      <w:marRight w:val="0"/>
      <w:marTop w:val="0"/>
      <w:marBottom w:val="0"/>
      <w:divBdr>
        <w:top w:val="none" w:sz="0" w:space="0" w:color="auto"/>
        <w:left w:val="none" w:sz="0" w:space="0" w:color="auto"/>
        <w:bottom w:val="none" w:sz="0" w:space="0" w:color="auto"/>
        <w:right w:val="none" w:sz="0" w:space="0" w:color="auto"/>
      </w:divBdr>
    </w:div>
    <w:div w:id="1285036663">
      <w:bodyDiv w:val="1"/>
      <w:marLeft w:val="0"/>
      <w:marRight w:val="0"/>
      <w:marTop w:val="0"/>
      <w:marBottom w:val="0"/>
      <w:divBdr>
        <w:top w:val="none" w:sz="0" w:space="0" w:color="auto"/>
        <w:left w:val="none" w:sz="0" w:space="0" w:color="auto"/>
        <w:bottom w:val="none" w:sz="0" w:space="0" w:color="auto"/>
        <w:right w:val="none" w:sz="0" w:space="0" w:color="auto"/>
      </w:divBdr>
    </w:div>
    <w:div w:id="1288974805">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4234090">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394429950">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930276">
      <w:bodyDiv w:val="1"/>
      <w:marLeft w:val="0"/>
      <w:marRight w:val="0"/>
      <w:marTop w:val="0"/>
      <w:marBottom w:val="0"/>
      <w:divBdr>
        <w:top w:val="none" w:sz="0" w:space="0" w:color="auto"/>
        <w:left w:val="none" w:sz="0" w:space="0" w:color="auto"/>
        <w:bottom w:val="none" w:sz="0" w:space="0" w:color="auto"/>
        <w:right w:val="none" w:sz="0" w:space="0" w:color="auto"/>
      </w:divBdr>
      <w:divsChild>
        <w:div w:id="1910385105">
          <w:marLeft w:val="850"/>
          <w:marRight w:val="0"/>
          <w:marTop w:val="0"/>
          <w:marBottom w:val="0"/>
          <w:divBdr>
            <w:top w:val="none" w:sz="0" w:space="0" w:color="auto"/>
            <w:left w:val="none" w:sz="0" w:space="0" w:color="auto"/>
            <w:bottom w:val="none" w:sz="0" w:space="0" w:color="auto"/>
            <w:right w:val="none" w:sz="0" w:space="0" w:color="auto"/>
          </w:divBdr>
        </w:div>
      </w:divsChild>
    </w:div>
    <w:div w:id="1424380225">
      <w:bodyDiv w:val="1"/>
      <w:marLeft w:val="0"/>
      <w:marRight w:val="0"/>
      <w:marTop w:val="0"/>
      <w:marBottom w:val="0"/>
      <w:divBdr>
        <w:top w:val="none" w:sz="0" w:space="0" w:color="auto"/>
        <w:left w:val="none" w:sz="0" w:space="0" w:color="auto"/>
        <w:bottom w:val="none" w:sz="0" w:space="0" w:color="auto"/>
        <w:right w:val="none" w:sz="0" w:space="0" w:color="auto"/>
      </w:divBdr>
    </w:div>
    <w:div w:id="1426530951">
      <w:bodyDiv w:val="1"/>
      <w:marLeft w:val="0"/>
      <w:marRight w:val="0"/>
      <w:marTop w:val="0"/>
      <w:marBottom w:val="0"/>
      <w:divBdr>
        <w:top w:val="none" w:sz="0" w:space="0" w:color="auto"/>
        <w:left w:val="none" w:sz="0" w:space="0" w:color="auto"/>
        <w:bottom w:val="none" w:sz="0" w:space="0" w:color="auto"/>
        <w:right w:val="none" w:sz="0" w:space="0" w:color="auto"/>
      </w:divBdr>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76214857">
      <w:bodyDiv w:val="1"/>
      <w:marLeft w:val="0"/>
      <w:marRight w:val="0"/>
      <w:marTop w:val="0"/>
      <w:marBottom w:val="0"/>
      <w:divBdr>
        <w:top w:val="none" w:sz="0" w:space="0" w:color="auto"/>
        <w:left w:val="none" w:sz="0" w:space="0" w:color="auto"/>
        <w:bottom w:val="none" w:sz="0" w:space="0" w:color="auto"/>
        <w:right w:val="none" w:sz="0" w:space="0" w:color="auto"/>
      </w:divBdr>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09066229">
      <w:bodyDiv w:val="1"/>
      <w:marLeft w:val="0"/>
      <w:marRight w:val="0"/>
      <w:marTop w:val="0"/>
      <w:marBottom w:val="0"/>
      <w:divBdr>
        <w:top w:val="none" w:sz="0" w:space="0" w:color="auto"/>
        <w:left w:val="none" w:sz="0" w:space="0" w:color="auto"/>
        <w:bottom w:val="none" w:sz="0" w:space="0" w:color="auto"/>
        <w:right w:val="none" w:sz="0" w:space="0" w:color="auto"/>
      </w:divBdr>
    </w:div>
    <w:div w:id="1717582583">
      <w:bodyDiv w:val="1"/>
      <w:marLeft w:val="0"/>
      <w:marRight w:val="0"/>
      <w:marTop w:val="0"/>
      <w:marBottom w:val="0"/>
      <w:divBdr>
        <w:top w:val="none" w:sz="0" w:space="0" w:color="auto"/>
        <w:left w:val="none" w:sz="0" w:space="0" w:color="auto"/>
        <w:bottom w:val="none" w:sz="0" w:space="0" w:color="auto"/>
        <w:right w:val="none" w:sz="0" w:space="0" w:color="auto"/>
      </w:divBdr>
    </w:div>
    <w:div w:id="1722249897">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797485983">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1836262088">
      <w:bodyDiv w:val="1"/>
      <w:marLeft w:val="0"/>
      <w:marRight w:val="0"/>
      <w:marTop w:val="0"/>
      <w:marBottom w:val="0"/>
      <w:divBdr>
        <w:top w:val="none" w:sz="0" w:space="0" w:color="auto"/>
        <w:left w:val="none" w:sz="0" w:space="0" w:color="auto"/>
        <w:bottom w:val="none" w:sz="0" w:space="0" w:color="auto"/>
        <w:right w:val="none" w:sz="0" w:space="0" w:color="auto"/>
      </w:divBdr>
    </w:div>
    <w:div w:id="1928998053">
      <w:bodyDiv w:val="1"/>
      <w:marLeft w:val="0"/>
      <w:marRight w:val="0"/>
      <w:marTop w:val="0"/>
      <w:marBottom w:val="0"/>
      <w:divBdr>
        <w:top w:val="none" w:sz="0" w:space="0" w:color="auto"/>
        <w:left w:val="none" w:sz="0" w:space="0" w:color="auto"/>
        <w:bottom w:val="none" w:sz="0" w:space="0" w:color="auto"/>
        <w:right w:val="none" w:sz="0" w:space="0" w:color="auto"/>
      </w:divBdr>
    </w:div>
    <w:div w:id="2006861475">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29215218">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 w:id="2115978131">
      <w:bodyDiv w:val="1"/>
      <w:marLeft w:val="0"/>
      <w:marRight w:val="0"/>
      <w:marTop w:val="0"/>
      <w:marBottom w:val="0"/>
      <w:divBdr>
        <w:top w:val="none" w:sz="0" w:space="0" w:color="auto"/>
        <w:left w:val="none" w:sz="0" w:space="0" w:color="auto"/>
        <w:bottom w:val="none" w:sz="0" w:space="0" w:color="auto"/>
        <w:right w:val="none" w:sz="0" w:space="0" w:color="auto"/>
      </w:divBdr>
    </w:div>
    <w:div w:id="214245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K:\03%20Communication\003%20Corporate%20design\02%20Project%20brand%20manual\02%20Word,%20Excel\Word%20templates_Innovation\Word_Fullpage_cover_Innovatio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D7AAA-D27A-4213-A4C8-33DE7B8B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Word_Fullpage_cover_Innovation.dotx</Template>
  <TotalTime>0</TotalTime>
  <Pages>5</Pages>
  <Words>1244</Words>
  <Characters>7844</Characters>
  <Application>Microsoft Office Word</Application>
  <DocSecurity>0</DocSecurity>
  <Lines>65</Lines>
  <Paragraphs>18</Paragraphs>
  <ScaleCrop>false</ScaleCrop>
  <HeadingPairs>
    <vt:vector size="8" baseType="variant">
      <vt:variant>
        <vt:lpstr>Title</vt:lpstr>
      </vt:variant>
      <vt:variant>
        <vt:i4>1</vt:i4>
      </vt:variant>
      <vt:variant>
        <vt:lpstr>Název</vt:lpstr>
      </vt:variant>
      <vt:variant>
        <vt:i4>1</vt:i4>
      </vt:variant>
      <vt:variant>
        <vt:lpstr>Cím</vt:lpstr>
      </vt:variant>
      <vt:variant>
        <vt:i4>1</vt:i4>
      </vt:variant>
      <vt:variant>
        <vt:lpstr>Titel</vt:lpstr>
      </vt:variant>
      <vt:variant>
        <vt:i4>1</vt:i4>
      </vt:variant>
    </vt:vector>
  </HeadingPairs>
  <TitlesOfParts>
    <vt:vector size="4" baseType="lpstr">
      <vt:lpstr>InterregCEWord_template</vt:lpstr>
      <vt:lpstr>InterregCEWord_template</vt:lpstr>
      <vt:lpstr>InterregCEWord_template</vt:lpstr>
      <vt:lpstr>Word Innovation</vt:lpstr>
    </vt:vector>
  </TitlesOfParts>
  <Company>Magistrat der Stadt Wien, MA 14 - ADV</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InterregCEWord_template</dc:title>
  <dc:subject>Part A</dc:subject>
  <dc:creator>Tina I. Kubalik (DEX Innovation Centre)</dc:creator>
  <cp:lastModifiedBy>MAURER Florian</cp:lastModifiedBy>
  <cp:revision>4</cp:revision>
  <cp:lastPrinted>2016-07-14T11:02:00Z</cp:lastPrinted>
  <dcterms:created xsi:type="dcterms:W3CDTF">2022-02-15T15:48:00Z</dcterms:created>
  <dcterms:modified xsi:type="dcterms:W3CDTF">2022-02-16T12:33:00Z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